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45" w:rsidRPr="00453AA7" w:rsidRDefault="00473E45" w:rsidP="00473E45">
      <w:pPr>
        <w:jc w:val="center"/>
        <w:rPr>
          <w:rFonts w:ascii="Times New Roman" w:hAnsi="Times New Roman"/>
          <w:b/>
        </w:rPr>
      </w:pPr>
      <w:r w:rsidRPr="00453AA7">
        <w:rPr>
          <w:rFonts w:ascii="Times New Roman" w:hAnsi="Times New Roman"/>
          <w:b/>
        </w:rPr>
        <w:t>Сведения</w:t>
      </w:r>
    </w:p>
    <w:p w:rsidR="00473E45" w:rsidRDefault="00473E45" w:rsidP="00473E4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</w:t>
      </w:r>
      <w:r w:rsidRPr="00453AA7">
        <w:rPr>
          <w:rFonts w:ascii="Times New Roman" w:hAnsi="Times New Roman"/>
          <w:b/>
        </w:rPr>
        <w:t xml:space="preserve"> результатах мониторинга деятельности комиссий по соблюдению требований к служебному поведению </w:t>
      </w:r>
    </w:p>
    <w:p w:rsidR="00473E45" w:rsidRDefault="00473E45" w:rsidP="00473E45">
      <w:pPr>
        <w:jc w:val="center"/>
        <w:rPr>
          <w:rFonts w:ascii="Times New Roman" w:hAnsi="Times New Roman"/>
          <w:b/>
        </w:rPr>
      </w:pPr>
      <w:r w:rsidRPr="00453AA7">
        <w:rPr>
          <w:rFonts w:ascii="Times New Roman" w:hAnsi="Times New Roman"/>
          <w:b/>
        </w:rPr>
        <w:t xml:space="preserve">государственных гражданских служащих (муниципальных служащих) и урегулированию конфликта интересов </w:t>
      </w:r>
    </w:p>
    <w:p w:rsidR="00473E45" w:rsidRDefault="00473E45" w:rsidP="00473E45">
      <w:pPr>
        <w:jc w:val="center"/>
        <w:rPr>
          <w:rFonts w:ascii="Times New Roman" w:hAnsi="Times New Roman"/>
          <w:b/>
        </w:rPr>
      </w:pPr>
      <w:r w:rsidRPr="00453AA7">
        <w:rPr>
          <w:rFonts w:ascii="Times New Roman" w:hAnsi="Times New Roman"/>
          <w:b/>
        </w:rPr>
        <w:t xml:space="preserve">в </w:t>
      </w:r>
      <w:r w:rsidRPr="00473E45">
        <w:rPr>
          <w:rFonts w:ascii="Times New Roman" w:hAnsi="Times New Roman"/>
          <w:b/>
          <w:u w:val="single"/>
        </w:rPr>
        <w:t>администрации</w:t>
      </w:r>
    </w:p>
    <w:p w:rsidR="00473E45" w:rsidRPr="00473E45" w:rsidRDefault="00473E45" w:rsidP="00473E45">
      <w:pPr>
        <w:jc w:val="center"/>
        <w:rPr>
          <w:rFonts w:ascii="Times New Roman" w:hAnsi="Times New Roman"/>
          <w:b/>
          <w:u w:val="single"/>
        </w:rPr>
      </w:pPr>
      <w:r w:rsidRPr="00473E45">
        <w:rPr>
          <w:rFonts w:ascii="Times New Roman" w:hAnsi="Times New Roman"/>
          <w:b/>
          <w:u w:val="single"/>
        </w:rPr>
        <w:t>муниципального района Борский Самарской области</w:t>
      </w:r>
    </w:p>
    <w:p w:rsidR="00473E45" w:rsidRPr="008E3F75" w:rsidRDefault="00473E45" w:rsidP="00473E45">
      <w:pPr>
        <w:jc w:val="center"/>
        <w:rPr>
          <w:rFonts w:ascii="Times New Roman" w:hAnsi="Times New Roman"/>
          <w:b/>
          <w:u w:val="single"/>
        </w:rPr>
      </w:pPr>
    </w:p>
    <w:tbl>
      <w:tblPr>
        <w:tblW w:w="15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886"/>
        <w:gridCol w:w="846"/>
        <w:gridCol w:w="1014"/>
        <w:gridCol w:w="986"/>
        <w:gridCol w:w="1006"/>
        <w:gridCol w:w="1228"/>
        <w:gridCol w:w="1044"/>
        <w:gridCol w:w="1014"/>
        <w:gridCol w:w="818"/>
        <w:gridCol w:w="212"/>
        <w:gridCol w:w="774"/>
        <w:gridCol w:w="219"/>
        <w:gridCol w:w="1009"/>
        <w:gridCol w:w="125"/>
        <w:gridCol w:w="682"/>
        <w:gridCol w:w="168"/>
        <w:gridCol w:w="848"/>
        <w:gridCol w:w="144"/>
        <w:gridCol w:w="1070"/>
      </w:tblGrid>
      <w:tr w:rsidR="00473E45" w:rsidRPr="00BF6721" w:rsidTr="00885EE0">
        <w:tc>
          <w:tcPr>
            <w:tcW w:w="1008" w:type="dxa"/>
            <w:vMerge w:val="restart"/>
            <w:shd w:val="clear" w:color="auto" w:fill="auto"/>
          </w:tcPr>
          <w:p w:rsidR="00473E45" w:rsidRPr="00BF6721" w:rsidRDefault="00473E45" w:rsidP="00885E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721">
              <w:rPr>
                <w:rFonts w:ascii="Times New Roman" w:hAnsi="Times New Roman"/>
                <w:sz w:val="18"/>
                <w:szCs w:val="18"/>
              </w:rPr>
              <w:t>Отчетный период</w:t>
            </w:r>
          </w:p>
        </w:tc>
        <w:tc>
          <w:tcPr>
            <w:tcW w:w="886" w:type="dxa"/>
            <w:vMerge w:val="restart"/>
            <w:shd w:val="clear" w:color="auto" w:fill="auto"/>
          </w:tcPr>
          <w:p w:rsidR="00473E45" w:rsidRPr="00BF6721" w:rsidRDefault="00473E45" w:rsidP="00885E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721">
              <w:rPr>
                <w:rFonts w:ascii="Times New Roman" w:hAnsi="Times New Roman"/>
                <w:sz w:val="18"/>
                <w:szCs w:val="18"/>
              </w:rPr>
              <w:t xml:space="preserve">Общее число органов образованных в них </w:t>
            </w:r>
            <w:proofErr w:type="spellStart"/>
            <w:proofErr w:type="gramStart"/>
            <w:r w:rsidRPr="00BF6721">
              <w:rPr>
                <w:rFonts w:ascii="Times New Roman" w:hAnsi="Times New Roman"/>
                <w:sz w:val="18"/>
                <w:szCs w:val="18"/>
              </w:rPr>
              <w:t>комис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BF6721">
              <w:rPr>
                <w:rFonts w:ascii="Times New Roman" w:hAnsi="Times New Roman"/>
                <w:sz w:val="18"/>
                <w:szCs w:val="18"/>
              </w:rPr>
              <w:t>сий</w:t>
            </w:r>
            <w:proofErr w:type="spellEnd"/>
            <w:proofErr w:type="gramEnd"/>
            <w:r w:rsidRPr="00BF6721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spellStart"/>
            <w:r w:rsidRPr="00BF6721">
              <w:rPr>
                <w:rFonts w:ascii="Times New Roman" w:hAnsi="Times New Roman"/>
                <w:sz w:val="18"/>
                <w:szCs w:val="18"/>
              </w:rPr>
              <w:t>соответ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BF6721">
              <w:rPr>
                <w:rFonts w:ascii="Times New Roman" w:hAnsi="Times New Roman"/>
                <w:sz w:val="18"/>
                <w:szCs w:val="18"/>
              </w:rPr>
              <w:t>ствии</w:t>
            </w:r>
            <w:proofErr w:type="spellEnd"/>
            <w:r w:rsidRPr="00BF6721">
              <w:rPr>
                <w:rFonts w:ascii="Times New Roman" w:hAnsi="Times New Roman"/>
                <w:sz w:val="18"/>
                <w:szCs w:val="18"/>
              </w:rPr>
              <w:t xml:space="preserve"> с Указом Президента РФ от 01.07.2010 № 821</w:t>
            </w:r>
          </w:p>
        </w:tc>
        <w:tc>
          <w:tcPr>
            <w:tcW w:w="846" w:type="dxa"/>
            <w:vMerge w:val="restart"/>
            <w:shd w:val="clear" w:color="auto" w:fill="auto"/>
          </w:tcPr>
          <w:p w:rsidR="00473E45" w:rsidRPr="00BF6721" w:rsidRDefault="00473E45" w:rsidP="00885E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721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BF6721">
              <w:rPr>
                <w:rFonts w:ascii="Times New Roman" w:hAnsi="Times New Roman"/>
                <w:sz w:val="18"/>
                <w:szCs w:val="18"/>
              </w:rPr>
              <w:t>проведенных</w:t>
            </w:r>
            <w:proofErr w:type="gramEnd"/>
            <w:r w:rsidRPr="00BF672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F6721">
              <w:rPr>
                <w:rFonts w:ascii="Times New Roman" w:hAnsi="Times New Roman"/>
                <w:sz w:val="18"/>
                <w:szCs w:val="18"/>
              </w:rPr>
              <w:t>заседа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BF6721">
              <w:rPr>
                <w:rFonts w:ascii="Times New Roman" w:hAnsi="Times New Roman"/>
                <w:sz w:val="18"/>
                <w:szCs w:val="18"/>
              </w:rPr>
              <w:t>ний</w:t>
            </w:r>
            <w:proofErr w:type="spellEnd"/>
            <w:r w:rsidRPr="00BF672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F6721">
              <w:rPr>
                <w:rFonts w:ascii="Times New Roman" w:hAnsi="Times New Roman"/>
                <w:sz w:val="18"/>
                <w:szCs w:val="18"/>
              </w:rPr>
              <w:t>комис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BF6721">
              <w:rPr>
                <w:rFonts w:ascii="Times New Roman" w:hAnsi="Times New Roman"/>
                <w:sz w:val="18"/>
                <w:szCs w:val="18"/>
              </w:rPr>
              <w:t>сий</w:t>
            </w:r>
            <w:proofErr w:type="spellEnd"/>
          </w:p>
        </w:tc>
        <w:tc>
          <w:tcPr>
            <w:tcW w:w="5278" w:type="dxa"/>
            <w:gridSpan w:val="5"/>
            <w:shd w:val="clear" w:color="auto" w:fill="auto"/>
          </w:tcPr>
          <w:p w:rsidR="00473E45" w:rsidRPr="00BF6721" w:rsidRDefault="00473E45" w:rsidP="00885E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721">
              <w:rPr>
                <w:rFonts w:ascii="Times New Roman" w:hAnsi="Times New Roman"/>
                <w:sz w:val="18"/>
                <w:szCs w:val="18"/>
              </w:rPr>
              <w:t>Количество рассмотренных комиссиями материалов (обращений), касающихся</w:t>
            </w:r>
          </w:p>
        </w:tc>
        <w:tc>
          <w:tcPr>
            <w:tcW w:w="4171" w:type="dxa"/>
            <w:gridSpan w:val="7"/>
            <w:shd w:val="clear" w:color="auto" w:fill="auto"/>
          </w:tcPr>
          <w:p w:rsidR="00473E45" w:rsidRPr="00BF6721" w:rsidRDefault="00473E45" w:rsidP="00885E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721">
              <w:rPr>
                <w:rFonts w:ascii="Times New Roman" w:hAnsi="Times New Roman"/>
                <w:sz w:val="18"/>
                <w:szCs w:val="18"/>
              </w:rPr>
              <w:t>Количество установленных комиссиями нарушений, касающихся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473E45" w:rsidRPr="00BF6721" w:rsidRDefault="00473E45" w:rsidP="00885E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721">
              <w:rPr>
                <w:rFonts w:ascii="Times New Roman" w:hAnsi="Times New Roman"/>
                <w:sz w:val="18"/>
                <w:szCs w:val="18"/>
              </w:rPr>
              <w:t>Количество отказов в замещении должности било в выполнении работы на условиях гражданско-правового договора после увольнения со службы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473E45" w:rsidRPr="00BF6721" w:rsidRDefault="00473E45" w:rsidP="00885E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721">
              <w:rPr>
                <w:rFonts w:ascii="Times New Roman" w:hAnsi="Times New Roman"/>
                <w:sz w:val="18"/>
                <w:szCs w:val="18"/>
              </w:rPr>
              <w:t xml:space="preserve">Количество служащих, </w:t>
            </w:r>
            <w:proofErr w:type="gramStart"/>
            <w:r w:rsidRPr="00BF6721">
              <w:rPr>
                <w:rFonts w:ascii="Times New Roman" w:hAnsi="Times New Roman"/>
                <w:sz w:val="18"/>
                <w:szCs w:val="18"/>
              </w:rPr>
              <w:t>привлечен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BF6721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BF6721">
              <w:rPr>
                <w:rFonts w:ascii="Times New Roman" w:hAnsi="Times New Roman"/>
                <w:sz w:val="18"/>
                <w:szCs w:val="18"/>
              </w:rPr>
              <w:t xml:space="preserve"> к дисциплинарной ответственности и по результатам заседаний комиссии</w:t>
            </w:r>
          </w:p>
        </w:tc>
        <w:tc>
          <w:tcPr>
            <w:tcW w:w="1070" w:type="dxa"/>
            <w:vMerge w:val="restart"/>
            <w:shd w:val="clear" w:color="auto" w:fill="auto"/>
          </w:tcPr>
          <w:p w:rsidR="00473E45" w:rsidRPr="00BF6721" w:rsidRDefault="00473E45" w:rsidP="00885E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721">
              <w:rPr>
                <w:rFonts w:ascii="Times New Roman" w:hAnsi="Times New Roman"/>
                <w:sz w:val="18"/>
                <w:szCs w:val="18"/>
              </w:rPr>
              <w:t>Количество материалов, направленных комиссиями в правоохранительные органы</w:t>
            </w:r>
          </w:p>
        </w:tc>
      </w:tr>
      <w:tr w:rsidR="00473E45" w:rsidRPr="00BF6721" w:rsidTr="00885EE0">
        <w:tc>
          <w:tcPr>
            <w:tcW w:w="1008" w:type="dxa"/>
            <w:vMerge/>
            <w:shd w:val="clear" w:color="auto" w:fill="auto"/>
          </w:tcPr>
          <w:p w:rsidR="00473E45" w:rsidRPr="00BF6721" w:rsidRDefault="00473E45" w:rsidP="00885E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:rsidR="00473E45" w:rsidRPr="00BF6721" w:rsidRDefault="00473E45" w:rsidP="00885E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shd w:val="clear" w:color="auto" w:fill="auto"/>
          </w:tcPr>
          <w:p w:rsidR="00473E45" w:rsidRPr="00BF6721" w:rsidRDefault="00473E45" w:rsidP="00885E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auto"/>
          </w:tcPr>
          <w:p w:rsidR="00473E45" w:rsidRPr="00BF6721" w:rsidRDefault="00473E45" w:rsidP="00885E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721">
              <w:rPr>
                <w:rFonts w:ascii="Times New Roman" w:hAnsi="Times New Roman"/>
                <w:sz w:val="18"/>
                <w:szCs w:val="18"/>
              </w:rPr>
              <w:t xml:space="preserve">Предоставление служащими недостоверных или неполных сведений о </w:t>
            </w:r>
            <w:proofErr w:type="spellStart"/>
            <w:proofErr w:type="gramStart"/>
            <w:r w:rsidRPr="00BF6721">
              <w:rPr>
                <w:rFonts w:ascii="Times New Roman" w:hAnsi="Times New Roman"/>
                <w:sz w:val="18"/>
                <w:szCs w:val="18"/>
              </w:rPr>
              <w:t>дохо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BF6721">
              <w:rPr>
                <w:rFonts w:ascii="Times New Roman" w:hAnsi="Times New Roman"/>
                <w:sz w:val="18"/>
                <w:szCs w:val="18"/>
              </w:rPr>
              <w:t>дах</w:t>
            </w:r>
            <w:proofErr w:type="spellEnd"/>
            <w:proofErr w:type="gramEnd"/>
            <w:r w:rsidRPr="00BF6721">
              <w:rPr>
                <w:rFonts w:ascii="Times New Roman" w:hAnsi="Times New Roman"/>
                <w:sz w:val="18"/>
                <w:szCs w:val="18"/>
              </w:rPr>
              <w:t xml:space="preserve">, об </w:t>
            </w:r>
            <w:proofErr w:type="spellStart"/>
            <w:r w:rsidRPr="00BF6721">
              <w:rPr>
                <w:rFonts w:ascii="Times New Roman" w:hAnsi="Times New Roman"/>
                <w:sz w:val="18"/>
                <w:szCs w:val="18"/>
              </w:rPr>
              <w:t>имущест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BF6721">
              <w:rPr>
                <w:rFonts w:ascii="Times New Roman" w:hAnsi="Times New Roman"/>
                <w:sz w:val="18"/>
                <w:szCs w:val="18"/>
              </w:rPr>
              <w:t>ве</w:t>
            </w:r>
            <w:proofErr w:type="spellEnd"/>
            <w:r w:rsidRPr="00BF6721">
              <w:rPr>
                <w:rFonts w:ascii="Times New Roman" w:hAnsi="Times New Roman"/>
                <w:sz w:val="18"/>
                <w:szCs w:val="18"/>
              </w:rPr>
              <w:t xml:space="preserve"> и обязательствах </w:t>
            </w:r>
            <w:proofErr w:type="spellStart"/>
            <w:r w:rsidRPr="00BF6721">
              <w:rPr>
                <w:rFonts w:ascii="Times New Roman" w:hAnsi="Times New Roman"/>
                <w:sz w:val="18"/>
                <w:szCs w:val="18"/>
              </w:rPr>
              <w:t>имущест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BF6721">
              <w:rPr>
                <w:rFonts w:ascii="Times New Roman" w:hAnsi="Times New Roman"/>
                <w:sz w:val="18"/>
                <w:szCs w:val="18"/>
              </w:rPr>
              <w:t>венного характера</w:t>
            </w:r>
          </w:p>
        </w:tc>
        <w:tc>
          <w:tcPr>
            <w:tcW w:w="986" w:type="dxa"/>
            <w:shd w:val="clear" w:color="auto" w:fill="auto"/>
          </w:tcPr>
          <w:p w:rsidR="00473E45" w:rsidRPr="00BF6721" w:rsidRDefault="00473E45" w:rsidP="00885E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721">
              <w:rPr>
                <w:rFonts w:ascii="Times New Roman" w:hAnsi="Times New Roman"/>
                <w:sz w:val="18"/>
                <w:szCs w:val="18"/>
              </w:rPr>
              <w:t>Несоблюдения служащими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006" w:type="dxa"/>
            <w:shd w:val="clear" w:color="auto" w:fill="auto"/>
          </w:tcPr>
          <w:p w:rsidR="00473E45" w:rsidRPr="00BF6721" w:rsidRDefault="00473E45" w:rsidP="00885E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721">
              <w:rPr>
                <w:rFonts w:ascii="Times New Roman" w:hAnsi="Times New Roman"/>
                <w:sz w:val="18"/>
                <w:szCs w:val="18"/>
              </w:rPr>
              <w:t xml:space="preserve">Дачи согласия на </w:t>
            </w:r>
            <w:proofErr w:type="gramStart"/>
            <w:r w:rsidRPr="00BF6721">
              <w:rPr>
                <w:rFonts w:ascii="Times New Roman" w:hAnsi="Times New Roman"/>
                <w:sz w:val="18"/>
                <w:szCs w:val="18"/>
              </w:rPr>
              <w:t>заме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BF6721">
              <w:rPr>
                <w:rFonts w:ascii="Times New Roman" w:hAnsi="Times New Roman"/>
                <w:sz w:val="18"/>
                <w:szCs w:val="18"/>
              </w:rPr>
              <w:t>щение</w:t>
            </w:r>
            <w:proofErr w:type="spellEnd"/>
            <w:proofErr w:type="gramEnd"/>
            <w:r w:rsidRPr="00BF6721">
              <w:rPr>
                <w:rFonts w:ascii="Times New Roman" w:hAnsi="Times New Roman"/>
                <w:sz w:val="18"/>
                <w:szCs w:val="18"/>
              </w:rPr>
              <w:t xml:space="preserve"> должности в ком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BF6721">
              <w:rPr>
                <w:rFonts w:ascii="Times New Roman" w:hAnsi="Times New Roman"/>
                <w:sz w:val="18"/>
                <w:szCs w:val="18"/>
              </w:rPr>
              <w:t>мерчес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BF6721">
              <w:rPr>
                <w:rFonts w:ascii="Times New Roman" w:hAnsi="Times New Roman"/>
                <w:sz w:val="18"/>
                <w:szCs w:val="18"/>
              </w:rPr>
              <w:t xml:space="preserve">кой или некоммерческой </w:t>
            </w:r>
            <w:proofErr w:type="spellStart"/>
            <w:r w:rsidRPr="00BF6721">
              <w:rPr>
                <w:rFonts w:ascii="Times New Roman" w:hAnsi="Times New Roman"/>
                <w:sz w:val="18"/>
                <w:szCs w:val="18"/>
              </w:rPr>
              <w:t>организа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BF6721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BF6721">
              <w:rPr>
                <w:rFonts w:ascii="Times New Roman" w:hAnsi="Times New Roman"/>
                <w:sz w:val="18"/>
                <w:szCs w:val="18"/>
              </w:rPr>
              <w:t xml:space="preserve"> либо на </w:t>
            </w:r>
            <w:proofErr w:type="spellStart"/>
            <w:r w:rsidRPr="00BF6721">
              <w:rPr>
                <w:rFonts w:ascii="Times New Roman" w:hAnsi="Times New Roman"/>
                <w:sz w:val="18"/>
                <w:szCs w:val="18"/>
              </w:rPr>
              <w:t>выпол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BF6721">
              <w:rPr>
                <w:rFonts w:ascii="Times New Roman" w:hAnsi="Times New Roman"/>
                <w:sz w:val="18"/>
                <w:szCs w:val="18"/>
              </w:rPr>
              <w:t>нение</w:t>
            </w:r>
            <w:proofErr w:type="spellEnd"/>
            <w:r w:rsidRPr="00BF6721">
              <w:rPr>
                <w:rFonts w:ascii="Times New Roman" w:hAnsi="Times New Roman"/>
                <w:sz w:val="18"/>
                <w:szCs w:val="18"/>
              </w:rPr>
              <w:t xml:space="preserve"> работы на условиях граждан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BF6721">
              <w:rPr>
                <w:rFonts w:ascii="Times New Roman" w:hAnsi="Times New Roman"/>
                <w:sz w:val="18"/>
                <w:szCs w:val="18"/>
              </w:rPr>
              <w:t>ско</w:t>
            </w:r>
            <w:proofErr w:type="spellEnd"/>
            <w:r w:rsidRPr="00BF6721">
              <w:rPr>
                <w:rFonts w:ascii="Times New Roman" w:hAnsi="Times New Roman"/>
                <w:sz w:val="18"/>
                <w:szCs w:val="18"/>
              </w:rPr>
              <w:t>-правового договора</w:t>
            </w:r>
          </w:p>
        </w:tc>
        <w:tc>
          <w:tcPr>
            <w:tcW w:w="1228" w:type="dxa"/>
            <w:shd w:val="clear" w:color="auto" w:fill="auto"/>
          </w:tcPr>
          <w:p w:rsidR="00473E45" w:rsidRPr="00BF6721" w:rsidRDefault="00473E45" w:rsidP="00885E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721">
              <w:rPr>
                <w:rFonts w:ascii="Times New Roman" w:hAnsi="Times New Roman"/>
                <w:sz w:val="18"/>
                <w:szCs w:val="18"/>
              </w:rPr>
              <w:t>Невозможности по объективным причинам представить сведения о доходах супруги (супруга) и несовершеннолетних детей</w:t>
            </w:r>
          </w:p>
        </w:tc>
        <w:tc>
          <w:tcPr>
            <w:tcW w:w="1044" w:type="dxa"/>
            <w:shd w:val="clear" w:color="auto" w:fill="auto"/>
          </w:tcPr>
          <w:p w:rsidR="00473E45" w:rsidRPr="00BF6721" w:rsidRDefault="00473E45" w:rsidP="00885E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F6721">
              <w:rPr>
                <w:rFonts w:ascii="Times New Roman" w:hAnsi="Times New Roman"/>
                <w:sz w:val="18"/>
                <w:szCs w:val="18"/>
              </w:rPr>
              <w:t>Обеспече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BF6721">
              <w:rPr>
                <w:rFonts w:ascii="Times New Roman" w:hAnsi="Times New Roman"/>
                <w:sz w:val="18"/>
                <w:szCs w:val="18"/>
              </w:rPr>
              <w:t>ния</w:t>
            </w:r>
            <w:proofErr w:type="spellEnd"/>
            <w:r w:rsidRPr="00BF672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F6721">
              <w:rPr>
                <w:rFonts w:ascii="Times New Roman" w:hAnsi="Times New Roman"/>
                <w:sz w:val="18"/>
                <w:szCs w:val="18"/>
              </w:rPr>
              <w:t>соб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BF6721">
              <w:rPr>
                <w:rFonts w:ascii="Times New Roman" w:hAnsi="Times New Roman"/>
                <w:sz w:val="18"/>
                <w:szCs w:val="18"/>
              </w:rPr>
              <w:t>людения</w:t>
            </w:r>
            <w:proofErr w:type="spellEnd"/>
            <w:r w:rsidRPr="00BF672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F6721">
              <w:rPr>
                <w:rFonts w:ascii="Times New Roman" w:hAnsi="Times New Roman"/>
                <w:sz w:val="18"/>
                <w:szCs w:val="18"/>
              </w:rPr>
              <w:t>служащи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BF6721">
              <w:rPr>
                <w:rFonts w:ascii="Times New Roman" w:hAnsi="Times New Roman"/>
                <w:sz w:val="18"/>
                <w:szCs w:val="18"/>
              </w:rPr>
              <w:t xml:space="preserve">ми </w:t>
            </w:r>
            <w:proofErr w:type="spellStart"/>
            <w:r w:rsidRPr="00BF6721">
              <w:rPr>
                <w:rFonts w:ascii="Times New Roman" w:hAnsi="Times New Roman"/>
                <w:sz w:val="18"/>
                <w:szCs w:val="18"/>
              </w:rPr>
              <w:t>требо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BF6721">
              <w:rPr>
                <w:rFonts w:ascii="Times New Roman" w:hAnsi="Times New Roman"/>
                <w:sz w:val="18"/>
                <w:szCs w:val="18"/>
              </w:rPr>
              <w:t>ваний</w:t>
            </w:r>
            <w:proofErr w:type="spellEnd"/>
            <w:r w:rsidRPr="00BF6721">
              <w:rPr>
                <w:rFonts w:ascii="Times New Roman" w:hAnsi="Times New Roman"/>
                <w:sz w:val="18"/>
                <w:szCs w:val="18"/>
              </w:rPr>
              <w:t xml:space="preserve"> к служебному </w:t>
            </w:r>
            <w:proofErr w:type="spellStart"/>
            <w:r w:rsidRPr="00BF6721">
              <w:rPr>
                <w:rFonts w:ascii="Times New Roman" w:hAnsi="Times New Roman"/>
                <w:sz w:val="18"/>
                <w:szCs w:val="18"/>
              </w:rPr>
              <w:t>пове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BF6721">
              <w:rPr>
                <w:rFonts w:ascii="Times New Roman" w:hAnsi="Times New Roman"/>
                <w:sz w:val="18"/>
                <w:szCs w:val="18"/>
              </w:rPr>
              <w:t>дению</w:t>
            </w:r>
            <w:proofErr w:type="spellEnd"/>
            <w:r w:rsidRPr="00BF6721">
              <w:rPr>
                <w:rFonts w:ascii="Times New Roman" w:hAnsi="Times New Roman"/>
                <w:sz w:val="18"/>
                <w:szCs w:val="18"/>
              </w:rPr>
              <w:t xml:space="preserve"> и (или) </w:t>
            </w:r>
            <w:proofErr w:type="spellStart"/>
            <w:r w:rsidRPr="00BF6721">
              <w:rPr>
                <w:rFonts w:ascii="Times New Roman" w:hAnsi="Times New Roman"/>
                <w:sz w:val="18"/>
                <w:szCs w:val="18"/>
              </w:rPr>
              <w:t>требова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BF6721">
              <w:rPr>
                <w:rFonts w:ascii="Times New Roman" w:hAnsi="Times New Roman"/>
                <w:sz w:val="18"/>
                <w:szCs w:val="18"/>
              </w:rPr>
              <w:t>ний</w:t>
            </w:r>
            <w:proofErr w:type="spellEnd"/>
            <w:r w:rsidRPr="00BF6721">
              <w:rPr>
                <w:rFonts w:ascii="Times New Roman" w:hAnsi="Times New Roman"/>
                <w:sz w:val="18"/>
                <w:szCs w:val="18"/>
              </w:rPr>
              <w:t xml:space="preserve"> об урегулировании конфликта интересов либо осуществления мер по предупреждению коррупции</w:t>
            </w:r>
            <w:proofErr w:type="gramEnd"/>
          </w:p>
        </w:tc>
        <w:tc>
          <w:tcPr>
            <w:tcW w:w="1014" w:type="dxa"/>
            <w:shd w:val="clear" w:color="auto" w:fill="auto"/>
          </w:tcPr>
          <w:p w:rsidR="00473E45" w:rsidRPr="00BF6721" w:rsidRDefault="00473E45" w:rsidP="00885E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F6721">
              <w:rPr>
                <w:rFonts w:ascii="Times New Roman" w:hAnsi="Times New Roman"/>
                <w:sz w:val="18"/>
                <w:szCs w:val="18"/>
              </w:rPr>
              <w:t>Соблюде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BF6721">
              <w:rPr>
                <w:rFonts w:ascii="Times New Roman" w:hAnsi="Times New Roman"/>
                <w:sz w:val="18"/>
                <w:szCs w:val="18"/>
              </w:rPr>
              <w:t>ния</w:t>
            </w:r>
            <w:proofErr w:type="spellEnd"/>
            <w:proofErr w:type="gramEnd"/>
            <w:r w:rsidRPr="00BF672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F6721">
              <w:rPr>
                <w:rFonts w:ascii="Times New Roman" w:hAnsi="Times New Roman"/>
                <w:sz w:val="18"/>
                <w:szCs w:val="18"/>
              </w:rPr>
              <w:t>тре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BF6721">
              <w:rPr>
                <w:rFonts w:ascii="Times New Roman" w:hAnsi="Times New Roman"/>
                <w:sz w:val="18"/>
                <w:szCs w:val="18"/>
              </w:rPr>
              <w:t>бований</w:t>
            </w:r>
            <w:proofErr w:type="spellEnd"/>
            <w:r w:rsidRPr="00BF6721">
              <w:rPr>
                <w:rFonts w:ascii="Times New Roman" w:hAnsi="Times New Roman"/>
                <w:sz w:val="18"/>
                <w:szCs w:val="18"/>
              </w:rPr>
              <w:t xml:space="preserve"> о достоверности и полноте сведений о </w:t>
            </w:r>
            <w:proofErr w:type="spellStart"/>
            <w:r w:rsidRPr="00BF6721">
              <w:rPr>
                <w:rFonts w:ascii="Times New Roman" w:hAnsi="Times New Roman"/>
                <w:sz w:val="18"/>
                <w:szCs w:val="18"/>
              </w:rPr>
              <w:t>дохо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BF6721">
              <w:rPr>
                <w:rFonts w:ascii="Times New Roman" w:hAnsi="Times New Roman"/>
                <w:sz w:val="18"/>
                <w:szCs w:val="18"/>
              </w:rPr>
              <w:t>дах</w:t>
            </w:r>
            <w:proofErr w:type="spellEnd"/>
            <w:r w:rsidRPr="00BF6721">
              <w:rPr>
                <w:rFonts w:ascii="Times New Roman" w:hAnsi="Times New Roman"/>
                <w:sz w:val="18"/>
                <w:szCs w:val="18"/>
              </w:rPr>
              <w:t xml:space="preserve">, об </w:t>
            </w:r>
            <w:proofErr w:type="spellStart"/>
            <w:r w:rsidRPr="00BF6721">
              <w:rPr>
                <w:rFonts w:ascii="Times New Roman" w:hAnsi="Times New Roman"/>
                <w:sz w:val="18"/>
                <w:szCs w:val="18"/>
              </w:rPr>
              <w:t>имущест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BF6721">
              <w:rPr>
                <w:rFonts w:ascii="Times New Roman" w:hAnsi="Times New Roman"/>
                <w:sz w:val="18"/>
                <w:szCs w:val="18"/>
              </w:rPr>
              <w:t>ве</w:t>
            </w:r>
            <w:proofErr w:type="spellEnd"/>
            <w:r w:rsidRPr="00BF6721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BF6721">
              <w:rPr>
                <w:rFonts w:ascii="Times New Roman" w:hAnsi="Times New Roman"/>
                <w:sz w:val="18"/>
                <w:szCs w:val="18"/>
              </w:rPr>
              <w:t>обя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BF6721">
              <w:rPr>
                <w:rFonts w:ascii="Times New Roman" w:hAnsi="Times New Roman"/>
                <w:sz w:val="18"/>
                <w:szCs w:val="18"/>
              </w:rPr>
              <w:t>зательст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BF6721">
              <w:rPr>
                <w:rFonts w:ascii="Times New Roman" w:hAnsi="Times New Roman"/>
                <w:sz w:val="18"/>
                <w:szCs w:val="18"/>
              </w:rPr>
              <w:t>вах</w:t>
            </w:r>
            <w:proofErr w:type="spellEnd"/>
            <w:r w:rsidRPr="00BF672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F6721">
              <w:rPr>
                <w:rFonts w:ascii="Times New Roman" w:hAnsi="Times New Roman"/>
                <w:sz w:val="18"/>
                <w:szCs w:val="18"/>
              </w:rPr>
              <w:t>иму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BF6721">
              <w:rPr>
                <w:rFonts w:ascii="Times New Roman" w:hAnsi="Times New Roman"/>
                <w:sz w:val="18"/>
                <w:szCs w:val="18"/>
              </w:rPr>
              <w:t>ществен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BF6721">
              <w:rPr>
                <w:rFonts w:ascii="Times New Roman" w:hAnsi="Times New Roman"/>
                <w:sz w:val="18"/>
                <w:szCs w:val="18"/>
              </w:rPr>
              <w:t>ного</w:t>
            </w:r>
            <w:proofErr w:type="spellEnd"/>
            <w:r w:rsidRPr="00BF6721">
              <w:rPr>
                <w:rFonts w:ascii="Times New Roman" w:hAnsi="Times New Roman"/>
                <w:sz w:val="18"/>
                <w:szCs w:val="18"/>
              </w:rPr>
              <w:t xml:space="preserve"> характера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473E45" w:rsidRPr="00BF6721" w:rsidRDefault="00473E45" w:rsidP="00885E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F6721">
              <w:rPr>
                <w:rFonts w:ascii="Times New Roman" w:hAnsi="Times New Roman"/>
                <w:sz w:val="18"/>
                <w:szCs w:val="18"/>
              </w:rPr>
              <w:t>Соблюде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BF6721">
              <w:rPr>
                <w:rFonts w:ascii="Times New Roman" w:hAnsi="Times New Roman"/>
                <w:sz w:val="18"/>
                <w:szCs w:val="18"/>
              </w:rPr>
              <w:t>ния</w:t>
            </w:r>
            <w:proofErr w:type="spellEnd"/>
            <w:proofErr w:type="gramEnd"/>
            <w:r w:rsidRPr="00BF672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F6721">
              <w:rPr>
                <w:rFonts w:ascii="Times New Roman" w:hAnsi="Times New Roman"/>
                <w:sz w:val="18"/>
                <w:szCs w:val="18"/>
              </w:rPr>
              <w:t>требо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BF6721">
              <w:rPr>
                <w:rFonts w:ascii="Times New Roman" w:hAnsi="Times New Roman"/>
                <w:sz w:val="18"/>
                <w:szCs w:val="18"/>
              </w:rPr>
              <w:t>ваний</w:t>
            </w:r>
            <w:proofErr w:type="spellEnd"/>
            <w:r w:rsidRPr="00BF6721">
              <w:rPr>
                <w:rFonts w:ascii="Times New Roman" w:hAnsi="Times New Roman"/>
                <w:sz w:val="18"/>
                <w:szCs w:val="18"/>
              </w:rPr>
              <w:t xml:space="preserve"> к служебному </w:t>
            </w:r>
            <w:proofErr w:type="spellStart"/>
            <w:r w:rsidRPr="00BF6721">
              <w:rPr>
                <w:rFonts w:ascii="Times New Roman" w:hAnsi="Times New Roman"/>
                <w:sz w:val="18"/>
                <w:szCs w:val="18"/>
              </w:rPr>
              <w:t>поведе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BF6721">
              <w:rPr>
                <w:rFonts w:ascii="Times New Roman" w:hAnsi="Times New Roman"/>
                <w:sz w:val="18"/>
                <w:szCs w:val="18"/>
              </w:rPr>
              <w:t>нию</w:t>
            </w:r>
            <w:proofErr w:type="spellEnd"/>
          </w:p>
        </w:tc>
        <w:tc>
          <w:tcPr>
            <w:tcW w:w="993" w:type="dxa"/>
            <w:gridSpan w:val="2"/>
            <w:shd w:val="clear" w:color="auto" w:fill="auto"/>
          </w:tcPr>
          <w:p w:rsidR="00473E45" w:rsidRPr="00BF6721" w:rsidRDefault="00473E45" w:rsidP="00885E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721">
              <w:rPr>
                <w:rFonts w:ascii="Times New Roman" w:hAnsi="Times New Roman"/>
                <w:sz w:val="18"/>
                <w:szCs w:val="18"/>
              </w:rPr>
              <w:t xml:space="preserve">Соблюдения требований об урегулировании </w:t>
            </w:r>
            <w:proofErr w:type="spellStart"/>
            <w:proofErr w:type="gramStart"/>
            <w:r w:rsidRPr="00BF6721">
              <w:rPr>
                <w:rFonts w:ascii="Times New Roman" w:hAnsi="Times New Roman"/>
                <w:sz w:val="18"/>
                <w:szCs w:val="18"/>
              </w:rPr>
              <w:t>конфлик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BF6721">
              <w:rPr>
                <w:rFonts w:ascii="Times New Roman" w:hAnsi="Times New Roman"/>
                <w:sz w:val="18"/>
                <w:szCs w:val="18"/>
              </w:rPr>
              <w:t>та</w:t>
            </w:r>
            <w:proofErr w:type="gramEnd"/>
            <w:r w:rsidRPr="00BF6721">
              <w:rPr>
                <w:rFonts w:ascii="Times New Roman" w:hAnsi="Times New Roman"/>
                <w:sz w:val="18"/>
                <w:szCs w:val="18"/>
              </w:rPr>
              <w:t xml:space="preserve"> интересов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73E45" w:rsidRPr="00BF6721" w:rsidRDefault="00473E45" w:rsidP="00885E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F6721">
              <w:rPr>
                <w:rFonts w:ascii="Times New Roman" w:hAnsi="Times New Roman"/>
                <w:sz w:val="18"/>
                <w:szCs w:val="18"/>
              </w:rPr>
              <w:t>Соблюде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BF6721">
              <w:rPr>
                <w:rFonts w:ascii="Times New Roman" w:hAnsi="Times New Roman"/>
                <w:sz w:val="18"/>
                <w:szCs w:val="18"/>
              </w:rPr>
              <w:t>ния</w:t>
            </w:r>
            <w:proofErr w:type="spellEnd"/>
            <w:proofErr w:type="gramEnd"/>
            <w:r w:rsidRPr="00BF6721">
              <w:rPr>
                <w:rFonts w:ascii="Times New Roman" w:hAnsi="Times New Roman"/>
                <w:sz w:val="18"/>
                <w:szCs w:val="18"/>
              </w:rPr>
              <w:t xml:space="preserve"> требований об объективности и </w:t>
            </w:r>
            <w:proofErr w:type="spellStart"/>
            <w:r w:rsidRPr="00BF6721">
              <w:rPr>
                <w:rFonts w:ascii="Times New Roman" w:hAnsi="Times New Roman"/>
                <w:sz w:val="18"/>
                <w:szCs w:val="18"/>
              </w:rPr>
              <w:t>уважитель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BF6721"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 w:rsidRPr="00BF6721">
              <w:rPr>
                <w:rFonts w:ascii="Times New Roman" w:hAnsi="Times New Roman"/>
                <w:sz w:val="18"/>
                <w:szCs w:val="18"/>
              </w:rPr>
              <w:t xml:space="preserve"> причин непредставления сведения о доходах супруги (супруга) и несовершеннолетних детей служащего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73E45" w:rsidRPr="00BF6721" w:rsidRDefault="00473E45" w:rsidP="00885E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473E45" w:rsidRPr="00BF6721" w:rsidRDefault="00473E45" w:rsidP="00885E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shd w:val="clear" w:color="auto" w:fill="auto"/>
          </w:tcPr>
          <w:p w:rsidR="00473E45" w:rsidRPr="00BF6721" w:rsidRDefault="00473E45" w:rsidP="00885E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3E45" w:rsidRPr="00BF6721" w:rsidTr="00885EE0">
        <w:tc>
          <w:tcPr>
            <w:tcW w:w="1008" w:type="dxa"/>
            <w:shd w:val="clear" w:color="auto" w:fill="auto"/>
          </w:tcPr>
          <w:p w:rsidR="00473E45" w:rsidRPr="00BF6721" w:rsidRDefault="00473E45" w:rsidP="00885EE0">
            <w:pPr>
              <w:jc w:val="center"/>
              <w:rPr>
                <w:rFonts w:ascii="Times New Roman" w:hAnsi="Times New Roman"/>
                <w:szCs w:val="20"/>
              </w:rPr>
            </w:pPr>
            <w:r w:rsidRPr="00BF6721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886" w:type="dxa"/>
            <w:shd w:val="clear" w:color="auto" w:fill="auto"/>
          </w:tcPr>
          <w:p w:rsidR="00473E45" w:rsidRPr="00BF6721" w:rsidRDefault="00473E45" w:rsidP="00885EE0">
            <w:pPr>
              <w:jc w:val="center"/>
              <w:rPr>
                <w:rFonts w:ascii="Times New Roman" w:hAnsi="Times New Roman"/>
                <w:szCs w:val="20"/>
              </w:rPr>
            </w:pPr>
            <w:r w:rsidRPr="00BF6721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846" w:type="dxa"/>
            <w:shd w:val="clear" w:color="auto" w:fill="auto"/>
          </w:tcPr>
          <w:p w:rsidR="00473E45" w:rsidRPr="00BF6721" w:rsidRDefault="00473E45" w:rsidP="00885EE0">
            <w:pPr>
              <w:jc w:val="center"/>
              <w:rPr>
                <w:rFonts w:ascii="Times New Roman" w:hAnsi="Times New Roman"/>
                <w:szCs w:val="20"/>
              </w:rPr>
            </w:pPr>
            <w:r w:rsidRPr="00BF6721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014" w:type="dxa"/>
            <w:shd w:val="clear" w:color="auto" w:fill="auto"/>
          </w:tcPr>
          <w:p w:rsidR="00473E45" w:rsidRPr="00BF6721" w:rsidRDefault="00473E45" w:rsidP="00885EE0">
            <w:pPr>
              <w:jc w:val="center"/>
              <w:rPr>
                <w:rFonts w:ascii="Times New Roman" w:hAnsi="Times New Roman"/>
                <w:szCs w:val="20"/>
              </w:rPr>
            </w:pPr>
            <w:r w:rsidRPr="00BF6721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86" w:type="dxa"/>
            <w:shd w:val="clear" w:color="auto" w:fill="auto"/>
          </w:tcPr>
          <w:p w:rsidR="00473E45" w:rsidRPr="00BF6721" w:rsidRDefault="00473E45" w:rsidP="00885EE0">
            <w:pPr>
              <w:jc w:val="center"/>
              <w:rPr>
                <w:rFonts w:ascii="Times New Roman" w:hAnsi="Times New Roman"/>
                <w:szCs w:val="20"/>
              </w:rPr>
            </w:pPr>
            <w:r w:rsidRPr="00BF6721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006" w:type="dxa"/>
            <w:shd w:val="clear" w:color="auto" w:fill="auto"/>
          </w:tcPr>
          <w:p w:rsidR="00473E45" w:rsidRPr="00BF6721" w:rsidRDefault="00473E45" w:rsidP="00885EE0">
            <w:pPr>
              <w:jc w:val="center"/>
              <w:rPr>
                <w:rFonts w:ascii="Times New Roman" w:hAnsi="Times New Roman"/>
                <w:szCs w:val="20"/>
              </w:rPr>
            </w:pPr>
            <w:r w:rsidRPr="00BF6721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1228" w:type="dxa"/>
            <w:shd w:val="clear" w:color="auto" w:fill="auto"/>
          </w:tcPr>
          <w:p w:rsidR="00473E45" w:rsidRPr="00BF6721" w:rsidRDefault="00473E45" w:rsidP="00885EE0">
            <w:pPr>
              <w:jc w:val="center"/>
              <w:rPr>
                <w:rFonts w:ascii="Times New Roman" w:hAnsi="Times New Roman"/>
                <w:szCs w:val="20"/>
              </w:rPr>
            </w:pPr>
            <w:r w:rsidRPr="00BF6721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1044" w:type="dxa"/>
            <w:shd w:val="clear" w:color="auto" w:fill="auto"/>
          </w:tcPr>
          <w:p w:rsidR="00473E45" w:rsidRPr="00BF6721" w:rsidRDefault="00473E45" w:rsidP="00885EE0">
            <w:pPr>
              <w:jc w:val="center"/>
              <w:rPr>
                <w:rFonts w:ascii="Times New Roman" w:hAnsi="Times New Roman"/>
                <w:szCs w:val="20"/>
              </w:rPr>
            </w:pPr>
            <w:r w:rsidRPr="00BF6721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014" w:type="dxa"/>
            <w:shd w:val="clear" w:color="auto" w:fill="auto"/>
          </w:tcPr>
          <w:p w:rsidR="00473E45" w:rsidRPr="00BF6721" w:rsidRDefault="00473E45" w:rsidP="00885EE0">
            <w:pPr>
              <w:jc w:val="center"/>
              <w:rPr>
                <w:rFonts w:ascii="Times New Roman" w:hAnsi="Times New Roman"/>
                <w:szCs w:val="20"/>
              </w:rPr>
            </w:pPr>
            <w:r w:rsidRPr="00BF6721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473E45" w:rsidRPr="00BF6721" w:rsidRDefault="00473E45" w:rsidP="00885EE0">
            <w:pPr>
              <w:jc w:val="center"/>
              <w:rPr>
                <w:rFonts w:ascii="Times New Roman" w:hAnsi="Times New Roman"/>
                <w:szCs w:val="20"/>
              </w:rPr>
            </w:pPr>
            <w:r w:rsidRPr="00BF6721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73E45" w:rsidRPr="00BF6721" w:rsidRDefault="00473E45" w:rsidP="00885EE0">
            <w:pPr>
              <w:jc w:val="center"/>
              <w:rPr>
                <w:rFonts w:ascii="Times New Roman" w:hAnsi="Times New Roman"/>
                <w:szCs w:val="20"/>
              </w:rPr>
            </w:pPr>
            <w:r w:rsidRPr="00BF6721"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73E45" w:rsidRPr="00BF6721" w:rsidRDefault="00473E45" w:rsidP="00885EE0">
            <w:pPr>
              <w:jc w:val="center"/>
              <w:rPr>
                <w:rFonts w:ascii="Times New Roman" w:hAnsi="Times New Roman"/>
                <w:szCs w:val="20"/>
              </w:rPr>
            </w:pPr>
            <w:r w:rsidRPr="00BF6721"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73E45" w:rsidRPr="00BF6721" w:rsidRDefault="00473E45" w:rsidP="00885EE0">
            <w:pPr>
              <w:jc w:val="center"/>
              <w:rPr>
                <w:rFonts w:ascii="Times New Roman" w:hAnsi="Times New Roman"/>
                <w:szCs w:val="20"/>
              </w:rPr>
            </w:pPr>
            <w:r w:rsidRPr="00BF6721"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73E45" w:rsidRPr="00BF6721" w:rsidRDefault="00473E45" w:rsidP="00885EE0">
            <w:pPr>
              <w:jc w:val="center"/>
              <w:rPr>
                <w:rFonts w:ascii="Times New Roman" w:hAnsi="Times New Roman"/>
                <w:szCs w:val="20"/>
              </w:rPr>
            </w:pPr>
            <w:r w:rsidRPr="00BF6721">
              <w:rPr>
                <w:rFonts w:ascii="Times New Roman" w:hAnsi="Times New Roman"/>
                <w:szCs w:val="20"/>
              </w:rPr>
              <w:t>14</w:t>
            </w:r>
          </w:p>
        </w:tc>
        <w:tc>
          <w:tcPr>
            <w:tcW w:w="1070" w:type="dxa"/>
            <w:shd w:val="clear" w:color="auto" w:fill="auto"/>
          </w:tcPr>
          <w:p w:rsidR="00473E45" w:rsidRPr="00BF6721" w:rsidRDefault="00473E45" w:rsidP="00885EE0">
            <w:pPr>
              <w:jc w:val="center"/>
              <w:rPr>
                <w:rFonts w:ascii="Times New Roman" w:hAnsi="Times New Roman"/>
                <w:szCs w:val="20"/>
              </w:rPr>
            </w:pPr>
            <w:r w:rsidRPr="00BF6721">
              <w:rPr>
                <w:rFonts w:ascii="Times New Roman" w:hAnsi="Times New Roman"/>
                <w:szCs w:val="20"/>
              </w:rPr>
              <w:t>15</w:t>
            </w:r>
          </w:p>
        </w:tc>
      </w:tr>
      <w:tr w:rsidR="00473E45" w:rsidRPr="00BF6721" w:rsidTr="00885EE0">
        <w:tc>
          <w:tcPr>
            <w:tcW w:w="15101" w:type="dxa"/>
            <w:gridSpan w:val="20"/>
            <w:shd w:val="clear" w:color="auto" w:fill="auto"/>
          </w:tcPr>
          <w:p w:rsidR="00473E45" w:rsidRPr="00BF6721" w:rsidRDefault="00473E45" w:rsidP="00885EE0">
            <w:pPr>
              <w:jc w:val="center"/>
              <w:rPr>
                <w:rFonts w:ascii="Times New Roman" w:hAnsi="Times New Roman"/>
                <w:b/>
              </w:rPr>
            </w:pPr>
            <w:r w:rsidRPr="00BF6721">
              <w:rPr>
                <w:rFonts w:ascii="Times New Roman" w:hAnsi="Times New Roman"/>
                <w:b/>
              </w:rPr>
              <w:t>По государственному органу (органу местного самоуправления) Самарской области</w:t>
            </w:r>
          </w:p>
        </w:tc>
      </w:tr>
      <w:tr w:rsidR="00473E45" w:rsidRPr="00BF6721" w:rsidTr="00885EE0">
        <w:trPr>
          <w:cantSplit/>
          <w:trHeight w:val="1950"/>
        </w:trPr>
        <w:tc>
          <w:tcPr>
            <w:tcW w:w="1008" w:type="dxa"/>
            <w:shd w:val="clear" w:color="auto" w:fill="auto"/>
            <w:textDirection w:val="btLr"/>
          </w:tcPr>
          <w:p w:rsidR="00473E45" w:rsidRPr="00BF6721" w:rsidRDefault="00473E45" w:rsidP="00473E45">
            <w:pPr>
              <w:ind w:left="113" w:right="-6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квартал 2013г.</w:t>
            </w:r>
          </w:p>
        </w:tc>
        <w:tc>
          <w:tcPr>
            <w:tcW w:w="886" w:type="dxa"/>
            <w:shd w:val="clear" w:color="auto" w:fill="auto"/>
            <w:textDirection w:val="btLr"/>
          </w:tcPr>
          <w:p w:rsidR="00473E45" w:rsidRPr="00BF6721" w:rsidRDefault="00473E45" w:rsidP="00885E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6" w:type="dxa"/>
            <w:shd w:val="clear" w:color="auto" w:fill="auto"/>
            <w:textDirection w:val="btLr"/>
          </w:tcPr>
          <w:p w:rsidR="00473E45" w:rsidRPr="00BF6721" w:rsidRDefault="00473E45" w:rsidP="00885E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4" w:type="dxa"/>
            <w:shd w:val="clear" w:color="auto" w:fill="auto"/>
            <w:textDirection w:val="btLr"/>
          </w:tcPr>
          <w:p w:rsidR="00473E45" w:rsidRPr="00BF6721" w:rsidRDefault="00473E45" w:rsidP="00885E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6" w:type="dxa"/>
            <w:shd w:val="clear" w:color="auto" w:fill="auto"/>
            <w:textDirection w:val="btLr"/>
          </w:tcPr>
          <w:p w:rsidR="00473E45" w:rsidRPr="00BF6721" w:rsidRDefault="00473E45" w:rsidP="00885E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shd w:val="clear" w:color="auto" w:fill="auto"/>
            <w:textDirection w:val="btLr"/>
          </w:tcPr>
          <w:p w:rsidR="00473E45" w:rsidRPr="00BF6721" w:rsidRDefault="00473E45" w:rsidP="00885E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28" w:type="dxa"/>
            <w:shd w:val="clear" w:color="auto" w:fill="auto"/>
            <w:textDirection w:val="btLr"/>
          </w:tcPr>
          <w:p w:rsidR="00473E45" w:rsidRPr="00BF6721" w:rsidRDefault="00473E45" w:rsidP="00885E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shd w:val="clear" w:color="auto" w:fill="auto"/>
            <w:textDirection w:val="btLr"/>
          </w:tcPr>
          <w:p w:rsidR="00473E45" w:rsidRPr="00BF6721" w:rsidRDefault="00473E45" w:rsidP="00885E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4" w:type="dxa"/>
            <w:shd w:val="clear" w:color="auto" w:fill="auto"/>
            <w:textDirection w:val="btLr"/>
          </w:tcPr>
          <w:p w:rsidR="00473E45" w:rsidRPr="00BF6721" w:rsidRDefault="00473E45" w:rsidP="00885E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8" w:type="dxa"/>
            <w:shd w:val="clear" w:color="auto" w:fill="auto"/>
            <w:textDirection w:val="btLr"/>
          </w:tcPr>
          <w:p w:rsidR="00473E45" w:rsidRPr="00BF6721" w:rsidRDefault="00473E45" w:rsidP="00885E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  <w:textDirection w:val="btLr"/>
          </w:tcPr>
          <w:p w:rsidR="00473E45" w:rsidRPr="00BF6721" w:rsidRDefault="00473E45" w:rsidP="00885E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28" w:type="dxa"/>
            <w:gridSpan w:val="2"/>
            <w:shd w:val="clear" w:color="auto" w:fill="auto"/>
            <w:textDirection w:val="btLr"/>
          </w:tcPr>
          <w:p w:rsidR="00473E45" w:rsidRPr="00BF6721" w:rsidRDefault="00473E45" w:rsidP="00885E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07" w:type="dxa"/>
            <w:gridSpan w:val="2"/>
            <w:shd w:val="clear" w:color="auto" w:fill="auto"/>
            <w:textDirection w:val="btLr"/>
          </w:tcPr>
          <w:p w:rsidR="00473E45" w:rsidRPr="00BF6721" w:rsidRDefault="00473E45" w:rsidP="00885E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  <w:textDirection w:val="btLr"/>
          </w:tcPr>
          <w:p w:rsidR="00473E45" w:rsidRPr="00BF6721" w:rsidRDefault="00473E45" w:rsidP="00885E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14" w:type="dxa"/>
            <w:gridSpan w:val="2"/>
            <w:shd w:val="clear" w:color="auto" w:fill="auto"/>
            <w:textDirection w:val="btLr"/>
          </w:tcPr>
          <w:p w:rsidR="00473E45" w:rsidRPr="00BF6721" w:rsidRDefault="00473E45" w:rsidP="00885E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781628" w:rsidRDefault="00781628">
      <w:bookmarkStart w:id="0" w:name="_GoBack"/>
      <w:bookmarkEnd w:id="0"/>
    </w:p>
    <w:sectPr w:rsidR="00781628" w:rsidSect="00473E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3E45"/>
    <w:rsid w:val="0040289B"/>
    <w:rsid w:val="00473E45"/>
    <w:rsid w:val="0078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4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Владимировна</dc:creator>
  <cp:keywords/>
  <dc:description/>
  <cp:lastModifiedBy>Пользователь Windows</cp:lastModifiedBy>
  <cp:revision>2</cp:revision>
  <dcterms:created xsi:type="dcterms:W3CDTF">2013-08-27T12:55:00Z</dcterms:created>
  <dcterms:modified xsi:type="dcterms:W3CDTF">2013-08-28T11:54:00Z</dcterms:modified>
</cp:coreProperties>
</file>