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83" w:rsidRPr="005A64DD" w:rsidRDefault="00C52D83" w:rsidP="00C52D8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Приложение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муниципального района Борский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Самарской области </w:t>
      </w:r>
    </w:p>
    <w:p w:rsidR="00C52D83" w:rsidRPr="00D17B63" w:rsidRDefault="00C52D83" w:rsidP="00C52D83">
      <w:pPr>
        <w:widowControl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17B63">
        <w:rPr>
          <w:rFonts w:ascii="Times New Roman" w:hAnsi="Times New Roman"/>
          <w:bCs/>
          <w:sz w:val="18"/>
          <w:szCs w:val="18"/>
        </w:rPr>
        <w:t xml:space="preserve">ОТ    09.02.2012  №   107      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МУНИЦИПАЛЬНАЯ ДОЛГОСРОЧНАЯ ЦЕЛЕВАЯ ПРОГРАММА</w:t>
      </w:r>
    </w:p>
    <w:p w:rsidR="00C52D8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«ПРОТИВОДЕЙСТВИЕ КОРРУПЦИИ В МУНИЦИПАЛЬНОМ РАЙОНЕ 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БОРСКИЙ САМАРСКОЙ ОБЛАСТИ НА 2012-2014 ГОДЫ»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Паспорт Программы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68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139"/>
      </w:tblGrid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Наименование Программы-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Муниципальная долгосрочная целевая программа «Противодействие коррупции в муниципальном районе Борский Самарской области на 2012-2014 годы» (далее – Программа) 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Основание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для разработки Программы-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Федеральный закон от 25.12.2008 № 273-ФЗ «О противодействии коррупции»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Закон Самарской области от 10.03.2009 № 23-ГД «О противодействии коррупции в Самарской области»</w:t>
            </w: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Муниципальный заказчик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>рограммы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Борский Самарской области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Разработчик Программы-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Администрация муниципального района Борский Самарской области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trHeight w:val="1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Основная цель Программы-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Осуществление мероприятий по противодействию коррупции в муниципальном районе Борский Самарской области;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обеспечение защиты прав и законных интересов жителей муниципального района Борский Самарской области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trHeight w:val="1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Основные задачи Программы-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Совершенствование  муниципальной правовой базы в сфере противодействия коррупции на территории муниципального района Борский Самарской области;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создание в органах местного самоуправления муниципального  района Борский комплексной системы противодействия коррупции;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организация антикоррупционного мониторинга, просвещения и пропаганды;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прозрачности деятельности органов местного самоуправления муниципального  района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Борский Самарской области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trHeight w:val="1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Сроки реализации-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– 2014 годы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trHeight w:val="197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Структура Программы, перечень подпрограмм, основных направлений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и мероприятий -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Паспорт муниципальной долгосрочной целевой программы «Противодействие коррупции в муниципальном районе Борский Самарской области на 2012-2014 годы»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1. Содержание проблемы и обоснование необходимости ее решения программными методами.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3. Система программных мероприятий и ресурсное обеспечение Программы.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Раздел 4. Нормативное обеспечение Программы.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5. Механизм реализации, организация управления,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ходом реализации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Программы.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6. Оценка эффективности социально-экономических последствий Программы.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1 к муниципальной долгосрочной целевой программе «Противодействие коррупции в муниципальном районе Борский Самарской области на 2012-2014 годы»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2 к муниципальной долгосрочной целевой программе «Противодействие коррупции в муниципальном районе Борский Самарской области на 2012-2014 годы»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Приложение №3 к муниципальной долгосрочной целевой программе «Противодействие коррупции в муниципальном районе Борский Самарской области на 2012-2014 годы»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Программа не имеет подпрограмм. 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Основные направления Программы: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создание комплексной системы противодействия коррупции;</w:t>
            </w:r>
          </w:p>
          <w:p w:rsidR="00C52D83" w:rsidRPr="00D17B63" w:rsidRDefault="00C52D83" w:rsidP="00055BE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совершенствование  муниципальной правовой базы в сфере противодействия коррупции на территории муниципального района Борский;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решение вопросов кадровой политики;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антикоррупционная экспертиза нормативных правовых актов органов местного самоуправления муниципального района Борский и их проектов; 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муниципального района Борский;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bCs/>
                <w:sz w:val="18"/>
                <w:szCs w:val="1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противодействие коррупции в сфере предпринимательства;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прозрачности деятельности  органов местного самоуправления муниципального района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Борский, совершенствование правовой основы в сфере противодействия коррупции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Исполнители Программы 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Органы местного самоуправления муниципального района Борский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Участники Программы 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Муниципальные  учреждения    и  организации района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Объемы и источники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финансирования Программы-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Бюджет муниципального района Борский: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всего –      </w:t>
            </w:r>
            <w:r w:rsidRPr="00D17B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145,0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__   тыс. рублей, в том числе: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 – ___</w:t>
            </w:r>
            <w:r w:rsidRPr="00D17B63">
              <w:rPr>
                <w:rFonts w:ascii="Times New Roman" w:hAnsi="Times New Roman"/>
                <w:sz w:val="18"/>
                <w:szCs w:val="18"/>
                <w:u w:val="single"/>
              </w:rPr>
              <w:t>55,0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__тыс. рублей;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2013 год – ___</w:t>
            </w:r>
            <w:r w:rsidRPr="00D17B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45,0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_ тыс. рублей;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2014 год – ___</w:t>
            </w:r>
            <w:r w:rsidRPr="00D17B63">
              <w:rPr>
                <w:rFonts w:ascii="Times New Roman" w:hAnsi="Times New Roman"/>
                <w:sz w:val="18"/>
                <w:szCs w:val="18"/>
                <w:u w:val="single"/>
              </w:rPr>
              <w:t xml:space="preserve">45,0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_ тыс. рублей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Ожидаемые конечные </w:t>
            </w:r>
          </w:p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результаты реализации Программы  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 к окончанию 2014 года предполагается: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создать эффективную систему противодействия коррупции;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принять новые нормативные правовые акты и внести изменения в существующие нормативные правовые акты муниципального района Борский по обеспечению реализации государственной политики в сфере противодействия коррупции;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организовать проведение антикоррупционных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экспертиз нормативных правовых актов органов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 муниципального района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Борский и их проектов;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провести не менее 3 мониторингов общественного мнения по вопросам проявления коррупции (2012 год – 1, 2013 год – 1,                 2014 год – 1);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провести не менее 5 антикоррупционных мониторингов на территории муниципального района Борский (2012 год – 1, 2012 год – 2, 2013 год – 2);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опубликовать в средствах массовой информации не менее 15 материалов о деятельности органов местного самоуправления муниципального района Борский о проводимой работе по противодействию коррупции и о реализации Программы (2012 год – 5, 2013 год – 5, 2014 год – 5);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провести не менее 12 заседаний комиссии по противодействию коррупции в муниципальном районе Борский (2012 год – 4, 2013 год – 4, 2014 год – 4);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обеспечить обучение не менее 6  муниципальных служащих по программам противодействия коррупции;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обеспечить издание и размещение социальной рекламной продукции (буклеты, брошюры, баннеры и т.д.), в том числе в электронных средствах массовой информации, направленной на создание в обществе нетерпимости к коррупционному поведению;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обеспечить приобретение и установку одного комплекта аппаратуры для организации работы телефона «горячей линии» с автоматическим фиксированием телефонных звонков;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pacing w:val="-2"/>
                <w:sz w:val="18"/>
                <w:szCs w:val="18"/>
              </w:rPr>
              <w:t>обеспечить работу информационного сервиса на официальном сайте администрации муниципального района Борский, позволяющего гражданам в режиме «онлайн» сообщать о случаях совершения коррупционных правонарушений муниципальными служащими, работниками муниципальных учреждений и предприятий.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Система организации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исполнением Программы -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реализацией Программы осуществляет администрация муниципального района Борский Самарской области</w:t>
            </w:r>
          </w:p>
        </w:tc>
      </w:tr>
    </w:tbl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Раздел 1. Содержание проблемы и обоснование необходимости</w:t>
      </w:r>
      <w:r w:rsidRPr="00D17B63">
        <w:rPr>
          <w:rFonts w:ascii="Times New Roman" w:hAnsi="Times New Roman"/>
          <w:sz w:val="18"/>
          <w:szCs w:val="18"/>
        </w:rPr>
        <w:br/>
        <w:t>ее решения программными методами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17B63">
        <w:rPr>
          <w:rFonts w:ascii="Times New Roman" w:hAnsi="Times New Roman"/>
          <w:sz w:val="18"/>
          <w:szCs w:val="18"/>
        </w:rPr>
        <w:t>В связи с проводимой в Самарской области антикоррупционной политикой,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  <w:proofErr w:type="gramEnd"/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10 марта 2009 года принят областной закон № 23-ГД «О противодействии коррупции в Самарской области». 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Постановлением Губернатора Самарской области от 04.05.2009 № 51 создана областная межведомственная комиссия по противодействию коррупции, утверждены ее положение и состав. Деятельность комиссии позволяет совершенствовать координацию государственных органов Самарской области и взаимодействие с федеральными государственными органами и органами местного самоуправления по вопросам противодействия коррупции, в том числе с опорой на широкие слои общественности.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Постановлением Правительства Самарской области от 22.12.2010 № 670 утверждено Положение о проведении антикоррупционной экспертизы нормативных правовых актов и проектов нормативных правовых актов.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Постановлением Правительства Самарской области от 08.07.2009 №329 утверждена областная целевая программа «Противодействие коррупции в Самарской области» на 2010-2012 годы».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lastRenderedPageBreak/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C52D83" w:rsidRPr="00D17B63" w:rsidRDefault="00C52D83" w:rsidP="00C52D8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муниципального района Борский,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муниципального района Борский.  </w:t>
      </w:r>
    </w:p>
    <w:p w:rsidR="00C52D83" w:rsidRPr="00D17B63" w:rsidRDefault="00C52D83" w:rsidP="00C52D8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1" w:name="sub_120"/>
      <w:r w:rsidRPr="00D17B63">
        <w:rPr>
          <w:rFonts w:ascii="Times New Roman" w:hAnsi="Times New Roman"/>
          <w:sz w:val="18"/>
          <w:szCs w:val="18"/>
        </w:rPr>
        <w:t>Раздел 2. Основные цели и задачи, сроки и этапы реализации Программы,</w:t>
      </w:r>
      <w:r w:rsidRPr="00D17B63">
        <w:rPr>
          <w:rFonts w:ascii="Times New Roman" w:hAnsi="Times New Roman"/>
          <w:sz w:val="18"/>
          <w:szCs w:val="18"/>
        </w:rPr>
        <w:br/>
        <w:t>а также целевые индикаторы и показатели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bookmarkStart w:id="2" w:name="sub_21"/>
      <w:bookmarkEnd w:id="1"/>
      <w:r w:rsidRPr="00D17B63">
        <w:rPr>
          <w:rFonts w:ascii="Times New Roman" w:hAnsi="Times New Roman"/>
          <w:sz w:val="18"/>
          <w:szCs w:val="18"/>
        </w:rPr>
        <w:t>2.1. Основными целями Программы является осуществление мероприятий по противодействию коррупции в муниципальном районе Борский, обеспечение защиты прав и законных интересов жителей муниципального образования.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bookmarkStart w:id="3" w:name="sub_22"/>
      <w:bookmarkEnd w:id="2"/>
      <w:r w:rsidRPr="00D17B63">
        <w:rPr>
          <w:rFonts w:ascii="Times New Roman" w:hAnsi="Times New Roman"/>
          <w:sz w:val="18"/>
          <w:szCs w:val="18"/>
        </w:rPr>
        <w:t>2.2. Достижение основных целей Программы обеспечивается за счет решения следующих основных задач: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совершенствование муниципальной правовой базы в сфере противодействия коррупции на территории муниципального района Борский;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создание в органах местного самоуправления муниципального района Борский комплексной системы противодействия коррупции;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организация антикоррупционного мониторинга, просвещения и пропаганды;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формирование антикоррупционного общественного мнения и нетерпимости к проявлениям коррупции;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обеспечение </w:t>
      </w:r>
      <w:proofErr w:type="gramStart"/>
      <w:r w:rsidRPr="00D17B63">
        <w:rPr>
          <w:rFonts w:ascii="Times New Roman" w:hAnsi="Times New Roman"/>
          <w:sz w:val="18"/>
          <w:szCs w:val="18"/>
        </w:rPr>
        <w:t>прозрачности деятельности органов местного самоуправления муниципального района</w:t>
      </w:r>
      <w:proofErr w:type="gramEnd"/>
      <w:r w:rsidRPr="00D17B63">
        <w:rPr>
          <w:rFonts w:ascii="Times New Roman" w:hAnsi="Times New Roman"/>
          <w:sz w:val="18"/>
          <w:szCs w:val="18"/>
        </w:rPr>
        <w:t xml:space="preserve"> Борский.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bookmarkStart w:id="4" w:name="sub_23"/>
      <w:bookmarkEnd w:id="3"/>
      <w:r w:rsidRPr="00D17B63">
        <w:rPr>
          <w:rFonts w:ascii="Times New Roman" w:hAnsi="Times New Roman"/>
          <w:sz w:val="18"/>
          <w:szCs w:val="18"/>
        </w:rPr>
        <w:t>2.3. Реализация Программы рассчитана на трехлетний период с 2012 по 2014 годы.</w:t>
      </w:r>
    </w:p>
    <w:bookmarkEnd w:id="4"/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первый этап – 2012 год;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второй этап – 2013 год;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третий этап – 2014 год.</w:t>
      </w:r>
    </w:p>
    <w:p w:rsidR="00C52D83" w:rsidRPr="00D17B63" w:rsidRDefault="00C52D83" w:rsidP="00C52D83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bookmarkStart w:id="5" w:name="sub_24"/>
      <w:r w:rsidRPr="00D17B63">
        <w:rPr>
          <w:rFonts w:ascii="Times New Roman" w:hAnsi="Times New Roman"/>
          <w:sz w:val="18"/>
          <w:szCs w:val="18"/>
        </w:rPr>
        <w:t xml:space="preserve">2.4. Целевые индикаторы и показатели приведены в </w:t>
      </w:r>
      <w:hyperlink w:anchor="sub_1100" w:history="1">
        <w:r w:rsidRPr="00D17B63">
          <w:rPr>
            <w:rStyle w:val="aa"/>
            <w:rFonts w:ascii="Times New Roman" w:hAnsi="Times New Roman"/>
            <w:color w:val="auto"/>
            <w:sz w:val="18"/>
            <w:szCs w:val="18"/>
          </w:rPr>
          <w:t>приложении № 1</w:t>
        </w:r>
      </w:hyperlink>
      <w:r w:rsidRPr="00D17B63">
        <w:rPr>
          <w:rFonts w:ascii="Times New Roman" w:hAnsi="Times New Roman"/>
          <w:sz w:val="18"/>
          <w:szCs w:val="18"/>
        </w:rPr>
        <w:t xml:space="preserve"> к Программе.</w:t>
      </w:r>
    </w:p>
    <w:bookmarkEnd w:id="5"/>
    <w:p w:rsidR="00C52D83" w:rsidRPr="00D17B63" w:rsidRDefault="00C52D83" w:rsidP="00C52D8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6" w:name="sub_130"/>
      <w:r w:rsidRPr="00D17B63">
        <w:rPr>
          <w:rFonts w:ascii="Times New Roman" w:hAnsi="Times New Roman"/>
          <w:sz w:val="18"/>
          <w:szCs w:val="18"/>
        </w:rPr>
        <w:t>Раздел 3. Система программных мероприятий</w:t>
      </w:r>
    </w:p>
    <w:bookmarkEnd w:id="6"/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D17B63">
          <w:rPr>
            <w:rStyle w:val="aa"/>
            <w:rFonts w:ascii="Times New Roman" w:hAnsi="Times New Roman"/>
            <w:color w:val="auto"/>
            <w:sz w:val="18"/>
            <w:szCs w:val="18"/>
          </w:rPr>
          <w:t>приложении № 2</w:t>
        </w:r>
      </w:hyperlink>
      <w:r w:rsidRPr="00D17B63">
        <w:rPr>
          <w:rFonts w:ascii="Times New Roman" w:hAnsi="Times New Roman"/>
          <w:sz w:val="18"/>
          <w:szCs w:val="18"/>
        </w:rPr>
        <w:t xml:space="preserve"> к Программе.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Ресурсное обеспечение Программы осуществляется за счет средств бюджета муниципального района Борский в объемах, предусмотренных Программой.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Объем средств местного бюджета, необходимый для финансирования Программы, составляет на 2012-2014 годы всего –145,0 тыс. рублей, в том числе по годам реализации: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2012 год –  55,0 тыс. рублей;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2013 год –  45,0  тыс. рублей;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2014 год –  45,0 тыс. рублей.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D17B63">
          <w:rPr>
            <w:rStyle w:val="aa"/>
            <w:rFonts w:ascii="Times New Roman" w:hAnsi="Times New Roman"/>
            <w:color w:val="auto"/>
            <w:sz w:val="18"/>
            <w:szCs w:val="18"/>
          </w:rPr>
          <w:t>приложении № </w:t>
        </w:r>
      </w:hyperlink>
      <w:r w:rsidRPr="00D17B63">
        <w:rPr>
          <w:rFonts w:ascii="Times New Roman" w:hAnsi="Times New Roman"/>
          <w:sz w:val="18"/>
          <w:szCs w:val="18"/>
        </w:rPr>
        <w:t>2 к Программе.</w:t>
      </w:r>
    </w:p>
    <w:p w:rsidR="00C52D83" w:rsidRPr="00D17B63" w:rsidRDefault="00C52D83" w:rsidP="00C52D8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7" w:name="sub_140"/>
      <w:r w:rsidRPr="00D17B63">
        <w:rPr>
          <w:rFonts w:ascii="Times New Roman" w:hAnsi="Times New Roman"/>
          <w:sz w:val="18"/>
          <w:szCs w:val="18"/>
        </w:rPr>
        <w:t>Раздел 4. Нормативное обеспечение</w:t>
      </w:r>
    </w:p>
    <w:bookmarkEnd w:id="7"/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C52D83" w:rsidRPr="00D17B63" w:rsidRDefault="00C52D83" w:rsidP="00C52D8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8" w:name="sub_150"/>
      <w:r w:rsidRPr="00D17B63">
        <w:rPr>
          <w:rFonts w:ascii="Times New Roman" w:hAnsi="Times New Roman"/>
          <w:sz w:val="18"/>
          <w:szCs w:val="18"/>
        </w:rPr>
        <w:t>Раздел 5. Механизм реализации Программы, организация управления</w:t>
      </w:r>
      <w:r w:rsidRPr="00D17B63">
        <w:rPr>
          <w:rFonts w:ascii="Times New Roman" w:hAnsi="Times New Roman"/>
          <w:sz w:val="18"/>
          <w:szCs w:val="18"/>
        </w:rPr>
        <w:br/>
        <w:t xml:space="preserve">и </w:t>
      </w:r>
      <w:proofErr w:type="gramStart"/>
      <w:r w:rsidRPr="00D17B63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D17B63">
        <w:rPr>
          <w:rFonts w:ascii="Times New Roman" w:hAnsi="Times New Roman"/>
          <w:sz w:val="18"/>
          <w:szCs w:val="18"/>
        </w:rPr>
        <w:t xml:space="preserve"> ходом ее реализации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bookmarkStart w:id="9" w:name="sub_52"/>
      <w:bookmarkEnd w:id="8"/>
      <w:r w:rsidRPr="00D17B63">
        <w:rPr>
          <w:rFonts w:ascii="Times New Roman" w:hAnsi="Times New Roman"/>
          <w:sz w:val="18"/>
          <w:szCs w:val="18"/>
        </w:rPr>
        <w:t xml:space="preserve">5.2. Муниципальный заказчик - координатор Программы – администрация муниципального </w:t>
      </w:r>
      <w:bookmarkEnd w:id="9"/>
      <w:r w:rsidRPr="00D17B63">
        <w:rPr>
          <w:rFonts w:ascii="Times New Roman" w:hAnsi="Times New Roman"/>
          <w:sz w:val="18"/>
          <w:szCs w:val="18"/>
        </w:rPr>
        <w:t>района Борский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bookmarkStart w:id="10" w:name="sub_56"/>
      <w:r w:rsidRPr="00D17B63">
        <w:rPr>
          <w:rFonts w:ascii="Times New Roman" w:hAnsi="Times New Roman"/>
          <w:sz w:val="18"/>
          <w:szCs w:val="18"/>
        </w:rPr>
        <w:t>5.3. Реализация Программы осуществляется: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5.3.1. В соответствии с федеральными, областными и муниципальными нормативными правовыми актами.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5.3.2. Путем принятия и реализации муниципальных правовых актов и иных решений органов местного самоуправления.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5.5. Отчеты о ходе работ по Программе по результатам за год и за весь период действия Программы подготавливает администрация муниципального района Борский.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5.6. </w:t>
      </w:r>
      <w:proofErr w:type="gramStart"/>
      <w:r w:rsidRPr="00D17B63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D17B63">
        <w:rPr>
          <w:rFonts w:ascii="Times New Roman" w:hAnsi="Times New Roman"/>
          <w:sz w:val="18"/>
          <w:szCs w:val="18"/>
        </w:rPr>
        <w:t xml:space="preserve"> выполнением Программы и использованием бюджетных средств, выделяемых на ее реализацию, осуществляет администрация муниципального района Борский в установленном порядке.</w:t>
      </w:r>
    </w:p>
    <w:bookmarkEnd w:id="10"/>
    <w:p w:rsidR="00C52D83" w:rsidRPr="00D17B63" w:rsidRDefault="00C52D83" w:rsidP="00C52D8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lastRenderedPageBreak/>
        <w:t>Раздел 6. Оценка эффективности социально-экономических</w:t>
      </w:r>
      <w:r w:rsidRPr="00D17B63">
        <w:rPr>
          <w:rFonts w:ascii="Times New Roman" w:hAnsi="Times New Roman"/>
          <w:sz w:val="18"/>
          <w:szCs w:val="18"/>
        </w:rPr>
        <w:br/>
        <w:t>последствий от реализации Программы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6.1.</w:t>
      </w:r>
      <w:r w:rsidRPr="00D17B63">
        <w:rPr>
          <w:rFonts w:ascii="Times New Roman" w:hAnsi="Times New Roman"/>
          <w:sz w:val="18"/>
          <w:szCs w:val="18"/>
          <w:lang w:val="en-US"/>
        </w:rPr>
        <w:t> </w:t>
      </w:r>
      <w:r w:rsidRPr="00D17B63">
        <w:rPr>
          <w:rFonts w:ascii="Times New Roman" w:hAnsi="Times New Roman"/>
          <w:sz w:val="18"/>
          <w:szCs w:val="1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    №1 к Программе. 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Реализация Программы и принятие нормативных правовых актов по вопросам противодействия коррупции на территории муниципального района Борский к 2014 году позволит добиться позитивного изменения ситуации, связанной с коррупционными проявлениями. 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17B63">
        <w:rPr>
          <w:rFonts w:ascii="Times New Roman" w:hAnsi="Times New Roman"/>
          <w:spacing w:val="-6"/>
          <w:sz w:val="18"/>
          <w:szCs w:val="18"/>
        </w:rPr>
        <w:t xml:space="preserve">При этом системное проведение </w:t>
      </w:r>
      <w:r w:rsidRPr="00D17B63">
        <w:rPr>
          <w:rFonts w:ascii="Times New Roman" w:hAnsi="Times New Roman"/>
          <w:sz w:val="18"/>
          <w:szCs w:val="18"/>
        </w:rPr>
        <w:t>антикоррупционных экспертиз</w:t>
      </w:r>
      <w:r w:rsidRPr="00D17B63">
        <w:rPr>
          <w:rFonts w:ascii="Times New Roman" w:hAnsi="Times New Roman"/>
          <w:spacing w:val="-6"/>
          <w:sz w:val="18"/>
          <w:szCs w:val="18"/>
        </w:rPr>
        <w:t xml:space="preserve"> нормативных</w:t>
      </w:r>
      <w:r w:rsidRPr="00D17B63">
        <w:rPr>
          <w:rFonts w:ascii="Times New Roman" w:hAnsi="Times New Roman"/>
          <w:sz w:val="18"/>
          <w:szCs w:val="18"/>
        </w:rPr>
        <w:t xml:space="preserve"> правовых актов органов местного самоуправления муниципального района Борский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района Борский не позволит создать предпосылки и условия для проявления  </w:t>
      </w:r>
      <w:proofErr w:type="spellStart"/>
      <w:r w:rsidRPr="00D17B63">
        <w:rPr>
          <w:rFonts w:ascii="Times New Roman" w:hAnsi="Times New Roman"/>
          <w:sz w:val="18"/>
          <w:szCs w:val="18"/>
        </w:rPr>
        <w:t>коррупциогенных</w:t>
      </w:r>
      <w:proofErr w:type="spellEnd"/>
      <w:r w:rsidRPr="00D17B63">
        <w:rPr>
          <w:rFonts w:ascii="Times New Roman" w:hAnsi="Times New Roman"/>
          <w:sz w:val="18"/>
          <w:szCs w:val="18"/>
        </w:rPr>
        <w:t xml:space="preserve">  факторов.</w:t>
      </w:r>
      <w:proofErr w:type="gramEnd"/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2014 году сократится на 5 процентов. 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 w:rsidRPr="00D17B63">
        <w:rPr>
          <w:rFonts w:ascii="Times New Roman" w:hAnsi="Times New Roman"/>
          <w:spacing w:val="-2"/>
          <w:sz w:val="18"/>
          <w:szCs w:val="18"/>
        </w:rPr>
        <w:t>в проведении антикоррупционного просвещения</w:t>
      </w:r>
      <w:r w:rsidRPr="00D17B63">
        <w:rPr>
          <w:rFonts w:ascii="Times New Roman" w:hAnsi="Times New Roman"/>
          <w:sz w:val="18"/>
          <w:szCs w:val="18"/>
        </w:rPr>
        <w:t xml:space="preserve"> и воспитания. При этом доля обучающихся и воспитанников, прошедших </w:t>
      </w:r>
      <w:proofErr w:type="gramStart"/>
      <w:r w:rsidRPr="00D17B63">
        <w:rPr>
          <w:rFonts w:ascii="Times New Roman" w:hAnsi="Times New Roman"/>
          <w:sz w:val="18"/>
          <w:szCs w:val="18"/>
        </w:rPr>
        <w:t>обучение по</w:t>
      </w:r>
      <w:proofErr w:type="gramEnd"/>
      <w:r w:rsidRPr="00D17B63">
        <w:rPr>
          <w:rFonts w:ascii="Times New Roman" w:hAnsi="Times New Roman"/>
          <w:sz w:val="18"/>
          <w:szCs w:val="18"/>
        </w:rPr>
        <w:t xml:space="preserve"> образовательным программам профилактической направленности, достигнет 100 процентов. </w:t>
      </w:r>
    </w:p>
    <w:p w:rsidR="00C52D83" w:rsidRPr="00D17B6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самоуправления муниципального района Борский.</w:t>
      </w:r>
    </w:p>
    <w:p w:rsidR="00C52D83" w:rsidRPr="00D17B63" w:rsidRDefault="00C52D83" w:rsidP="00C52D83">
      <w:pPr>
        <w:pStyle w:val="a9"/>
        <w:spacing w:after="0" w:line="240" w:lineRule="auto"/>
        <w:ind w:firstLine="454"/>
        <w:rPr>
          <w:sz w:val="18"/>
          <w:szCs w:val="18"/>
        </w:rPr>
      </w:pPr>
      <w:r w:rsidRPr="00D17B63">
        <w:rPr>
          <w:sz w:val="18"/>
          <w:szCs w:val="18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2012 по 2014 год включительно. </w:t>
      </w:r>
    </w:p>
    <w:p w:rsidR="00C52D83" w:rsidRDefault="00C52D83" w:rsidP="00C52D83">
      <w:pPr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6.4.</w:t>
      </w:r>
      <w:r w:rsidRPr="00D17B63">
        <w:rPr>
          <w:rFonts w:ascii="Times New Roman" w:hAnsi="Times New Roman"/>
          <w:sz w:val="18"/>
          <w:szCs w:val="18"/>
          <w:lang w:val="en-US"/>
        </w:rPr>
        <w:t> </w:t>
      </w:r>
      <w:r w:rsidRPr="00D17B63">
        <w:rPr>
          <w:rFonts w:ascii="Times New Roman" w:hAnsi="Times New Roman"/>
          <w:sz w:val="18"/>
          <w:szCs w:val="18"/>
        </w:rPr>
        <w:t>Методика оценки эффективности Программы п</w:t>
      </w:r>
      <w:r>
        <w:rPr>
          <w:rFonts w:ascii="Times New Roman" w:hAnsi="Times New Roman"/>
          <w:sz w:val="18"/>
          <w:szCs w:val="18"/>
        </w:rPr>
        <w:t>риведена в приложении № 3 к Программе.</w:t>
      </w:r>
    </w:p>
    <w:p w:rsidR="00C52D8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</w:p>
    <w:p w:rsidR="00C52D8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</w:p>
    <w:p w:rsidR="00C52D8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ind w:left="10800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1</w:t>
      </w:r>
    </w:p>
    <w:p w:rsidR="00C52D8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№1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к муниципальной долгосрочной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 целевой программе «Противодействие 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коррупции в муниципальном районе Борский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 Самарской области на 2012-2014 годы» </w:t>
      </w:r>
    </w:p>
    <w:p w:rsidR="00C52D83" w:rsidRDefault="00C52D83" w:rsidP="00C52D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ЦЕЛЕВЫЕ ПОКАЗАТЕЛИ И ИНДИКАТОРЫ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муниципальной долгосрочной целевой программы 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«Противодействие коррупции в муниципальном районе Борский 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Самарской области на 2012-2014 годы»</w:t>
      </w:r>
    </w:p>
    <w:p w:rsidR="00C52D83" w:rsidRPr="000D209E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68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09"/>
        <w:gridCol w:w="729"/>
        <w:gridCol w:w="876"/>
        <w:gridCol w:w="653"/>
        <w:gridCol w:w="728"/>
        <w:gridCol w:w="727"/>
      </w:tblGrid>
      <w:tr w:rsidR="00C52D83" w:rsidRPr="00D17B63" w:rsidTr="00055BE8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целевых</w:t>
            </w:r>
            <w:proofErr w:type="gramEnd"/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Базовый показа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Индикаторы</w:t>
            </w:r>
          </w:p>
        </w:tc>
      </w:tr>
      <w:tr w:rsidR="00C52D83" w:rsidRPr="00D17B63" w:rsidTr="00055BE8">
        <w:trPr>
          <w:trHeight w:val="3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</w:tr>
      <w:tr w:rsidR="00C52D83" w:rsidRPr="00D17B63" w:rsidTr="00055BE8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муниципальном районе Борский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определяется по итогам </w:t>
            </w:r>
            <w:r w:rsidRPr="00D17B63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опроса в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2012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на 3 % меньше базового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на 5 %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меньше базового показателя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2D83" w:rsidRPr="00D17B63" w:rsidTr="00055BE8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Доля обучающихся и воспитанников, прошедших </w:t>
            </w:r>
            <w:proofErr w:type="gramStart"/>
            <w:r w:rsidRPr="00D17B63">
              <w:rPr>
                <w:rFonts w:ascii="Times New Roman" w:hAnsi="Times New Roman"/>
                <w:spacing w:val="-2"/>
                <w:sz w:val="18"/>
                <w:szCs w:val="18"/>
              </w:rPr>
              <w:t>обучение по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образовательным программам профилактической направленности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Доля граждан, опрошенных в ходе мониторинга </w:t>
            </w:r>
            <w:r w:rsidRPr="00D17B63">
              <w:rPr>
                <w:rFonts w:ascii="Times New Roman" w:hAnsi="Times New Roman"/>
                <w:spacing w:val="-2"/>
                <w:sz w:val="18"/>
                <w:szCs w:val="18"/>
              </w:rPr>
              <w:t>общественного мнения, удовлетворенных информационной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открытостью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органов местного самоуправления муниципального района Борский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определяется по итогам </w:t>
            </w:r>
            <w:r w:rsidRPr="00D17B63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опроса в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 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на 3 % больше базового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5 %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больше базового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показателя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Проведение антикоррупционных мониторингов на территории муниципального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Публикация в средствах массовой информации материалов о деятельности органов местного самоуправления муниципального района Борский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52D83" w:rsidRPr="00D17B63" w:rsidTr="00055BE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numPr>
                <w:ilvl w:val="0"/>
                <w:numId w:val="8"/>
              </w:numPr>
              <w:tabs>
                <w:tab w:val="num" w:pos="4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противодействию коррупции в муниципальном районе Борский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Приложение № 2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к муниципальной долгосрочной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 целевой программе «Противодействие 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коррупции в муниципальном районе Борский</w:t>
      </w:r>
    </w:p>
    <w:p w:rsidR="00C52D83" w:rsidRPr="00D17B63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 xml:space="preserve"> Самарской области на 2012-2014 годы» 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СИСТЕМА ПРОГРАММНЫХ МЕРОПРИЯТИЙ,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ресурсное обеспечение, перечень мероприятий с разбивкой по годам,</w:t>
      </w:r>
    </w:p>
    <w:p w:rsidR="00C52D83" w:rsidRPr="00D17B63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7B63">
        <w:rPr>
          <w:rFonts w:ascii="Times New Roman" w:hAnsi="Times New Roman"/>
          <w:sz w:val="18"/>
          <w:szCs w:val="18"/>
        </w:rPr>
        <w:t>источникам и объемам финансирования программы</w:t>
      </w:r>
    </w:p>
    <w:p w:rsidR="00C52D83" w:rsidRPr="003F2D4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804" w:type="dxa"/>
        <w:jc w:val="center"/>
        <w:tblLayout w:type="fixed"/>
        <w:tblLook w:val="0000" w:firstRow="0" w:lastRow="0" w:firstColumn="0" w:lastColumn="0" w:noHBand="0" w:noVBand="0"/>
      </w:tblPr>
      <w:tblGrid>
        <w:gridCol w:w="429"/>
        <w:gridCol w:w="1705"/>
        <w:gridCol w:w="736"/>
        <w:gridCol w:w="1004"/>
        <w:gridCol w:w="586"/>
        <w:gridCol w:w="586"/>
        <w:gridCol w:w="586"/>
        <w:gridCol w:w="586"/>
        <w:gridCol w:w="586"/>
      </w:tblGrid>
      <w:tr w:rsidR="00C52D83" w:rsidRPr="00D17B63" w:rsidTr="00055BE8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выпол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Объемы финансирования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финан-сирова-ния</w:t>
            </w:r>
            <w:proofErr w:type="spellEnd"/>
          </w:p>
        </w:tc>
      </w:tr>
      <w:tr w:rsidR="00C52D83" w:rsidRPr="00D17B63" w:rsidTr="00055BE8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2012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2013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2D83" w:rsidRPr="00D17B63" w:rsidRDefault="00C52D83" w:rsidP="00C52D8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6804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1675"/>
        <w:gridCol w:w="7"/>
        <w:gridCol w:w="724"/>
        <w:gridCol w:w="6"/>
        <w:gridCol w:w="992"/>
        <w:gridCol w:w="582"/>
        <w:gridCol w:w="582"/>
        <w:gridCol w:w="582"/>
        <w:gridCol w:w="582"/>
        <w:gridCol w:w="582"/>
      </w:tblGrid>
      <w:tr w:rsidR="00C52D83" w:rsidRPr="00D17B63" w:rsidTr="00055BE8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1. Создание комплексной системы противодействия коррупции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Разработка, утверждение и корректировка планов противодействия коррупции в органах местного самоуправления муниципального района Борский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Собрание представителей муниципального района 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Обеспечение деятельности межведомственной комиссии по противодействию коррупции в муниципальном районе Борский</w:t>
            </w:r>
          </w:p>
          <w:p w:rsidR="00C52D83" w:rsidRPr="00D17B63" w:rsidRDefault="00C52D83" w:rsidP="00055BE8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муниципальгного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Регулярное заслушивание руководителей структурных подразделений и отраслевых (функциональных) органов администрации муниципального района Борский по вопросам организации работы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Глава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Приобретение комплекта аппаратуры для установки телефона «горячей линии» с автоматическим фиксированием телефонных звонков, расходных материалов, создание архива обращений граждан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10000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10000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Бюджет муниципального района Борский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1.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Глава администрации муниципального района Борский, руководители отделов, управлений администрации, муниципальных учреждений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1.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муниципального района Борский в части рассмотрения обращений граждан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Собрание представителей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 Совершенствование муниципальной правовой базы в сфере противодействия</w:t>
            </w:r>
          </w:p>
          <w:p w:rsidR="00C52D83" w:rsidRPr="00D17B63" w:rsidRDefault="00C52D83" w:rsidP="00055B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коррупции на территории муниципального района Борский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Разработка муниципальной долгосрочной целевой программы «Противодействие коррупции в муниципальном районе Борский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2012-2014 годы» 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Подготовка постановления администрации муниципального района Борский «Об утверждении Порядка рассмотрения обращений граждан и юридических лиц, поступивших по «горячей линии» по вопросам противодействия коррупции в администрации муниципального района Борский Самарской области»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администрации муниципального района Борский «Об утверждении перечня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коррупционно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опасных должностей муниципальной службы администрации муниципального района Борский Самарской области»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Подготовка  распоряжений администрации муниципального района Борский «О выполнении протокола заседания областной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межведомственной комиссии по противодействию коррупции в Самарской области»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мере поступления областных решений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Комиссии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Аппарат администрации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проекта решения Собрания представителей муниципального района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Борский «Об антикоррупционном мониторинге в муниципальном районе Борский»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Собрания представителей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администрации муниципального района Борский «Об утверждении Положения о представлении гражданами, претендующими на замещение должностей муниципальной службы в администрации муниципального района Борский Самарской области, и муниципальными служащими администрации муниципального района Борский Самарской области сведений о доходах, об имуществе и обязательствах имущественного характера»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Подготовка решения Собрания представителей муниципального района Борский Самарской области «Об утверждении реестра наиболее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коррупционно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опасных сфер деятельности на территории муниципального района Борский Самарской области»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Собрания представителей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3. Решение вопросов кадровой политики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Организация и осуществление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соблюдением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администрации муниципал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ьного района 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 и урегулированию конфликта интересов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Проведение проверок в органах местного самоуправления, отраслевых (функциональных) органах администрации муниципального района Борский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Глава муниципального района 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>орский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, Комиссия по противодействию коррупции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2012 -2014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Глава муниципального района 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Контроль выполнения утвержденного Кодекса этики муниципальных служащих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>орский</w:t>
            </w:r>
            <w:proofErr w:type="spellEnd"/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Разработка и внедрение в органах местного самоуправления и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отраслевых (функциональных) органах администрации муниципального района Борский внутреннего антикоррупционного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деятельностью муниципальных служащих, замещающих наиболее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коррупциогенные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2012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Аппарат администрации муниципал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</w:t>
            </w:r>
            <w:r w:rsidRPr="00D17B6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4. Антикоррупционная экспертиза нормативных правовых актов органов местного самоуправления муниципального района Борский и их проектов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D17B63">
              <w:rPr>
                <w:rFonts w:ascii="Times New Roman" w:hAnsi="Times New Roman"/>
                <w:sz w:val="18"/>
                <w:szCs w:val="18"/>
              </w:rPr>
              <w:t>проведения антикоррупционной экспертизы нормативных правовых актов органов местного самоуправления муниципального района</w:t>
            </w:r>
            <w:proofErr w:type="gramEnd"/>
            <w:r w:rsidRPr="00D17B63">
              <w:rPr>
                <w:rFonts w:ascii="Times New Roman" w:hAnsi="Times New Roman"/>
                <w:sz w:val="18"/>
                <w:szCs w:val="18"/>
              </w:rPr>
              <w:t xml:space="preserve"> Борский и их проектов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Собрания представителей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5. Организация проведения мониторингов общественного мнения по вопросам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проявления коррупции, и эффективности мер антикоррупционной направленности, осуществляемых органами местного самоуправления муниципального района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Борский Самарской области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Проведение мониторингов общественного мнения и обобщение социологических исследований о состоянии коррупции в муниципальном районе Борский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15000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Бюджет муниципального района Борский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Проведение мониторинга и выявление коррупционных рисков, в том числе причин и условий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Заместители Главы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Руководители отделов и управлений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Проведение антикоррупционного мониторинга в муниципальном районе Борский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6. Создание условий для снижения правового нигилизма населения,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формирование антикоррупционного общественного мнения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и нетерпимости к коррупционному поведению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Опубликование в печатных средствах массовой информации информационно-аналитических материалов о реализации в муниципальном  районе Борский мероприятий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Руководители СМИ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Организация проката и показа на местном телевидении, в муниципальных  учреждениях культуры документального фильма антикоррупционной направленности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Руководитель МБУ «Управление культуры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Обеспечение безвозмездного распространения в органах местного самоуправления муниципального района Борский сборника нормативных правовых актов Российской Федерации и Самарской области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Обеспечение разработки, издания и безвозмездного распространения в органах местного самоуправления муниципального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района Борский сборника муниципальных нормативных правовых актов по вопросам противодействия коррупции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Собрания представителей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15000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Бюджет муниципального района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Борский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6.5.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Обеспечение постоянного обновления информации по противодействию коррупции на официальном сайте администрации муниципального района Борский в сети Интернет</w:t>
            </w:r>
          </w:p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7.</w:t>
            </w:r>
            <w:r w:rsidRPr="00D17B63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Мероприятия по просвещению, обучению и воспитанию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bCs/>
                <w:sz w:val="18"/>
                <w:szCs w:val="18"/>
              </w:rPr>
              <w:t>по вопросам противодействия коррупции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pStyle w:val="ab"/>
              <w:ind w:right="-57"/>
              <w:rPr>
                <w:sz w:val="18"/>
                <w:szCs w:val="18"/>
              </w:rPr>
            </w:pPr>
            <w:r w:rsidRPr="00D17B63">
              <w:rPr>
                <w:sz w:val="18"/>
                <w:szCs w:val="18"/>
              </w:rPr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Комиссия по противодействию коррупции муниципального района 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7.2.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pStyle w:val="ab"/>
              <w:ind w:right="-57"/>
              <w:rPr>
                <w:sz w:val="18"/>
                <w:szCs w:val="18"/>
              </w:rPr>
            </w:pPr>
            <w:r w:rsidRPr="00D17B63">
              <w:rPr>
                <w:sz w:val="18"/>
                <w:szCs w:val="18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  <w:p w:rsidR="00C52D83" w:rsidRPr="00D17B63" w:rsidRDefault="00C52D83" w:rsidP="00055BE8">
            <w:pPr>
              <w:pStyle w:val="ab"/>
              <w:ind w:right="-57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105000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35000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Бюджет муниципального района Борский</w:t>
            </w: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8. Противодействие коррупции в сфере предпринимательства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Организация работы с целью устранения избыточных процедур выдачи разрешений или согласований органами местного самоуправления муниципального района Борский, выявление платных посреднических услуг, при наличии обращений субъектов малого и среднего предпринимательства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Главы администраций сельских поселений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D17B63">
              <w:rPr>
                <w:rFonts w:ascii="Times New Roman" w:hAnsi="Times New Roman"/>
                <w:spacing w:val="-4"/>
                <w:sz w:val="18"/>
                <w:szCs w:val="18"/>
              </w:rPr>
              <w:t>административных и организационных барьеров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Подразделения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Борский, ответственные за данное направление деятельности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9. Обеспечение прозрачности деятельности  органов местного самоуправления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Борский, совершенствование правовой основы 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в сфере противодействия коррупции</w:t>
            </w: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9.1.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Опубликование в средствах массовой информации и на официальном сайте администрации муниципального района Борский в сети Интернет информации о деятельности органов местного самоуправления муниципального района Борский в сфере противодействия коррупции</w:t>
            </w:r>
          </w:p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Руководители местных СМИ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9.2.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Борский в сети Интернет информации (жалоб) о ставших им известными фактах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Специалист администрации, ответственный за работу сайта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9.3.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Координация работы многофункционального центра (МФЦ) и служб в системе «одного окна»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9.4.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Разработка и принятие органами местного самоуправления  муниципального района Борский  административных регламентов предоставления гражданам и юридическим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лицам муниципальных услуг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Руководители органов местного самоуправления и юридических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lastRenderedPageBreak/>
              <w:t>9.6.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2012-2014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 xml:space="preserve">Аппарат администрации </w:t>
            </w:r>
            <w:proofErr w:type="spellStart"/>
            <w:r w:rsidRPr="00D17B63">
              <w:rPr>
                <w:rFonts w:ascii="Times New Roman" w:hAnsi="Times New Roman"/>
                <w:sz w:val="18"/>
                <w:szCs w:val="18"/>
              </w:rPr>
              <w:t>м.р</w:t>
            </w:r>
            <w:proofErr w:type="spellEnd"/>
            <w:r w:rsidRPr="00D17B6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7B63">
              <w:rPr>
                <w:rFonts w:ascii="Times New Roman" w:hAnsi="Times New Roman"/>
                <w:sz w:val="18"/>
                <w:szCs w:val="18"/>
              </w:rPr>
              <w:t>Борский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D83" w:rsidRPr="00D17B63" w:rsidTr="00055BE8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145000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55000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63">
              <w:rPr>
                <w:rFonts w:ascii="Times New Roman" w:hAnsi="Times New Roman"/>
                <w:sz w:val="18"/>
                <w:szCs w:val="18"/>
              </w:rPr>
              <w:t>45000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D83" w:rsidRPr="00D17B63" w:rsidRDefault="00C52D83" w:rsidP="0005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2D83" w:rsidRPr="00D17B6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2D83" w:rsidRPr="00D17B6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2D83" w:rsidRPr="000E55AB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Приложение № 3</w:t>
      </w:r>
      <w:r w:rsidRPr="000E55AB">
        <w:rPr>
          <w:rFonts w:ascii="Times New Roman" w:hAnsi="Times New Roman"/>
          <w:sz w:val="18"/>
          <w:szCs w:val="18"/>
        </w:rPr>
        <w:br/>
        <w:t xml:space="preserve">к </w:t>
      </w:r>
      <w:proofErr w:type="gramStart"/>
      <w:r w:rsidRPr="000E55AB">
        <w:rPr>
          <w:rFonts w:ascii="Times New Roman" w:hAnsi="Times New Roman"/>
          <w:sz w:val="18"/>
          <w:szCs w:val="18"/>
        </w:rPr>
        <w:t>муниципальной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долгосрочной</w:t>
      </w:r>
    </w:p>
    <w:p w:rsidR="00C52D83" w:rsidRPr="000E55AB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целевой программе «Противодействие </w:t>
      </w:r>
    </w:p>
    <w:p w:rsidR="00C52D83" w:rsidRPr="000E55AB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коррупции в муниципальном районе Борский</w:t>
      </w:r>
    </w:p>
    <w:p w:rsidR="00C52D83" w:rsidRPr="000E55AB" w:rsidRDefault="00C52D83" w:rsidP="00C52D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Самарской области на 2012-2014 годы» </w:t>
      </w:r>
    </w:p>
    <w:p w:rsidR="00C52D83" w:rsidRPr="000E55AB" w:rsidRDefault="00C52D83" w:rsidP="00C52D8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C52D83" w:rsidRPr="000E55AB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МЕТОДИКА</w:t>
      </w:r>
    </w:p>
    <w:p w:rsidR="00C52D83" w:rsidRPr="000E55AB" w:rsidRDefault="00C52D83" w:rsidP="00C52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оценки эффективности реализации муниципальной долгосрочной целевой программы «Противодействие коррупции в муниципальном районе Борский Самарской области на 2012-2014 годы»</w:t>
      </w:r>
    </w:p>
    <w:p w:rsidR="00C52D83" w:rsidRPr="000E55AB" w:rsidRDefault="00C52D83" w:rsidP="00C52D8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1.1. I группа (показатель №1 приложения №1 к муниципальной долгосрочной целевой программе «Противодействие коррупции в муниципальном районе Борский Самарской области на 2012-2014 годы»).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Доля опрошенных граждан в ходе мониторинга общественного мнения, которые лично сталкивались за последний год с проявлениями коррупции в муниципальном районе Борский.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Расчет показателя осуществляется по следующей формуле: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0"/>
          <w:szCs w:val="10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Д оп</w:t>
      </w:r>
      <w:proofErr w:type="gramStart"/>
      <w:r w:rsidRPr="000E55AB">
        <w:rPr>
          <w:rFonts w:ascii="Times New Roman" w:hAnsi="Times New Roman"/>
          <w:sz w:val="18"/>
          <w:szCs w:val="18"/>
        </w:rPr>
        <w:t xml:space="preserve">  = Д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E55AB">
        <w:rPr>
          <w:rFonts w:ascii="Times New Roman" w:hAnsi="Times New Roman"/>
          <w:sz w:val="18"/>
          <w:szCs w:val="18"/>
        </w:rPr>
        <w:t>пг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– Д 12, где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0E55AB">
        <w:rPr>
          <w:rFonts w:ascii="Times New Roman" w:hAnsi="Times New Roman"/>
          <w:sz w:val="10"/>
          <w:szCs w:val="10"/>
        </w:rPr>
        <w:t xml:space="preserve">                                                   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 xml:space="preserve">Д </w:t>
      </w:r>
      <w:proofErr w:type="gramStart"/>
      <w:r w:rsidRPr="000E55AB">
        <w:rPr>
          <w:rFonts w:ascii="Times New Roman" w:hAnsi="Times New Roman"/>
          <w:sz w:val="18"/>
          <w:szCs w:val="18"/>
        </w:rPr>
        <w:t>оп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– доля опрошенных граждан в ходе мониторинга общественного мнения, которые лично сталкивались за последний год с проявлениями коррупции в муниципальном районе Борский.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Д </w:t>
      </w:r>
      <w:proofErr w:type="spellStart"/>
      <w:r w:rsidRPr="000E55AB">
        <w:rPr>
          <w:rFonts w:ascii="Times New Roman" w:hAnsi="Times New Roman"/>
          <w:sz w:val="18"/>
          <w:szCs w:val="18"/>
        </w:rPr>
        <w:t>пг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– доля  опрошенных  граждан  в ходе мониторинга общественного мнения, которые лично сталкивались с проявлениями  коррупции в муниципальном районе Борский в 2013 и 2014 годах (процент), рассчитывается по формуле: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          К </w:t>
      </w:r>
      <w:proofErr w:type="spellStart"/>
      <w:r w:rsidRPr="000E55AB">
        <w:rPr>
          <w:rFonts w:ascii="Times New Roman" w:hAnsi="Times New Roman"/>
          <w:sz w:val="18"/>
          <w:szCs w:val="18"/>
        </w:rPr>
        <w:t>пг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Д </w:t>
      </w:r>
      <w:proofErr w:type="spellStart"/>
      <w:r w:rsidRPr="000E55AB">
        <w:rPr>
          <w:rFonts w:ascii="Times New Roman" w:hAnsi="Times New Roman"/>
          <w:sz w:val="18"/>
          <w:szCs w:val="18"/>
        </w:rPr>
        <w:t>пг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 = ------------ х 100, где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</w:t>
      </w:r>
      <w:proofErr w:type="gramStart"/>
      <w:r w:rsidRPr="000E55AB">
        <w:rPr>
          <w:rFonts w:ascii="Times New Roman" w:hAnsi="Times New Roman"/>
          <w:sz w:val="18"/>
          <w:szCs w:val="18"/>
        </w:rPr>
        <w:t>К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всего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0E55AB">
        <w:rPr>
          <w:rFonts w:ascii="Times New Roman" w:hAnsi="Times New Roman"/>
          <w:sz w:val="10"/>
          <w:szCs w:val="10"/>
        </w:rPr>
        <w:t xml:space="preserve">                          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 xml:space="preserve">К </w:t>
      </w:r>
      <w:proofErr w:type="spellStart"/>
      <w:r w:rsidRPr="000E55AB">
        <w:rPr>
          <w:rFonts w:ascii="Times New Roman" w:hAnsi="Times New Roman"/>
          <w:sz w:val="18"/>
          <w:szCs w:val="18"/>
        </w:rPr>
        <w:t>пг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– количество опрошенных граждан, которые лично сталкивались с проявлениями коррупции в муниципальном районе Борский, по итогам опроса в I полугодии 2013 и 2014 годов (человек).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</w:r>
      <w:proofErr w:type="gramStart"/>
      <w:r w:rsidRPr="000E55AB">
        <w:rPr>
          <w:rFonts w:ascii="Times New Roman" w:hAnsi="Times New Roman"/>
          <w:sz w:val="18"/>
          <w:szCs w:val="18"/>
        </w:rPr>
        <w:t>К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всего – количество опрошенных граждан в ходе мониторинга общественного мнения (человек).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>Д 12 – доля опрошенных  граждан в ходе мониторинга общественного мнения, которые  лично  сталкивались за  последний год с  проявлениями  коррупции в муниципальном районе Борский в первом полугодии  2012 года (процент), рассчитывается по формуле: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            К в I </w:t>
      </w:r>
      <w:proofErr w:type="spellStart"/>
      <w:proofErr w:type="gramStart"/>
      <w:r w:rsidRPr="000E55AB">
        <w:rPr>
          <w:rFonts w:ascii="Times New Roman" w:hAnsi="Times New Roman"/>
          <w:sz w:val="18"/>
          <w:szCs w:val="18"/>
        </w:rPr>
        <w:t>пл</w:t>
      </w:r>
      <w:proofErr w:type="spellEnd"/>
      <w:proofErr w:type="gramEnd"/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Д 12  = --------- х 100, где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proofErr w:type="gramStart"/>
      <w:r w:rsidRPr="000E55AB">
        <w:rPr>
          <w:rFonts w:ascii="Times New Roman" w:hAnsi="Times New Roman"/>
          <w:sz w:val="18"/>
          <w:szCs w:val="18"/>
        </w:rPr>
        <w:t>К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всего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 xml:space="preserve">К в I </w:t>
      </w:r>
      <w:proofErr w:type="spellStart"/>
      <w:proofErr w:type="gramStart"/>
      <w:r w:rsidRPr="000E55AB">
        <w:rPr>
          <w:rFonts w:ascii="Times New Roman" w:hAnsi="Times New Roman"/>
          <w:sz w:val="18"/>
          <w:szCs w:val="18"/>
        </w:rPr>
        <w:t>пл</w:t>
      </w:r>
      <w:proofErr w:type="spellEnd"/>
      <w:proofErr w:type="gramEnd"/>
      <w:r w:rsidRPr="000E55AB">
        <w:rPr>
          <w:rFonts w:ascii="Times New Roman" w:hAnsi="Times New Roman"/>
          <w:sz w:val="18"/>
          <w:szCs w:val="18"/>
        </w:rPr>
        <w:t xml:space="preserve"> – количество опрошенных граждан, которые лично сталкивались с  проявлениями  коррупции в  муниципальном районе Борский по итогам опроса в I полугодии 2012 года (человек).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</w:r>
      <w:proofErr w:type="gramStart"/>
      <w:r w:rsidRPr="000E55AB">
        <w:rPr>
          <w:rFonts w:ascii="Times New Roman" w:hAnsi="Times New Roman"/>
          <w:sz w:val="18"/>
          <w:szCs w:val="18"/>
        </w:rPr>
        <w:t>К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всего – количество опрошенных граждан в ходе мониторинга общественного мнения (человек).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1.2. II группа показателей (показатели №2, №3, №4, №5, №6, №7, №8 приложения №1 к муниципальной долгосрочной целевой программе «Противодействие коррупции в муниципальном районе Борский Самарской области на 2012-2014 годы»).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lastRenderedPageBreak/>
        <w:t>Степень достижения ожидаемых результатов определяется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Оценка эффективности реализации показателей определяется по итогам 2013 и 2014 годов по формуле: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0"/>
          <w:szCs w:val="10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Ф </w:t>
      </w:r>
      <w:proofErr w:type="spellStart"/>
      <w:r w:rsidRPr="000E55AB">
        <w:rPr>
          <w:rFonts w:ascii="Times New Roman" w:hAnsi="Times New Roman"/>
          <w:sz w:val="18"/>
          <w:szCs w:val="18"/>
        </w:rPr>
        <w:t>п</w:t>
      </w:r>
      <w:proofErr w:type="gramStart"/>
      <w:r w:rsidRPr="000E55AB">
        <w:rPr>
          <w:rFonts w:ascii="Times New Roman" w:hAnsi="Times New Roman"/>
          <w:sz w:val="18"/>
          <w:szCs w:val="18"/>
        </w:rPr>
        <w:t>i</w:t>
      </w:r>
      <w:proofErr w:type="spellEnd"/>
      <w:proofErr w:type="gramEnd"/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Э </w:t>
      </w:r>
      <w:proofErr w:type="spellStart"/>
      <w:r w:rsidRPr="000E55AB">
        <w:rPr>
          <w:rFonts w:ascii="Times New Roman" w:hAnsi="Times New Roman"/>
          <w:sz w:val="18"/>
          <w:szCs w:val="18"/>
        </w:rPr>
        <w:t>п</w:t>
      </w:r>
      <w:proofErr w:type="gramStart"/>
      <w:r w:rsidRPr="000E55AB">
        <w:rPr>
          <w:rFonts w:ascii="Times New Roman" w:hAnsi="Times New Roman"/>
          <w:sz w:val="18"/>
          <w:szCs w:val="18"/>
        </w:rPr>
        <w:t>i</w:t>
      </w:r>
      <w:proofErr w:type="spellEnd"/>
      <w:proofErr w:type="gramEnd"/>
      <w:r w:rsidRPr="000E55AB">
        <w:rPr>
          <w:rFonts w:ascii="Times New Roman" w:hAnsi="Times New Roman"/>
          <w:sz w:val="18"/>
          <w:szCs w:val="18"/>
        </w:rPr>
        <w:t xml:space="preserve">  = ------- х 100, где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E55AB">
        <w:rPr>
          <w:rFonts w:ascii="Times New Roman" w:hAnsi="Times New Roman"/>
          <w:sz w:val="18"/>
          <w:szCs w:val="18"/>
        </w:rPr>
        <w:t>пi</w:t>
      </w:r>
      <w:proofErr w:type="spellEnd"/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0E55AB">
        <w:rPr>
          <w:rFonts w:ascii="Times New Roman" w:hAnsi="Times New Roman"/>
          <w:sz w:val="10"/>
          <w:szCs w:val="10"/>
        </w:rPr>
        <w:t xml:space="preserve">                           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ab/>
        <w:t xml:space="preserve">Э </w:t>
      </w:r>
      <w:proofErr w:type="spellStart"/>
      <w:r w:rsidRPr="000E55AB">
        <w:rPr>
          <w:rFonts w:ascii="Times New Roman" w:hAnsi="Times New Roman"/>
          <w:sz w:val="18"/>
          <w:szCs w:val="18"/>
        </w:rPr>
        <w:t>п</w:t>
      </w:r>
      <w:proofErr w:type="gramStart"/>
      <w:r w:rsidRPr="000E55AB">
        <w:rPr>
          <w:rFonts w:ascii="Times New Roman" w:hAnsi="Times New Roman"/>
          <w:sz w:val="18"/>
          <w:szCs w:val="18"/>
        </w:rPr>
        <w:t>i</w:t>
      </w:r>
      <w:proofErr w:type="spellEnd"/>
      <w:proofErr w:type="gramEnd"/>
      <w:r w:rsidRPr="000E55AB">
        <w:rPr>
          <w:rFonts w:ascii="Times New Roman" w:hAnsi="Times New Roman"/>
          <w:sz w:val="18"/>
          <w:szCs w:val="18"/>
        </w:rPr>
        <w:t xml:space="preserve"> – эффективность реализации i показателя;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Ф </w:t>
      </w:r>
      <w:proofErr w:type="spellStart"/>
      <w:r w:rsidRPr="000E55AB">
        <w:rPr>
          <w:rFonts w:ascii="Times New Roman" w:hAnsi="Times New Roman"/>
          <w:sz w:val="18"/>
          <w:szCs w:val="18"/>
        </w:rPr>
        <w:t>п</w:t>
      </w:r>
      <w:proofErr w:type="gramStart"/>
      <w:r w:rsidRPr="000E55AB">
        <w:rPr>
          <w:rFonts w:ascii="Times New Roman" w:hAnsi="Times New Roman"/>
          <w:sz w:val="18"/>
          <w:szCs w:val="18"/>
        </w:rPr>
        <w:t>i</w:t>
      </w:r>
      <w:proofErr w:type="spellEnd"/>
      <w:proofErr w:type="gramEnd"/>
      <w:r w:rsidRPr="000E55AB">
        <w:rPr>
          <w:rFonts w:ascii="Times New Roman" w:hAnsi="Times New Roman"/>
          <w:sz w:val="18"/>
          <w:szCs w:val="18"/>
        </w:rPr>
        <w:t xml:space="preserve"> – фактическое  значение индикатора i показателя, достигнутое в ходе реализации Программы;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E55AB">
        <w:rPr>
          <w:rFonts w:ascii="Times New Roman" w:hAnsi="Times New Roman"/>
          <w:sz w:val="18"/>
          <w:szCs w:val="18"/>
        </w:rPr>
        <w:t>пi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– плановое   значение   индикатора   i   показателя,   утвержденное Программой.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>Эффективность реализации Программы по степени достижения индикаторов рассчитывается по формуле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  Э п1</w:t>
      </w:r>
      <w:proofErr w:type="gramStart"/>
      <w:r w:rsidRPr="000E55AB">
        <w:rPr>
          <w:rFonts w:ascii="Times New Roman" w:hAnsi="Times New Roman"/>
          <w:sz w:val="18"/>
          <w:szCs w:val="18"/>
        </w:rPr>
        <w:t xml:space="preserve">  + Э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п2 +…..+ Э п</w:t>
      </w:r>
      <w:r w:rsidRPr="000E55AB">
        <w:rPr>
          <w:rFonts w:ascii="Times New Roman" w:hAnsi="Times New Roman"/>
          <w:sz w:val="18"/>
          <w:szCs w:val="18"/>
          <w:lang w:val="en-US"/>
        </w:rPr>
        <w:t>n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Э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= ------------------------------------ х 100, где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proofErr w:type="gramStart"/>
      <w:r w:rsidRPr="000E55AB">
        <w:rPr>
          <w:rFonts w:ascii="Times New Roman" w:hAnsi="Times New Roman"/>
          <w:sz w:val="18"/>
          <w:szCs w:val="18"/>
          <w:lang w:val="en-US"/>
        </w:rPr>
        <w:t>n</w:t>
      </w:r>
      <w:proofErr w:type="gramEnd"/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 xml:space="preserve">Э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– эффективность реализации Программы;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</w:t>
      </w:r>
      <w:r w:rsidRPr="000E55AB">
        <w:rPr>
          <w:rFonts w:ascii="Times New Roman" w:hAnsi="Times New Roman"/>
          <w:sz w:val="18"/>
          <w:szCs w:val="18"/>
        </w:rPr>
        <w:tab/>
        <w:t>Э п</w:t>
      </w:r>
      <w:proofErr w:type="gramStart"/>
      <w:r w:rsidRPr="000E55AB">
        <w:rPr>
          <w:rFonts w:ascii="Times New Roman" w:hAnsi="Times New Roman"/>
          <w:sz w:val="18"/>
          <w:szCs w:val="18"/>
        </w:rPr>
        <w:t>1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, Э п2, Э п</w:t>
      </w:r>
      <w:r w:rsidRPr="000E55AB">
        <w:rPr>
          <w:rFonts w:ascii="Times New Roman" w:hAnsi="Times New Roman"/>
          <w:sz w:val="18"/>
          <w:szCs w:val="18"/>
          <w:lang w:val="en-US"/>
        </w:rPr>
        <w:t>n</w:t>
      </w:r>
      <w:r w:rsidRPr="000E55AB">
        <w:rPr>
          <w:rFonts w:ascii="Times New Roman" w:hAnsi="Times New Roman"/>
          <w:sz w:val="18"/>
          <w:szCs w:val="18"/>
        </w:rPr>
        <w:t xml:space="preserve"> – эффективность реализации показателей;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</w:t>
      </w:r>
      <w:r w:rsidRPr="000E55AB">
        <w:rPr>
          <w:rFonts w:ascii="Times New Roman" w:hAnsi="Times New Roman"/>
          <w:sz w:val="18"/>
          <w:szCs w:val="18"/>
        </w:rPr>
        <w:tab/>
      </w:r>
      <w:r w:rsidRPr="000E55AB">
        <w:rPr>
          <w:rFonts w:ascii="Times New Roman" w:hAnsi="Times New Roman"/>
          <w:sz w:val="18"/>
          <w:szCs w:val="18"/>
          <w:lang w:val="en-US"/>
        </w:rPr>
        <w:t>n</w:t>
      </w:r>
      <w:r w:rsidRPr="000E55AB">
        <w:rPr>
          <w:rFonts w:ascii="Times New Roman" w:hAnsi="Times New Roman"/>
          <w:sz w:val="18"/>
          <w:szCs w:val="18"/>
        </w:rPr>
        <w:t xml:space="preserve"> – </w:t>
      </w:r>
      <w:proofErr w:type="gramStart"/>
      <w:r w:rsidRPr="000E55AB">
        <w:rPr>
          <w:rFonts w:ascii="Times New Roman" w:hAnsi="Times New Roman"/>
          <w:sz w:val="18"/>
          <w:szCs w:val="18"/>
        </w:rPr>
        <w:t>число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показателей.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>При значении: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</w:t>
      </w:r>
      <w:r w:rsidRPr="000E55AB">
        <w:rPr>
          <w:rFonts w:ascii="Times New Roman" w:hAnsi="Times New Roman"/>
          <w:sz w:val="18"/>
          <w:szCs w:val="18"/>
        </w:rPr>
        <w:tab/>
        <w:t xml:space="preserve">Э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= 100 процентов реализация Программы является эффективной;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</w:t>
      </w:r>
      <w:r w:rsidRPr="000E55AB">
        <w:rPr>
          <w:rFonts w:ascii="Times New Roman" w:hAnsi="Times New Roman"/>
          <w:sz w:val="18"/>
          <w:szCs w:val="18"/>
        </w:rPr>
        <w:tab/>
        <w:t xml:space="preserve">Э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более  100   процентов  реализация  Программы  является   наиболее      эффективной;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</w:t>
      </w:r>
      <w:r w:rsidRPr="000E55AB">
        <w:rPr>
          <w:rFonts w:ascii="Times New Roman" w:hAnsi="Times New Roman"/>
          <w:sz w:val="18"/>
          <w:szCs w:val="18"/>
        </w:rPr>
        <w:tab/>
        <w:t xml:space="preserve">Э 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 менее 100 процентов реализация Программы является неэффективной.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</w:t>
      </w:r>
      <w:r w:rsidRPr="000E55AB">
        <w:rPr>
          <w:rFonts w:ascii="Times New Roman" w:hAnsi="Times New Roman"/>
          <w:sz w:val="18"/>
          <w:szCs w:val="18"/>
        </w:rPr>
        <w:tab/>
        <w:t>1.3. III группа показателей – 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Ф </w:t>
      </w:r>
      <w:proofErr w:type="spellStart"/>
      <w:r w:rsidRPr="000E55AB">
        <w:rPr>
          <w:rFonts w:ascii="Times New Roman" w:hAnsi="Times New Roman"/>
          <w:sz w:val="18"/>
          <w:szCs w:val="18"/>
        </w:rPr>
        <w:t>ф</w:t>
      </w:r>
      <w:proofErr w:type="spellEnd"/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Э </w:t>
      </w:r>
      <w:proofErr w:type="spellStart"/>
      <w:r w:rsidRPr="000E55AB">
        <w:rPr>
          <w:rFonts w:ascii="Times New Roman" w:hAnsi="Times New Roman"/>
          <w:sz w:val="18"/>
          <w:szCs w:val="18"/>
        </w:rPr>
        <w:t>бюд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  = ----------- х 100,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Ф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 w:rsidRPr="000E55AB">
        <w:rPr>
          <w:rFonts w:ascii="Times New Roman" w:hAnsi="Times New Roman"/>
          <w:sz w:val="10"/>
          <w:szCs w:val="10"/>
        </w:rPr>
        <w:t xml:space="preserve">                                      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</w:t>
      </w:r>
      <w:r w:rsidRPr="000E55AB">
        <w:rPr>
          <w:rFonts w:ascii="Times New Roman" w:hAnsi="Times New Roman"/>
          <w:sz w:val="18"/>
          <w:szCs w:val="18"/>
        </w:rPr>
        <w:tab/>
        <w:t>где</w:t>
      </w:r>
      <w:proofErr w:type="gramStart"/>
      <w:r w:rsidRPr="000E55AB">
        <w:rPr>
          <w:rFonts w:ascii="Times New Roman" w:hAnsi="Times New Roman"/>
          <w:sz w:val="18"/>
          <w:szCs w:val="18"/>
        </w:rPr>
        <w:t xml:space="preserve"> Э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E55AB">
        <w:rPr>
          <w:rFonts w:ascii="Times New Roman" w:hAnsi="Times New Roman"/>
          <w:sz w:val="18"/>
          <w:szCs w:val="18"/>
        </w:rPr>
        <w:t>бюд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– бюджетная эффективность Программы;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 </w:t>
      </w:r>
      <w:r w:rsidRPr="000E55AB">
        <w:rPr>
          <w:rFonts w:ascii="Times New Roman" w:hAnsi="Times New Roman"/>
          <w:sz w:val="18"/>
          <w:szCs w:val="18"/>
        </w:rPr>
        <w:tab/>
        <w:t xml:space="preserve">Ф </w:t>
      </w:r>
      <w:proofErr w:type="spellStart"/>
      <w:r w:rsidRPr="000E55AB">
        <w:rPr>
          <w:rFonts w:ascii="Times New Roman" w:hAnsi="Times New Roman"/>
          <w:sz w:val="18"/>
          <w:szCs w:val="18"/>
        </w:rPr>
        <w:t>ф</w:t>
      </w:r>
      <w:proofErr w:type="spellEnd"/>
      <w:r w:rsidRPr="000E55AB">
        <w:rPr>
          <w:rFonts w:ascii="Times New Roman" w:hAnsi="Times New Roman"/>
          <w:sz w:val="18"/>
          <w:szCs w:val="18"/>
        </w:rPr>
        <w:t xml:space="preserve"> – фактическое использование средств;</w:t>
      </w:r>
    </w:p>
    <w:p w:rsidR="00C52D83" w:rsidRPr="000E55AB" w:rsidRDefault="00C52D83" w:rsidP="00C5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    </w:t>
      </w:r>
      <w:r w:rsidRPr="000E55AB">
        <w:rPr>
          <w:rFonts w:ascii="Times New Roman" w:hAnsi="Times New Roman"/>
          <w:sz w:val="18"/>
          <w:szCs w:val="18"/>
        </w:rPr>
        <w:tab/>
        <w:t xml:space="preserve">Ф </w:t>
      </w:r>
      <w:proofErr w:type="gramStart"/>
      <w:r w:rsidRPr="000E55AB">
        <w:rPr>
          <w:rFonts w:ascii="Times New Roman" w:hAnsi="Times New Roman"/>
          <w:sz w:val="18"/>
          <w:szCs w:val="18"/>
        </w:rPr>
        <w:t>п</w:t>
      </w:r>
      <w:proofErr w:type="gramEnd"/>
      <w:r w:rsidRPr="000E55AB">
        <w:rPr>
          <w:rFonts w:ascii="Times New Roman" w:hAnsi="Times New Roman"/>
          <w:sz w:val="18"/>
          <w:szCs w:val="18"/>
        </w:rPr>
        <w:t xml:space="preserve"> – планируемое использование средств.</w:t>
      </w:r>
    </w:p>
    <w:p w:rsidR="00C52D83" w:rsidRPr="000E55AB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E55AB">
        <w:rPr>
          <w:rFonts w:ascii="Times New Roman" w:hAnsi="Times New Roman"/>
          <w:sz w:val="18"/>
          <w:szCs w:val="18"/>
        </w:rPr>
        <w:t xml:space="preserve">     </w:t>
      </w:r>
      <w:r w:rsidRPr="000E55AB">
        <w:rPr>
          <w:rFonts w:ascii="Times New Roman" w:hAnsi="Times New Roman"/>
          <w:sz w:val="18"/>
          <w:szCs w:val="18"/>
        </w:rPr>
        <w:tab/>
        <w:t>2.</w:t>
      </w:r>
      <w:r w:rsidRPr="000E55AB">
        <w:rPr>
          <w:rFonts w:ascii="Times New Roman" w:hAnsi="Times New Roman"/>
          <w:sz w:val="18"/>
          <w:szCs w:val="18"/>
          <w:lang w:val="en-US"/>
        </w:rPr>
        <w:t> </w:t>
      </w:r>
      <w:r w:rsidRPr="000E55AB">
        <w:rPr>
          <w:rFonts w:ascii="Times New Roman" w:hAnsi="Times New Roman"/>
          <w:sz w:val="18"/>
          <w:szCs w:val="18"/>
        </w:rPr>
        <w:t>Оценка эффективности реализации Программы осуществляется администрацией муниципального района Борский Самарской области</w:t>
      </w:r>
    </w:p>
    <w:p w:rsidR="00C52D83" w:rsidRDefault="00C52D83" w:rsidP="00C5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0A4C" w:rsidRDefault="00F96380"/>
    <w:sectPr w:rsidR="009B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5D64"/>
    <w:multiLevelType w:val="multilevel"/>
    <w:tmpl w:val="243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75DC5"/>
    <w:multiLevelType w:val="multilevel"/>
    <w:tmpl w:val="51A4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22505"/>
    <w:multiLevelType w:val="multilevel"/>
    <w:tmpl w:val="AF7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508D2"/>
    <w:multiLevelType w:val="multilevel"/>
    <w:tmpl w:val="FC6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07CBC"/>
    <w:multiLevelType w:val="multilevel"/>
    <w:tmpl w:val="0F3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E778B"/>
    <w:multiLevelType w:val="multilevel"/>
    <w:tmpl w:val="DCC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16E2D"/>
    <w:multiLevelType w:val="multilevel"/>
    <w:tmpl w:val="027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83"/>
    <w:rsid w:val="006F504C"/>
    <w:rsid w:val="00845B95"/>
    <w:rsid w:val="00C52D83"/>
    <w:rsid w:val="00F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2D8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D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2D8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D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2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2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D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2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D8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52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2D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52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C52D8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тчетный"/>
    <w:basedOn w:val="a"/>
    <w:rsid w:val="00C52D83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Гипертекстовая ссылка"/>
    <w:rsid w:val="00C52D83"/>
    <w:rPr>
      <w:color w:val="008000"/>
    </w:rPr>
  </w:style>
  <w:style w:type="paragraph" w:styleId="ab">
    <w:name w:val="Body Text"/>
    <w:basedOn w:val="a"/>
    <w:link w:val="ac"/>
    <w:rsid w:val="00C52D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2D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52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1"/>
    <w:rsid w:val="00C52D8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C52D83"/>
    <w:pPr>
      <w:widowControl w:val="0"/>
      <w:shd w:val="clear" w:color="auto" w:fill="FFFFFF"/>
      <w:spacing w:after="0" w:line="322" w:lineRule="exact"/>
      <w:ind w:firstLine="380"/>
      <w:jc w:val="both"/>
    </w:pPr>
    <w:rPr>
      <w:rFonts w:ascii="Times New Roman" w:eastAsia="Times New Roman" w:hAnsi="Times New Roman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2D8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D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2D8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D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2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2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D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2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D8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52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2D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52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C52D8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тчетный"/>
    <w:basedOn w:val="a"/>
    <w:rsid w:val="00C52D83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Гипертекстовая ссылка"/>
    <w:rsid w:val="00C52D83"/>
    <w:rPr>
      <w:color w:val="008000"/>
    </w:rPr>
  </w:style>
  <w:style w:type="paragraph" w:styleId="ab">
    <w:name w:val="Body Text"/>
    <w:basedOn w:val="a"/>
    <w:link w:val="ac"/>
    <w:rsid w:val="00C52D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2D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52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1"/>
    <w:rsid w:val="00C52D8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C52D83"/>
    <w:pPr>
      <w:widowControl w:val="0"/>
      <w:shd w:val="clear" w:color="auto" w:fill="FFFFFF"/>
      <w:spacing w:after="0" w:line="322" w:lineRule="exact"/>
      <w:ind w:firstLine="380"/>
      <w:jc w:val="both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Владиславовна</dc:creator>
  <cp:lastModifiedBy>Пользователь Windows</cp:lastModifiedBy>
  <cp:revision>2</cp:revision>
  <dcterms:created xsi:type="dcterms:W3CDTF">2014-02-05T12:21:00Z</dcterms:created>
  <dcterms:modified xsi:type="dcterms:W3CDTF">2014-02-05T12:21:00Z</dcterms:modified>
</cp:coreProperties>
</file>