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507C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АДМИНИСТРАЦИЯ</w:t>
      </w:r>
    </w:p>
    <w:p w14:paraId="2917632A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МУНИЦИПАЛЬНОГО РАЙОНА БОРСКИЙ</w:t>
      </w:r>
    </w:p>
    <w:p w14:paraId="01440BFE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САМАРСКОЙ ОБЛАСТИ</w:t>
      </w:r>
    </w:p>
    <w:p w14:paraId="2A8CB890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</w:p>
    <w:p w14:paraId="73912302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36"/>
          <w:szCs w:val="36"/>
        </w:rPr>
      </w:pPr>
      <w:r w:rsidRPr="005C1578">
        <w:rPr>
          <w:rFonts w:eastAsiaTheme="majorEastAsia"/>
          <w:b/>
          <w:bCs/>
          <w:sz w:val="36"/>
          <w:szCs w:val="36"/>
        </w:rPr>
        <w:t>ПОСТАНОВЛЕНИЕ</w:t>
      </w:r>
    </w:p>
    <w:p w14:paraId="6A1F1010" w14:textId="77777777" w:rsidR="005C1578" w:rsidRPr="005C1578" w:rsidRDefault="005C1578" w:rsidP="005C1578">
      <w:pPr>
        <w:jc w:val="center"/>
        <w:rPr>
          <w:rFonts w:eastAsiaTheme="majorEastAsia"/>
          <w:b/>
          <w:bCs/>
          <w:sz w:val="28"/>
          <w:szCs w:val="28"/>
          <w:u w:val="single"/>
        </w:rPr>
      </w:pPr>
    </w:p>
    <w:p w14:paraId="1C4B047B" w14:textId="0218D7B7" w:rsidR="0060606B" w:rsidRPr="005C1578" w:rsidRDefault="005C1578" w:rsidP="005C1578">
      <w:pPr>
        <w:jc w:val="center"/>
        <w:rPr>
          <w:rFonts w:eastAsiaTheme="majorEastAsia"/>
          <w:b/>
          <w:bCs/>
          <w:sz w:val="28"/>
          <w:szCs w:val="28"/>
        </w:rPr>
      </w:pPr>
      <w:r w:rsidRPr="005C1578">
        <w:rPr>
          <w:rFonts w:eastAsiaTheme="majorEastAsia"/>
          <w:b/>
          <w:bCs/>
          <w:sz w:val="28"/>
          <w:szCs w:val="28"/>
        </w:rPr>
        <w:t xml:space="preserve">от                  №  </w:t>
      </w:r>
    </w:p>
    <w:p w14:paraId="4A0E68A9" w14:textId="77777777" w:rsidR="005C1578" w:rsidRPr="0060606B" w:rsidRDefault="005C1578" w:rsidP="005C157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0B30AA6" w14:textId="77777777" w:rsidR="005C1578" w:rsidRPr="005C1578" w:rsidRDefault="0060606B" w:rsidP="005C1578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5C1578">
        <w:rPr>
          <w:bCs/>
          <w:color w:val="000000" w:themeColor="text1"/>
          <w:sz w:val="28"/>
          <w:szCs w:val="28"/>
        </w:rPr>
        <w:t>Об утверждении П</w:t>
      </w:r>
      <w:r w:rsidRPr="005C1578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5C1578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5C1578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5C1578" w:rsidRPr="005C1578">
        <w:rPr>
          <w:bCs/>
          <w:color w:val="000000" w:themeColor="text1"/>
          <w:sz w:val="28"/>
          <w:szCs w:val="28"/>
        </w:rPr>
        <w:t xml:space="preserve">муниципального района Борский </w:t>
      </w:r>
    </w:p>
    <w:p w14:paraId="04F791E4" w14:textId="0D342837" w:rsidR="0060606B" w:rsidRPr="005C1578" w:rsidRDefault="002235FA" w:rsidP="005C1578">
      <w:pPr>
        <w:spacing w:line="276" w:lineRule="auto"/>
        <w:jc w:val="center"/>
        <w:rPr>
          <w:bCs/>
          <w:sz w:val="28"/>
          <w:szCs w:val="28"/>
        </w:rPr>
      </w:pPr>
      <w:r w:rsidRPr="005C1578">
        <w:rPr>
          <w:i/>
          <w:iCs/>
          <w:color w:val="000000" w:themeColor="text1"/>
        </w:rPr>
        <w:t xml:space="preserve"> </w:t>
      </w:r>
      <w:r w:rsidR="008B3C80" w:rsidRPr="005C1578">
        <w:rPr>
          <w:bCs/>
          <w:color w:val="000000" w:themeColor="text1"/>
          <w:sz w:val="28"/>
          <w:szCs w:val="28"/>
        </w:rPr>
        <w:t>на</w:t>
      </w:r>
      <w:r w:rsidRPr="005C1578">
        <w:rPr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BF6D6F8" w:rsidR="0060606B" w:rsidRPr="0060606B" w:rsidRDefault="0060606B" w:rsidP="00B3236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B3236D">
        <w:rPr>
          <w:color w:val="000000" w:themeColor="text1"/>
          <w:sz w:val="28"/>
          <w:szCs w:val="28"/>
        </w:rPr>
        <w:t xml:space="preserve">, руководствуясь Уставом муниципального района Борский </w:t>
      </w:r>
      <w:r w:rsidRPr="0060606B">
        <w:rPr>
          <w:color w:val="000000" w:themeColor="text1"/>
          <w:sz w:val="28"/>
          <w:szCs w:val="28"/>
        </w:rPr>
        <w:t>ПОСТАНОВЛЯ</w:t>
      </w:r>
      <w:r w:rsidR="00B3236D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14:paraId="03B07124" w14:textId="2ABA8815" w:rsidR="0060606B" w:rsidRPr="002235FA" w:rsidRDefault="0060606B" w:rsidP="00D9363C">
      <w:pPr>
        <w:spacing w:line="276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B3236D">
        <w:rPr>
          <w:color w:val="000000" w:themeColor="text1"/>
          <w:sz w:val="28"/>
          <w:szCs w:val="28"/>
        </w:rPr>
        <w:t>муниципального района Борский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D9363C">
      <w:pPr>
        <w:pStyle w:val="22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DD5F7CC" w14:textId="77777777" w:rsidR="00685165" w:rsidRPr="00685165" w:rsidRDefault="0060606B" w:rsidP="00685165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685165" w:rsidRPr="00685165">
        <w:rPr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 муниципального района Борский Самарской области в информационно-телекоммуникационной сети Интернет.</w:t>
      </w:r>
    </w:p>
    <w:p w14:paraId="53BD7799" w14:textId="6B7E0D6D" w:rsidR="0060606B" w:rsidRDefault="0060606B" w:rsidP="00685165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DBA3672" w14:textId="77777777" w:rsidR="00B3236D" w:rsidRPr="00B3236D" w:rsidRDefault="00B3236D" w:rsidP="00B3236D">
      <w:pPr>
        <w:rPr>
          <w:color w:val="000000" w:themeColor="text1"/>
          <w:sz w:val="28"/>
          <w:szCs w:val="28"/>
        </w:rPr>
      </w:pPr>
      <w:r w:rsidRPr="00B3236D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B3236D">
        <w:rPr>
          <w:color w:val="000000" w:themeColor="text1"/>
          <w:sz w:val="28"/>
          <w:szCs w:val="28"/>
        </w:rPr>
        <w:t>муниципального</w:t>
      </w:r>
      <w:proofErr w:type="gramEnd"/>
    </w:p>
    <w:p w14:paraId="1BC792F3" w14:textId="77777777" w:rsidR="00B3236D" w:rsidRPr="00B3236D" w:rsidRDefault="00B3236D" w:rsidP="00B3236D">
      <w:pPr>
        <w:rPr>
          <w:color w:val="000000" w:themeColor="text1"/>
          <w:sz w:val="28"/>
          <w:szCs w:val="28"/>
        </w:rPr>
      </w:pPr>
      <w:r w:rsidRPr="00B3236D">
        <w:rPr>
          <w:color w:val="000000" w:themeColor="text1"/>
          <w:sz w:val="28"/>
          <w:szCs w:val="28"/>
        </w:rPr>
        <w:t xml:space="preserve">      района Борский</w:t>
      </w:r>
      <w:r w:rsidRPr="00B3236D">
        <w:rPr>
          <w:color w:val="000000" w:themeColor="text1"/>
          <w:sz w:val="28"/>
          <w:szCs w:val="28"/>
        </w:rPr>
        <w:tab/>
        <w:t xml:space="preserve"> </w:t>
      </w:r>
      <w:r w:rsidRPr="00B3236D">
        <w:rPr>
          <w:color w:val="000000" w:themeColor="text1"/>
          <w:sz w:val="28"/>
          <w:szCs w:val="28"/>
        </w:rPr>
        <w:tab/>
      </w:r>
      <w:r w:rsidRPr="00B3236D">
        <w:rPr>
          <w:color w:val="000000" w:themeColor="text1"/>
          <w:sz w:val="28"/>
          <w:szCs w:val="28"/>
        </w:rPr>
        <w:tab/>
        <w:t xml:space="preserve">   </w:t>
      </w:r>
      <w:r w:rsidRPr="00B3236D">
        <w:rPr>
          <w:color w:val="000000" w:themeColor="text1"/>
          <w:sz w:val="28"/>
          <w:szCs w:val="28"/>
        </w:rPr>
        <w:tab/>
        <w:t xml:space="preserve">                                  Э.В. </w:t>
      </w:r>
      <w:proofErr w:type="spellStart"/>
      <w:r w:rsidRPr="00B3236D">
        <w:rPr>
          <w:color w:val="000000" w:themeColor="text1"/>
          <w:sz w:val="28"/>
          <w:szCs w:val="28"/>
        </w:rPr>
        <w:t>Ардабьев</w:t>
      </w:r>
      <w:proofErr w:type="spellEnd"/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bookmarkStart w:id="0" w:name="_GoBack"/>
      <w:bookmarkEnd w:id="0"/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0324C8EC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3236D">
        <w:rPr>
          <w:color w:val="000000" w:themeColor="text1"/>
          <w:sz w:val="28"/>
          <w:szCs w:val="28"/>
        </w:rPr>
        <w:t>муниципального района Борский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093D2249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B3236D">
        <w:rPr>
          <w:b/>
          <w:bCs/>
          <w:color w:val="000000" w:themeColor="text1"/>
          <w:sz w:val="28"/>
          <w:szCs w:val="28"/>
        </w:rPr>
        <w:t>муниципального района Борский</w:t>
      </w:r>
    </w:p>
    <w:p w14:paraId="65BCC23F" w14:textId="65895131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B3236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F2B5404" w14:textId="110B982F" w:rsidR="000C41D0" w:rsidRPr="000C41D0" w:rsidRDefault="006D4B03" w:rsidP="00B3236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E36901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1A3C41A3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B3236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обязательных требований, связанных с обязательным использованием земель, предназначенных для жилищного или иного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0D46ACEC" w:rsidR="004D063F" w:rsidRPr="002211AB" w:rsidRDefault="00D41C61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67DB3454" w:rsidR="00A458F1" w:rsidRDefault="00A458F1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B3236D" w:rsidRPr="00B3236D">
        <w:rPr>
          <w:color w:val="000000"/>
          <w:sz w:val="28"/>
          <w:szCs w:val="28"/>
        </w:rPr>
        <w:t>муниципального района</w:t>
      </w:r>
      <w:r w:rsidR="00B3236D">
        <w:rPr>
          <w:color w:val="000000"/>
        </w:rPr>
        <w:t xml:space="preserve">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14:paraId="094B41C2" w14:textId="32B98C5F" w:rsidR="007E2A9F" w:rsidRPr="007E2A9F" w:rsidRDefault="00A458F1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6B648BB6" w:rsidR="007E2A9F" w:rsidRPr="007E2A9F" w:rsidRDefault="00A458F1" w:rsidP="00E369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Pr="00BC6F07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>Так, в 2021 году было:</w:t>
      </w:r>
    </w:p>
    <w:p w14:paraId="10EE833D" w14:textId="68CC56E0" w:rsidR="00C3454D" w:rsidRPr="00BC6F07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>1) размещено</w:t>
      </w:r>
      <w:r w:rsidRPr="00BC6F07">
        <w:rPr>
          <w:color w:val="000000"/>
          <w:sz w:val="28"/>
          <w:szCs w:val="28"/>
        </w:rPr>
        <w:t xml:space="preserve"> на официальном сайте администрации</w:t>
      </w:r>
      <w:r w:rsidRPr="00BC6F07">
        <w:rPr>
          <w:color w:val="000000" w:themeColor="text1"/>
          <w:sz w:val="28"/>
          <w:szCs w:val="28"/>
        </w:rPr>
        <w:t xml:space="preserve">: </w:t>
      </w:r>
    </w:p>
    <w:p w14:paraId="3DE67816" w14:textId="14D4873E" w:rsidR="006E60D4" w:rsidRDefault="006E60D4" w:rsidP="006E60D4">
      <w:pPr>
        <w:spacing w:before="60" w:after="60"/>
        <w:jc w:val="both"/>
        <w:rPr>
          <w:bCs/>
          <w:sz w:val="28"/>
          <w:szCs w:val="28"/>
        </w:rPr>
      </w:pPr>
      <w:r w:rsidRPr="003B6AAC">
        <w:rPr>
          <w:color w:val="000000" w:themeColor="text1"/>
          <w:sz w:val="28"/>
          <w:szCs w:val="28"/>
        </w:rPr>
        <w:t>- анализ правоприменительной практики контрольной деятельности администрации, где указаны р</w:t>
      </w:r>
      <w:r w:rsidRPr="003B6AAC">
        <w:rPr>
          <w:bCs/>
          <w:sz w:val="28"/>
          <w:szCs w:val="28"/>
        </w:rPr>
        <w:t>екомендуемые меры, принимаемые</w:t>
      </w:r>
      <w:r w:rsidRPr="003B6AAC">
        <w:rPr>
          <w:sz w:val="28"/>
          <w:szCs w:val="28"/>
        </w:rPr>
        <w:t> </w:t>
      </w:r>
      <w:r w:rsidRPr="003B6AAC">
        <w:rPr>
          <w:bCs/>
          <w:sz w:val="28"/>
          <w:szCs w:val="28"/>
        </w:rPr>
        <w:t>юридическими лицами, индивидуальными</w:t>
      </w:r>
      <w:r w:rsidRPr="006E60D4">
        <w:rPr>
          <w:bCs/>
          <w:sz w:val="28"/>
          <w:szCs w:val="28"/>
        </w:rPr>
        <w:t xml:space="preserve"> предпринимателями и гражданами с целью профилактики нарушений обязательных требований земельного и природоохранного законодательства</w:t>
      </w:r>
      <w:r w:rsidR="003B6AAC">
        <w:rPr>
          <w:bCs/>
          <w:sz w:val="28"/>
          <w:szCs w:val="28"/>
        </w:rPr>
        <w:t>;</w:t>
      </w:r>
    </w:p>
    <w:p w14:paraId="38551DC1" w14:textId="4770CE68" w:rsidR="003B6AAC" w:rsidRDefault="003B6AAC" w:rsidP="006E60D4">
      <w:pPr>
        <w:spacing w:before="60" w:after="60"/>
        <w:jc w:val="both"/>
        <w:rPr>
          <w:sz w:val="28"/>
          <w:szCs w:val="28"/>
        </w:rPr>
      </w:pPr>
      <w:r w:rsidRPr="003B6AAC">
        <w:rPr>
          <w:bCs/>
          <w:sz w:val="28"/>
          <w:szCs w:val="28"/>
        </w:rPr>
        <w:t>- перечислены н</w:t>
      </w:r>
      <w:r w:rsidRPr="003B6AAC">
        <w:rPr>
          <w:sz w:val="28"/>
          <w:szCs w:val="28"/>
        </w:rPr>
        <w:t>ормативно-правовые акты, устанавливающие обязательные требования законодательства в отношении юридических лиц, индивидуальных предпринимателей и граждан на территории муниципального района Борский Самарской области, соблюдение которых подлежит проверке в процессе осуществления муниципального земельного контроля;</w:t>
      </w:r>
    </w:p>
    <w:p w14:paraId="42BAEAA6" w14:textId="111929B3" w:rsidR="003B6AAC" w:rsidRPr="003B6AAC" w:rsidRDefault="003B6AAC" w:rsidP="006E60D4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AAC">
        <w:rPr>
          <w:sz w:val="28"/>
          <w:szCs w:val="28"/>
        </w:rPr>
        <w:t xml:space="preserve">даны </w:t>
      </w:r>
      <w:r w:rsidRPr="003B6AAC">
        <w:rPr>
          <w:bCs/>
          <w:sz w:val="28"/>
          <w:szCs w:val="28"/>
        </w:rPr>
        <w:t>рекомендации по профилактике нарушений требований земельного законодательства</w:t>
      </w:r>
      <w:r w:rsidRPr="003B6AAC">
        <w:rPr>
          <w:sz w:val="28"/>
          <w:szCs w:val="28"/>
        </w:rPr>
        <w:t> физическими лицами, юридическими лицами и индивидуальными предпринимателями.</w:t>
      </w:r>
    </w:p>
    <w:p w14:paraId="62CD3548" w14:textId="77777777" w:rsidR="006E60D4" w:rsidRPr="00BC6F07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>2) п</w:t>
      </w:r>
      <w:r w:rsidR="00916299" w:rsidRPr="00BC6F07">
        <w:rPr>
          <w:color w:val="000000" w:themeColor="text1"/>
          <w:sz w:val="28"/>
          <w:szCs w:val="28"/>
        </w:rPr>
        <w:t>р</w:t>
      </w:r>
      <w:r w:rsidRPr="00BC6F07">
        <w:rPr>
          <w:color w:val="000000" w:themeColor="text1"/>
          <w:sz w:val="28"/>
          <w:szCs w:val="28"/>
        </w:rPr>
        <w:t>оводилась разъяснительная работа в следующих средствах массовой информации</w:t>
      </w:r>
      <w:r w:rsidR="006E60D4" w:rsidRPr="00BC6F07">
        <w:rPr>
          <w:color w:val="000000" w:themeColor="text1"/>
          <w:sz w:val="28"/>
          <w:szCs w:val="28"/>
        </w:rPr>
        <w:t>:</w:t>
      </w:r>
    </w:p>
    <w:p w14:paraId="30AC94B4" w14:textId="6F053FB5" w:rsidR="006E60D4" w:rsidRPr="00B452DA" w:rsidRDefault="006E60D4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52DA">
        <w:rPr>
          <w:color w:val="000000" w:themeColor="text1"/>
          <w:sz w:val="28"/>
          <w:szCs w:val="28"/>
        </w:rPr>
        <w:t>- на</w:t>
      </w:r>
      <w:r w:rsidR="00C3454D" w:rsidRPr="00B452DA">
        <w:rPr>
          <w:color w:val="000000" w:themeColor="text1"/>
          <w:sz w:val="28"/>
          <w:szCs w:val="28"/>
        </w:rPr>
        <w:t xml:space="preserve"> </w:t>
      </w:r>
      <w:r w:rsidRPr="00B452DA">
        <w:rPr>
          <w:color w:val="000000" w:themeColor="text1"/>
          <w:sz w:val="28"/>
          <w:szCs w:val="28"/>
        </w:rPr>
        <w:t>официальном сайте администрации муниципального района Борский Самарской области.</w:t>
      </w:r>
    </w:p>
    <w:p w14:paraId="7B9F8029" w14:textId="793F7B2E"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F07">
        <w:rPr>
          <w:color w:val="000000" w:themeColor="text1"/>
          <w:sz w:val="28"/>
          <w:szCs w:val="28"/>
        </w:rPr>
        <w:t xml:space="preserve"> 3) </w:t>
      </w:r>
      <w:r w:rsidR="000121A6" w:rsidRPr="00BC6F07">
        <w:rPr>
          <w:color w:val="000000" w:themeColor="text1"/>
          <w:sz w:val="28"/>
          <w:szCs w:val="28"/>
        </w:rPr>
        <w:t>были выданы предостережения о недопустимости нарушения обязательных требований, требований, установленных м</w:t>
      </w:r>
      <w:r w:rsidR="006E60D4" w:rsidRPr="00BC6F07">
        <w:rPr>
          <w:color w:val="000000" w:themeColor="text1"/>
          <w:sz w:val="28"/>
          <w:szCs w:val="28"/>
        </w:rPr>
        <w:t>униципальными правовыми актами</w:t>
      </w:r>
      <w:r w:rsidR="00BC6F07">
        <w:rPr>
          <w:color w:val="000000" w:themeColor="text1"/>
          <w:sz w:val="28"/>
          <w:szCs w:val="28"/>
        </w:rPr>
        <w:t>.</w:t>
      </w:r>
    </w:p>
    <w:p w14:paraId="58F24CB1" w14:textId="123A5B04" w:rsidR="002211AB" w:rsidRDefault="002211AB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19BBFB7" w14:textId="77777777" w:rsidR="00680986" w:rsidRDefault="00C52521" w:rsidP="00D936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1F169697" w:rsidR="0076056A" w:rsidRPr="00680986" w:rsidRDefault="0076056A" w:rsidP="00E36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986">
        <w:rPr>
          <w:rFonts w:ascii="Times New Roman" w:hAnsi="Times New Roman" w:cs="Times New Roman"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E36901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E3690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E369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E369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E3690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0E1A1B5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368"/>
        <w:gridCol w:w="2977"/>
        <w:gridCol w:w="2274"/>
        <w:gridCol w:w="2076"/>
      </w:tblGrid>
      <w:tr w:rsidR="007934FC" w:rsidRPr="003C5466" w14:paraId="2E017382" w14:textId="77777777" w:rsidTr="00B1585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B1585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5AB899DA" w:rsidR="00226AC2" w:rsidRDefault="00B1585E" w:rsidP="004A7A49">
            <w:pPr>
              <w:rPr>
                <w:i/>
                <w:iCs/>
                <w:color w:val="000000" w:themeColor="text1"/>
              </w:rPr>
            </w:pPr>
            <w:r w:rsidRPr="00B1585E">
              <w:rPr>
                <w:color w:val="000000" w:themeColor="text1"/>
              </w:rPr>
              <w:t xml:space="preserve">Отдел по охране окружающей среды и земельному контролю администрации муниципального района Борский </w:t>
            </w:r>
            <w:r>
              <w:rPr>
                <w:color w:val="000000" w:themeColor="text1"/>
              </w:rPr>
              <w:t xml:space="preserve">начальник отдела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B1585E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8480E" w14:textId="77777777" w:rsidR="00B1585E" w:rsidRPr="00B1585E" w:rsidRDefault="00B1585E" w:rsidP="00B1585E">
            <w:pPr>
              <w:rPr>
                <w:i/>
                <w:iCs/>
                <w:color w:val="000000" w:themeColor="text1"/>
              </w:rPr>
            </w:pPr>
            <w:r w:rsidRPr="00B1585E">
              <w:rPr>
                <w:color w:val="000000" w:themeColor="text1"/>
              </w:rPr>
              <w:t xml:space="preserve">Отдел по охране окружающей среды и земельному контролю администрации муниципального района Борский начальник отдела </w:t>
            </w:r>
          </w:p>
          <w:p w14:paraId="07FDAB16" w14:textId="047D463D" w:rsidR="00226AC2" w:rsidRDefault="00226AC2" w:rsidP="00B1585E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B1585E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6079" w14:textId="77777777" w:rsidR="00B1585E" w:rsidRPr="00B1585E" w:rsidRDefault="00B1585E" w:rsidP="00B1585E">
            <w:pPr>
              <w:rPr>
                <w:i/>
                <w:iCs/>
                <w:color w:val="000000" w:themeColor="text1"/>
              </w:rPr>
            </w:pPr>
            <w:r w:rsidRPr="00B1585E">
              <w:rPr>
                <w:color w:val="000000" w:themeColor="text1"/>
              </w:rPr>
              <w:t xml:space="preserve">Отдел по охране окружающей среды и земельному контролю администрации муниципального района Борский начальник отдела 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B1585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</w:t>
            </w:r>
            <w:r w:rsidRPr="00F919A7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B55E8A" w:rsidR="001B3930" w:rsidRPr="00926515" w:rsidRDefault="001B3930" w:rsidP="00E36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64EBF" w14:textId="05A703A0" w:rsidR="00B1585E" w:rsidRPr="00B1585E" w:rsidRDefault="00B1585E" w:rsidP="00B1585E">
            <w:pPr>
              <w:rPr>
                <w:iCs/>
                <w:color w:val="000000" w:themeColor="text1"/>
              </w:rPr>
            </w:pPr>
            <w:r w:rsidRPr="00B1585E">
              <w:rPr>
                <w:iCs/>
                <w:color w:val="000000" w:themeColor="text1"/>
              </w:rPr>
              <w:t xml:space="preserve">Отдел по охране окружающей среды и земельному контролю администрации муниципального района Борский </w:t>
            </w:r>
            <w:r w:rsidRPr="00B1585E">
              <w:rPr>
                <w:iCs/>
                <w:color w:val="000000" w:themeColor="text1"/>
              </w:rPr>
              <w:lastRenderedPageBreak/>
              <w:t xml:space="preserve">начальник отдела </w:t>
            </w:r>
          </w:p>
          <w:p w14:paraId="1B68774C" w14:textId="77777777" w:rsidR="001635A8" w:rsidRPr="00B1585E" w:rsidRDefault="001635A8" w:rsidP="00F919A7">
            <w:pPr>
              <w:rPr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B1585E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9E1D" w14:textId="77777777" w:rsidR="00B1585E" w:rsidRPr="00B1585E" w:rsidRDefault="00B1585E" w:rsidP="00B1585E">
            <w:pPr>
              <w:rPr>
                <w:iCs/>
                <w:color w:val="000000" w:themeColor="text1"/>
              </w:rPr>
            </w:pPr>
            <w:r w:rsidRPr="00B1585E">
              <w:rPr>
                <w:iCs/>
                <w:color w:val="000000" w:themeColor="text1"/>
              </w:rPr>
              <w:t xml:space="preserve">Отдел по охране окружающей среды и земельному контролю администрации муниципального района Борский начальник отдела 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B1585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</w:t>
            </w:r>
            <w:r w:rsidRPr="00D5164C">
              <w:rPr>
                <w:color w:val="000000" w:themeColor="text1"/>
              </w:rPr>
              <w:lastRenderedPageBreak/>
              <w:t>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9F3E" w14:textId="77777777" w:rsidR="00B1585E" w:rsidRPr="00B1585E" w:rsidRDefault="00B1585E" w:rsidP="00B1585E">
            <w:pPr>
              <w:rPr>
                <w:iCs/>
                <w:color w:val="000000" w:themeColor="text1"/>
              </w:rPr>
            </w:pPr>
            <w:r w:rsidRPr="00B1585E">
              <w:rPr>
                <w:iCs/>
                <w:color w:val="000000" w:themeColor="text1"/>
              </w:rPr>
              <w:t xml:space="preserve">Отдел по охране окружающей среды и земельному контролю администрации муниципального района Борский начальник отдела 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B1585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21A6178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E3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65FE" w14:textId="77777777" w:rsidR="00B1585E" w:rsidRPr="00B1585E" w:rsidRDefault="00B1585E" w:rsidP="00B1585E">
            <w:pPr>
              <w:rPr>
                <w:iCs/>
                <w:color w:val="000000" w:themeColor="text1"/>
              </w:rPr>
            </w:pPr>
            <w:r w:rsidRPr="00B1585E">
              <w:rPr>
                <w:iCs/>
                <w:color w:val="000000" w:themeColor="text1"/>
              </w:rPr>
              <w:t xml:space="preserve">Отдел по охране окружающей среды и земельному контролю администрации муниципального района Борский начальник отдела 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B1585E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128D" w14:textId="77777777" w:rsidR="00B1585E" w:rsidRPr="00B1585E" w:rsidRDefault="00B1585E" w:rsidP="00B1585E">
            <w:pPr>
              <w:rPr>
                <w:iCs/>
                <w:color w:val="000000" w:themeColor="text1"/>
              </w:rPr>
            </w:pPr>
            <w:r w:rsidRPr="00B1585E">
              <w:rPr>
                <w:iCs/>
                <w:color w:val="000000" w:themeColor="text1"/>
              </w:rPr>
              <w:t xml:space="preserve">Отдел по охране окружающей среды и земельному контролю администрации муниципального района Борский начальник отдела 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1585E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777777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837F" w14:textId="77777777" w:rsidR="00B1585E" w:rsidRPr="00B1585E" w:rsidRDefault="00B1585E" w:rsidP="00B1585E">
            <w:pPr>
              <w:rPr>
                <w:iCs/>
                <w:color w:val="000000" w:themeColor="text1"/>
              </w:rPr>
            </w:pPr>
            <w:r w:rsidRPr="00B1585E">
              <w:rPr>
                <w:iCs/>
                <w:color w:val="000000" w:themeColor="text1"/>
              </w:rPr>
              <w:t xml:space="preserve">Отдел по охране окружающей среды и земельному контролю администрации муниципального района Борский начальник отдела 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B1585E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</w:t>
            </w:r>
            <w:r w:rsidRPr="007934FC">
              <w:rPr>
                <w:color w:val="000000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собрания </w:t>
            </w:r>
            <w:r>
              <w:rPr>
                <w:color w:val="000000" w:themeColor="text1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F002" w14:textId="77777777" w:rsidR="00B1585E" w:rsidRPr="00B1585E" w:rsidRDefault="00B1585E" w:rsidP="00B1585E">
            <w:pPr>
              <w:rPr>
                <w:iCs/>
                <w:color w:val="000000" w:themeColor="text1"/>
              </w:rPr>
            </w:pPr>
            <w:r w:rsidRPr="00B1585E">
              <w:rPr>
                <w:iCs/>
                <w:color w:val="000000" w:themeColor="text1"/>
              </w:rPr>
              <w:lastRenderedPageBreak/>
              <w:t xml:space="preserve">Отдел по охране окружающей среды </w:t>
            </w:r>
            <w:r w:rsidRPr="00B1585E">
              <w:rPr>
                <w:iCs/>
                <w:color w:val="000000" w:themeColor="text1"/>
              </w:rPr>
              <w:lastRenderedPageBreak/>
              <w:t xml:space="preserve">и земельному контролю администрации муниципального района Борский начальник отдела </w:t>
            </w:r>
          </w:p>
          <w:p w14:paraId="371F0C45" w14:textId="3C46CEFD" w:rsidR="00B353F3" w:rsidRDefault="00B353F3" w:rsidP="00B1585E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D9363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31FA91D" w14:textId="4F58B902" w:rsidR="000C41D0" w:rsidRPr="007F1790" w:rsidRDefault="00FA48B2" w:rsidP="00D9363C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D9363C" w:rsidRDefault="000C41D0" w:rsidP="00FA48B2">
      <w:pPr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</w:t>
            </w:r>
            <w:r w:rsidRPr="00C837AD">
              <w:rPr>
                <w:color w:val="000000" w:themeColor="text1"/>
              </w:rPr>
              <w:lastRenderedPageBreak/>
              <w:t xml:space="preserve">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2B104E" w:rsidR="007F1790" w:rsidRPr="005F360F" w:rsidRDefault="007F1790" w:rsidP="00E36901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B1585E">
        <w:rPr>
          <w:color w:val="22272F"/>
          <w:sz w:val="28"/>
          <w:szCs w:val="28"/>
        </w:rPr>
        <w:t xml:space="preserve">начальником отдела </w:t>
      </w:r>
      <w:r w:rsidR="00B1585E" w:rsidRPr="00B1585E">
        <w:rPr>
          <w:iCs/>
          <w:color w:val="22272F"/>
          <w:sz w:val="28"/>
          <w:szCs w:val="28"/>
        </w:rPr>
        <w:t>по охране окружающей среды и земельному контролю администрации</w:t>
      </w:r>
      <w:r w:rsidR="00B1585E">
        <w:rPr>
          <w:iCs/>
          <w:color w:val="22272F"/>
          <w:sz w:val="28"/>
          <w:szCs w:val="28"/>
        </w:rPr>
        <w:t xml:space="preserve"> муниципального района Борский. Результат т</w:t>
      </w:r>
      <w:r w:rsidR="00B1585E" w:rsidRPr="00B1585E">
        <w:rPr>
          <w:iCs/>
          <w:color w:val="22272F"/>
          <w:sz w:val="28"/>
          <w:szCs w:val="28"/>
        </w:rPr>
        <w:t>екущ</w:t>
      </w:r>
      <w:r w:rsidR="00B1585E">
        <w:rPr>
          <w:iCs/>
          <w:color w:val="22272F"/>
          <w:sz w:val="28"/>
          <w:szCs w:val="28"/>
        </w:rPr>
        <w:t>ей</w:t>
      </w:r>
      <w:r w:rsidR="00B1585E" w:rsidRPr="00B1585E">
        <w:rPr>
          <w:iCs/>
          <w:color w:val="22272F"/>
          <w:sz w:val="28"/>
          <w:szCs w:val="28"/>
        </w:rPr>
        <w:t xml:space="preserve"> (ежеквартальн</w:t>
      </w:r>
      <w:r w:rsidR="00B1585E">
        <w:rPr>
          <w:iCs/>
          <w:color w:val="22272F"/>
          <w:sz w:val="28"/>
          <w:szCs w:val="28"/>
        </w:rPr>
        <w:t xml:space="preserve">ой) оценки направляется Главе муниципального района Борский. </w:t>
      </w:r>
    </w:p>
    <w:p w14:paraId="2E81F598" w14:textId="7313FB3B" w:rsidR="00B4757F" w:rsidRDefault="007F1790" w:rsidP="00E36901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B1585E">
        <w:rPr>
          <w:color w:val="22272F"/>
          <w:sz w:val="28"/>
          <w:szCs w:val="28"/>
        </w:rPr>
        <w:t>муниципального района Борский.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B1585E">
        <w:rPr>
          <w:color w:val="22272F"/>
          <w:sz w:val="28"/>
          <w:szCs w:val="28"/>
        </w:rPr>
        <w:t>муниципального района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  <w:proofErr w:type="gramEnd"/>
    </w:p>
    <w:sectPr w:rsidR="00B4757F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ECAE5" w14:textId="77777777" w:rsidR="00E21097" w:rsidRDefault="00E21097" w:rsidP="000C41D0">
      <w:r>
        <w:separator/>
      </w:r>
    </w:p>
  </w:endnote>
  <w:endnote w:type="continuationSeparator" w:id="0">
    <w:p w14:paraId="2D7AC9A6" w14:textId="77777777" w:rsidR="00E21097" w:rsidRDefault="00E2109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9FED3" w14:textId="77777777" w:rsidR="00E21097" w:rsidRDefault="00E21097" w:rsidP="000C41D0">
      <w:r>
        <w:separator/>
      </w:r>
    </w:p>
  </w:footnote>
  <w:footnote w:type="continuationSeparator" w:id="0">
    <w:p w14:paraId="66BE33B2" w14:textId="77777777" w:rsidR="00E21097" w:rsidRDefault="00E2109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3265F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B3930"/>
    <w:rsid w:val="001C18B5"/>
    <w:rsid w:val="001D5992"/>
    <w:rsid w:val="002211AB"/>
    <w:rsid w:val="002235FA"/>
    <w:rsid w:val="00226AC2"/>
    <w:rsid w:val="00284287"/>
    <w:rsid w:val="002A1119"/>
    <w:rsid w:val="002C65BE"/>
    <w:rsid w:val="002F768B"/>
    <w:rsid w:val="003106EB"/>
    <w:rsid w:val="00312946"/>
    <w:rsid w:val="00322ABE"/>
    <w:rsid w:val="003415EC"/>
    <w:rsid w:val="00366C3B"/>
    <w:rsid w:val="00380A0F"/>
    <w:rsid w:val="003822AA"/>
    <w:rsid w:val="003B6AAC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F6C35"/>
    <w:rsid w:val="0050677C"/>
    <w:rsid w:val="00511034"/>
    <w:rsid w:val="00525285"/>
    <w:rsid w:val="005536B8"/>
    <w:rsid w:val="0056169D"/>
    <w:rsid w:val="00565AFB"/>
    <w:rsid w:val="00570E1B"/>
    <w:rsid w:val="00582A81"/>
    <w:rsid w:val="005C1578"/>
    <w:rsid w:val="005C75F0"/>
    <w:rsid w:val="005E42BF"/>
    <w:rsid w:val="005F360F"/>
    <w:rsid w:val="00604BAA"/>
    <w:rsid w:val="0060606B"/>
    <w:rsid w:val="00632CE4"/>
    <w:rsid w:val="00680986"/>
    <w:rsid w:val="00680B54"/>
    <w:rsid w:val="00685165"/>
    <w:rsid w:val="006929B6"/>
    <w:rsid w:val="006D4B03"/>
    <w:rsid w:val="006E0E86"/>
    <w:rsid w:val="006E60D4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B49A9"/>
    <w:rsid w:val="008F688B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1585E"/>
    <w:rsid w:val="00B3236D"/>
    <w:rsid w:val="00B353F3"/>
    <w:rsid w:val="00B3663D"/>
    <w:rsid w:val="00B452DA"/>
    <w:rsid w:val="00B4757F"/>
    <w:rsid w:val="00B52FB2"/>
    <w:rsid w:val="00B76CDA"/>
    <w:rsid w:val="00BC6F07"/>
    <w:rsid w:val="00C25F85"/>
    <w:rsid w:val="00C3265F"/>
    <w:rsid w:val="00C3454D"/>
    <w:rsid w:val="00C52521"/>
    <w:rsid w:val="00C529F3"/>
    <w:rsid w:val="00C837AD"/>
    <w:rsid w:val="00CA342B"/>
    <w:rsid w:val="00CC2BB7"/>
    <w:rsid w:val="00CF1FDE"/>
    <w:rsid w:val="00D02202"/>
    <w:rsid w:val="00D2543D"/>
    <w:rsid w:val="00D35101"/>
    <w:rsid w:val="00D41C61"/>
    <w:rsid w:val="00D47959"/>
    <w:rsid w:val="00D5164C"/>
    <w:rsid w:val="00D84C25"/>
    <w:rsid w:val="00D9363C"/>
    <w:rsid w:val="00DB2639"/>
    <w:rsid w:val="00DB63F7"/>
    <w:rsid w:val="00DC241A"/>
    <w:rsid w:val="00DF5417"/>
    <w:rsid w:val="00E21097"/>
    <w:rsid w:val="00E343E5"/>
    <w:rsid w:val="00E36901"/>
    <w:rsid w:val="00E6403A"/>
    <w:rsid w:val="00E767D5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0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20">
    <w:name w:val="Заголовок 2 Знак"/>
    <w:basedOn w:val="a0"/>
    <w:link w:val="2"/>
    <w:uiPriority w:val="9"/>
    <w:rsid w:val="00570E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51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1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0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20">
    <w:name w:val="Заголовок 2 Знак"/>
    <w:basedOn w:val="a0"/>
    <w:link w:val="2"/>
    <w:uiPriority w:val="9"/>
    <w:rsid w:val="00570E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51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70B1-9C1B-4BCA-A3FB-ED8070B2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3</cp:revision>
  <cp:lastPrinted>2021-09-29T06:00:00Z</cp:lastPrinted>
  <dcterms:created xsi:type="dcterms:W3CDTF">2021-09-28T13:12:00Z</dcterms:created>
  <dcterms:modified xsi:type="dcterms:W3CDTF">2021-09-29T06:46:00Z</dcterms:modified>
</cp:coreProperties>
</file>