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0" w:rsidRPr="00035652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8E0" w:rsidRPr="00035652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468E0" w:rsidRPr="0011523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1"/>
      <w:bookmarkStart w:id="1" w:name="Par24"/>
      <w:bookmarkStart w:id="2" w:name="_GoBack"/>
      <w:bookmarkEnd w:id="0"/>
      <w:bookmarkEnd w:id="1"/>
      <w:bookmarkEnd w:id="2"/>
      <w:r w:rsidRPr="0011523B">
        <w:rPr>
          <w:rFonts w:ascii="Times New Roman" w:hAnsi="Times New Roman" w:cs="Times New Roman"/>
          <w:sz w:val="20"/>
          <w:szCs w:val="20"/>
        </w:rPr>
        <w:t>риложение</w:t>
      </w:r>
    </w:p>
    <w:p w:rsidR="00E468E0" w:rsidRPr="0011523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23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BD536B" w:rsidRPr="0011523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23B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  <w:r w:rsidR="0011523B" w:rsidRPr="0011523B">
        <w:rPr>
          <w:rFonts w:ascii="Times New Roman" w:hAnsi="Times New Roman" w:cs="Times New Roman"/>
          <w:sz w:val="20"/>
          <w:szCs w:val="20"/>
        </w:rPr>
        <w:t xml:space="preserve"> Таволж</w:t>
      </w:r>
      <w:r w:rsidR="00BD536B" w:rsidRPr="0011523B">
        <w:rPr>
          <w:rFonts w:ascii="Times New Roman" w:hAnsi="Times New Roman" w:cs="Times New Roman"/>
          <w:sz w:val="20"/>
          <w:szCs w:val="20"/>
        </w:rPr>
        <w:t>анка</w:t>
      </w:r>
    </w:p>
    <w:p w:rsidR="00E468E0" w:rsidRPr="0011523B" w:rsidRDefault="00BD536B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23B">
        <w:rPr>
          <w:rFonts w:ascii="Times New Roman" w:hAnsi="Times New Roman" w:cs="Times New Roman"/>
          <w:sz w:val="20"/>
          <w:szCs w:val="20"/>
        </w:rPr>
        <w:t xml:space="preserve"> </w:t>
      </w:r>
      <w:r w:rsidR="00E468E0" w:rsidRPr="0011523B">
        <w:rPr>
          <w:rFonts w:ascii="Times New Roman" w:hAnsi="Times New Roman" w:cs="Times New Roman"/>
          <w:sz w:val="20"/>
          <w:szCs w:val="20"/>
        </w:rPr>
        <w:t>муниципального района Борский Самарской области</w:t>
      </w:r>
    </w:p>
    <w:p w:rsidR="00E468E0" w:rsidRPr="0011523B" w:rsidRDefault="009E759D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декабря 2014</w:t>
      </w:r>
      <w:r w:rsidR="00D4538F">
        <w:rPr>
          <w:rFonts w:ascii="Times New Roman" w:hAnsi="Times New Roman" w:cs="Times New Roman"/>
          <w:sz w:val="20"/>
          <w:szCs w:val="20"/>
        </w:rPr>
        <w:t xml:space="preserve"> № 53</w:t>
      </w:r>
      <w:r w:rsidR="00E468E0" w:rsidRPr="001152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8E0" w:rsidRPr="00BD536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9"/>
      <w:bookmarkEnd w:id="3"/>
      <w:r w:rsidRPr="005236E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6E7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ВЕДЕНИЯ РЕЕСТРА </w:t>
      </w:r>
      <w:proofErr w:type="gramStart"/>
      <w:r w:rsidRPr="005236E7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6E7">
        <w:rPr>
          <w:rFonts w:ascii="Times New Roman" w:hAnsi="Times New Roman" w:cs="Times New Roman"/>
          <w:b/>
          <w:bCs/>
          <w:sz w:val="26"/>
          <w:szCs w:val="26"/>
        </w:rPr>
        <w:t>УСЛУГ СЕЛЬСКОГО ПОСЕЛЕНИЯ</w:t>
      </w:r>
      <w:r w:rsidR="0011523B">
        <w:rPr>
          <w:rFonts w:ascii="Times New Roman" w:hAnsi="Times New Roman" w:cs="Times New Roman"/>
          <w:b/>
          <w:bCs/>
          <w:sz w:val="26"/>
          <w:szCs w:val="26"/>
        </w:rPr>
        <w:t xml:space="preserve"> ТАВОЛЖ</w:t>
      </w:r>
      <w:r w:rsidR="00BD536B" w:rsidRPr="005236E7">
        <w:rPr>
          <w:rFonts w:ascii="Times New Roman" w:hAnsi="Times New Roman" w:cs="Times New Roman"/>
          <w:b/>
          <w:bCs/>
          <w:sz w:val="26"/>
          <w:szCs w:val="26"/>
        </w:rPr>
        <w:t xml:space="preserve">АНКА </w:t>
      </w:r>
      <w:r w:rsidRPr="005236E7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БОРСКИЙ САМАРСКОЙ ОБЛАСТИ</w:t>
      </w: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33"/>
      <w:bookmarkEnd w:id="4"/>
      <w:r w:rsidRPr="005236E7">
        <w:rPr>
          <w:rFonts w:ascii="Times New Roman" w:hAnsi="Times New Roman" w:cs="Times New Roman"/>
          <w:sz w:val="26"/>
          <w:szCs w:val="26"/>
        </w:rPr>
        <w:t>1. Предмет регулирования настоящего Порядка</w:t>
      </w: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6476D">
        <w:rPr>
          <w:rFonts w:ascii="Times New Roman" w:hAnsi="Times New Roman" w:cs="Times New Roman"/>
          <w:sz w:val="26"/>
          <w:szCs w:val="26"/>
        </w:rPr>
        <w:t>Настоящий Порядок формирования и ведения реестра муниципальных услуг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Таволжан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 разработан в соответствии с Федеральным </w:t>
      </w:r>
      <w:hyperlink r:id="rId5" w:history="1">
        <w:r w:rsidRPr="00064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4538F">
        <w:rPr>
          <w:rFonts w:ascii="Times New Roman" w:hAnsi="Times New Roman" w:cs="Times New Roman"/>
          <w:sz w:val="26"/>
          <w:szCs w:val="26"/>
        </w:rPr>
        <w:t xml:space="preserve"> от 27.07.2010 №</w:t>
      </w:r>
      <w:r w:rsidRPr="0006476D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определяет последовательность действий по формированию и ведению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муниципальных услуг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(далее - Реестр) и его содержание.</w:t>
      </w:r>
      <w:proofErr w:type="gramEnd"/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1.2. Целью ведения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является формирование перечня муниципальных услуг, предоставляемых физическим и юридическим лицам на территории муниципального образования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муниципальных услуг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содержит регулярно обновляемые сведения и состоит из трех разделов.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В разделе 1 указываются муниципальные услуги, предоставляемые администрацией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В разделе 2 указываются услуги, которые являются необходимыми и обязательными для предоставления муниципальных услуг,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перечень которых утверждается С</w:t>
      </w:r>
      <w:r w:rsidRPr="0006476D">
        <w:rPr>
          <w:rFonts w:ascii="Times New Roman" w:hAnsi="Times New Roman" w:cs="Times New Roman"/>
          <w:sz w:val="26"/>
          <w:szCs w:val="26"/>
        </w:rPr>
        <w:t>обранием представителей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76D">
        <w:rPr>
          <w:rFonts w:ascii="Times New Roman" w:hAnsi="Times New Roman" w:cs="Times New Roman"/>
          <w:sz w:val="26"/>
          <w:szCs w:val="26"/>
        </w:rPr>
        <w:t>В разделе 3 указываются 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</w:t>
      </w:r>
      <w:r w:rsidR="00D4538F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и включенное в перечень услуг, установленный Правительством Российской Федерации.</w:t>
      </w:r>
      <w:proofErr w:type="gramEnd"/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1.4. Основные понятия, используемые для целей настоящего Порядка, имеют значение, установленное Федеральным </w:t>
      </w:r>
      <w:hyperlink r:id="rId6" w:history="1">
        <w:r w:rsidRPr="00064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D4538F">
        <w:rPr>
          <w:rFonts w:ascii="Times New Roman" w:hAnsi="Times New Roman" w:cs="Times New Roman"/>
          <w:sz w:val="26"/>
          <w:szCs w:val="26"/>
        </w:rPr>
        <w:t>№</w:t>
      </w:r>
      <w:r w:rsidRPr="0006476D">
        <w:rPr>
          <w:rFonts w:ascii="Times New Roman" w:hAnsi="Times New Roman" w:cs="Times New Roman"/>
          <w:sz w:val="26"/>
          <w:szCs w:val="26"/>
        </w:rPr>
        <w:t>210-ФЗ "Об организации предоставления государственных и муниципальных услуг".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1.5. Ведение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осуществляется для решения следующих задач: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1.5.1. Формирование информационной базы о муниципальных услугах, включенных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1.5.2. Обеспечение соответствия муниципальных услуг, включенных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, требованиям нормативно-правовых актов Российской Федерации, Самарской области и муниципальных правовых актов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1.5.3. Обеспечение доступа граждан, организаций к сведениям о предоставляемых муниципальных услугах;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lastRenderedPageBreak/>
        <w:t>1.5.4. Обеспечение перехода на предоставление (исполнение) муниципальных услуг в электронном виде.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48"/>
      <w:bookmarkEnd w:id="5"/>
      <w:r w:rsidRPr="0006476D">
        <w:rPr>
          <w:rFonts w:ascii="Times New Roman" w:hAnsi="Times New Roman" w:cs="Times New Roman"/>
          <w:sz w:val="26"/>
          <w:szCs w:val="26"/>
        </w:rPr>
        <w:t>2. Принципы ведения реестра муниципальных услуг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2.1. Ведение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муниципальных услуг осуществляется в соответствии с принципами: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единства требований к определению и включению муниципальных услуг, предоставляемых на территории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области,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полноты описания и отражения муниципальных услуг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публичности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7F32A2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</w:t>
      </w:r>
      <w:r w:rsidR="00E468E0" w:rsidRPr="0006476D">
        <w:rPr>
          <w:rFonts w:ascii="Times New Roman" w:hAnsi="Times New Roman" w:cs="Times New Roman"/>
          <w:sz w:val="26"/>
          <w:szCs w:val="26"/>
        </w:rPr>
        <w:t xml:space="preserve">обеспечения взаимосвязи требований ведения </w:t>
      </w:r>
      <w:hyperlink w:anchor="Par106" w:history="1">
        <w:r w:rsidR="00E468E0"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="00E468E0" w:rsidRPr="0006476D"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 в сфере предоставления муниципальных услуг;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мониторинга предоставляемых муниципальных услуг, включенных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, и муниципальных услуг, подлежащих включению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либо исключению из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>, в целях повышения их доступности и качества.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57"/>
      <w:bookmarkEnd w:id="6"/>
      <w:r w:rsidRPr="0006476D">
        <w:rPr>
          <w:rFonts w:ascii="Times New Roman" w:hAnsi="Times New Roman" w:cs="Times New Roman"/>
          <w:sz w:val="26"/>
          <w:szCs w:val="26"/>
        </w:rPr>
        <w:t>3. Содержание Реестра муниципальных услуг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3.1. Информация об оказываемых муниципальных услугах отражается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через следующие обязательные параметры (согласно приложению к настоящему Порядку):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порядковый номер;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реестровый номер - указывается для каждой муниципальной услуги в рамках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наименование муниципальной услуги - описание муниципальной услуги, отражающее содержание услуги в соответствии действующих нормативных правовых актов Российской Федерации, Самарской области, муниципальных правовых актов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области. При определении муниципальной услуги необходимо исходить из полномочий органов местного самоуправления на дату включения муниципальной услуги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правовые акты, регламентирующие предоставление муниципальной услуги;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наименование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 и/или подведомственной организации, </w:t>
      </w:r>
      <w:proofErr w:type="gramStart"/>
      <w:r w:rsidRPr="0006476D">
        <w:rPr>
          <w:rFonts w:ascii="Times New Roman" w:hAnsi="Times New Roman" w:cs="Times New Roman"/>
          <w:sz w:val="26"/>
          <w:szCs w:val="26"/>
        </w:rPr>
        <w:t>предоставляющих</w:t>
      </w:r>
      <w:proofErr w:type="gramEnd"/>
      <w:r w:rsidRPr="0006476D">
        <w:rPr>
          <w:rFonts w:ascii="Times New Roman" w:hAnsi="Times New Roman" w:cs="Times New Roman"/>
          <w:sz w:val="26"/>
          <w:szCs w:val="26"/>
        </w:rPr>
        <w:t xml:space="preserve"> муниципальную услугу;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категория получателей услуги - физические, юридические лица различной организационно-правовой формы и индивидуальные предприниматели, реализующие свое право на получение муниципальной услуги;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условия предоставления муниципальной услуги - указывается признак платности (бесплатности) предоставления муниципальной услуги;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сведения об административном регламенте - указывается, утвержден или нет административный регламент, если утвержден, то указываются реквизиты такого административного регламента;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электронном виде - указывается возможность предоставления муниципальной услуги посредством информационно-телекоммуникационной сети Интернет с учетом этапа перехода на предоставление услуг в электронном виде.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70"/>
      <w:bookmarkEnd w:id="7"/>
      <w:r w:rsidRPr="0006476D">
        <w:rPr>
          <w:rFonts w:ascii="Times New Roman" w:hAnsi="Times New Roman" w:cs="Times New Roman"/>
          <w:sz w:val="26"/>
          <w:szCs w:val="26"/>
        </w:rPr>
        <w:t>4. Формирование и ведение Реестра муниципальных услуг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lastRenderedPageBreak/>
        <w:t xml:space="preserve">4.1. Формирование и ведение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по предложениям должностных лиц, муниципальных учреждений и других организаций, предоставляющих муниципальные услуги, подлежащих включению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4.2.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4.3. Включение, исключение муниципальной услуги из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и внесение изменений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осуществляются на основании постановления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4.4. Основанием для включения муниципальной услуги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являются законодательные акты РФ, Самарской области, муниципальные правовые акты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области, регулирующие вопросы предоставления муниципальных услуг на территории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4.5.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формируется и ведется по форме согласно приложению к настоящему Порядку.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4.6. В процессе ведения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- сбор, обработка, учет, регистрация, хранение данных, поступающих от главных распорядителей,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области, муниципальных учреждений и других организаций, представляющих муниципальные услуги, подлежащие включению в Реестр;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методическое обеспечение ведения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>;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647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476D">
        <w:rPr>
          <w:rFonts w:ascii="Times New Roman" w:hAnsi="Times New Roman" w:cs="Times New Roman"/>
          <w:sz w:val="26"/>
          <w:szCs w:val="26"/>
        </w:rPr>
        <w:t xml:space="preserve"> полнотой и достоверностью сведений о муниципальных услугах, включаемых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4.7. Ведение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4.8. Для исключения муниципальной услуги из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должностные лица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области, ответственные за организацию предоставления муни</w:t>
      </w:r>
      <w:r w:rsidR="007F32A2" w:rsidRPr="0006476D">
        <w:rPr>
          <w:rFonts w:ascii="Times New Roman" w:hAnsi="Times New Roman" w:cs="Times New Roman"/>
          <w:sz w:val="26"/>
          <w:szCs w:val="26"/>
        </w:rPr>
        <w:t>ципальной услуги, представляют  Г</w:t>
      </w:r>
      <w:r w:rsidRPr="0006476D">
        <w:rPr>
          <w:rFonts w:ascii="Times New Roman" w:hAnsi="Times New Roman" w:cs="Times New Roman"/>
          <w:sz w:val="26"/>
          <w:szCs w:val="26"/>
        </w:rPr>
        <w:t>лаве 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 в письменной форме предложение об исключении муниципальной услуги из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и соответствующее обоснование.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4.9. Для внесения изменений и дополнений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должностные лица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области, ответственные за организацию предоставления муниципальной услуги, представляют в администрацию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в письменной форме предложение о внесении изменений и дополнений и соответствующее обоснование.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4.10. </w:t>
      </w:r>
      <w:proofErr w:type="gramStart"/>
      <w:r w:rsidRPr="0006476D"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 в течение 10 дней с момента поступления документов для включения муниципальной услуги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, исключения муниципальной услуги из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, внесения изменений и дополнений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осуществляет подготовку соответствующего проекта постановления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 о внесении изменений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или мотивированного обоснования об отказе во</w:t>
      </w:r>
      <w:proofErr w:type="gramEnd"/>
      <w:r w:rsidRPr="00064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476D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06476D">
        <w:rPr>
          <w:rFonts w:ascii="Times New Roman" w:hAnsi="Times New Roman" w:cs="Times New Roman"/>
          <w:sz w:val="26"/>
          <w:szCs w:val="26"/>
        </w:rPr>
        <w:t xml:space="preserve"> изменений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4.11. Изменения и дополнения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муниципальных услуг производятся </w:t>
      </w:r>
      <w:r w:rsidRPr="0006476D">
        <w:rPr>
          <w:rFonts w:ascii="Times New Roman" w:hAnsi="Times New Roman" w:cs="Times New Roman"/>
          <w:sz w:val="26"/>
          <w:szCs w:val="26"/>
        </w:rPr>
        <w:lastRenderedPageBreak/>
        <w:t>ответственным должностным  лицом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на бумажном носителе и в электронном виде.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4.12. Администрация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в течение 10 дней с момента принятия изменений в Реестр муниципальных услуг размещает информацию в информационную систему, хранящуюся в администрации.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4.13. Администрация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 осуществляет контроль полноты и достоверности сведений о муниципальных услугах, размещаемых в "Реестре государственных и муниципальных услуг (функций) сельского поселения (далее - муниципальный реестр) с использованием муниципальной информационной системы, а также соблюдения порядка и сроков их размещения.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4.14. Электронная версия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размещается на </w:t>
      </w:r>
      <w:hyperlink r:id="rId7" w:history="1">
        <w:r w:rsidRPr="0006476D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Борский Самарской области и является открытой для общего доступа через сеть Интернет.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4.15. Сведения из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размещаются в Региональный реестр с использованием региональной информационной системы согласно </w:t>
      </w:r>
      <w:hyperlink r:id="rId8" w:history="1">
        <w:r w:rsidRPr="0006476D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Правительства С</w:t>
      </w:r>
      <w:r w:rsidR="00D4538F">
        <w:rPr>
          <w:rFonts w:ascii="Times New Roman" w:hAnsi="Times New Roman" w:cs="Times New Roman"/>
          <w:sz w:val="26"/>
          <w:szCs w:val="26"/>
        </w:rPr>
        <w:t>амарской области от 21.10.2010 №</w:t>
      </w:r>
      <w:r w:rsidRPr="0006476D">
        <w:rPr>
          <w:rFonts w:ascii="Times New Roman" w:hAnsi="Times New Roman" w:cs="Times New Roman"/>
          <w:sz w:val="26"/>
          <w:szCs w:val="26"/>
        </w:rPr>
        <w:t xml:space="preserve"> 501 "О региональных информационных системах "Реестр государственных и муниципальных услуг (функций) Самарской области" и "Портал государственных и муниципальных услуг (функций) Самарской области".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91"/>
      <w:bookmarkEnd w:id="8"/>
      <w:r w:rsidRPr="0006476D">
        <w:rPr>
          <w:rFonts w:ascii="Times New Roman" w:hAnsi="Times New Roman" w:cs="Times New Roman"/>
          <w:sz w:val="26"/>
          <w:szCs w:val="26"/>
        </w:rPr>
        <w:t>5. Мониторинг предоставляемых муниципальных услуг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5.1. Администрации сельского поселения</w:t>
      </w:r>
      <w:r w:rsidR="007F32A2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 проводит уточнение содержания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06476D">
        <w:rPr>
          <w:rFonts w:ascii="Times New Roman" w:hAnsi="Times New Roman" w:cs="Times New Roman"/>
          <w:sz w:val="26"/>
          <w:szCs w:val="26"/>
        </w:rPr>
        <w:t xml:space="preserve"> с целью обеспечения максимального удовлетворения потребностей заявителей.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 xml:space="preserve">5.2. Мониторинг услуг, включенных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, осуществляется должностным лицом администрации сельского поселения</w:t>
      </w:r>
      <w:r w:rsidR="0006476D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сельского поселения</w:t>
      </w:r>
      <w:r w:rsidR="0006476D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района Борский Самарской области, ответственным за организацию предоставления соответствующих муниципальных услуг, на предмет уточнения содержания, а также на соответствие требованиям законодательства с целью обеспечения максимального удовлетворения потребностей заявителя.</w:t>
      </w:r>
    </w:p>
    <w:p w:rsidR="00E468E0" w:rsidRPr="0006476D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76D">
        <w:rPr>
          <w:rFonts w:ascii="Times New Roman" w:hAnsi="Times New Roman" w:cs="Times New Roman"/>
          <w:sz w:val="26"/>
          <w:szCs w:val="26"/>
        </w:rPr>
        <w:t>5.3. Администрация сельского поселения</w:t>
      </w:r>
      <w:r w:rsidR="0006476D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Самарской области, в ведении которой находится организация предоставления соответствующих муниципальных услуг заявителям, несет ответственность за соблюдением порядка, полноту, своевременность представления и достоверность сведений об услугах, представленных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06476D">
        <w:rPr>
          <w:rFonts w:ascii="Times New Roman" w:hAnsi="Times New Roman" w:cs="Times New Roman"/>
          <w:sz w:val="26"/>
          <w:szCs w:val="26"/>
        </w:rPr>
        <w:t>, а также за размещение сведений в Региональный реестр с использованием региональной информационной системы.</w:t>
      </w:r>
    </w:p>
    <w:p w:rsidR="00E468E0" w:rsidRPr="0006476D" w:rsidRDefault="00E468E0" w:rsidP="00523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E468E0" w:rsidRPr="0006476D" w:rsidSect="005236E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06476D">
        <w:rPr>
          <w:rFonts w:ascii="Times New Roman" w:hAnsi="Times New Roman" w:cs="Times New Roman"/>
          <w:sz w:val="26"/>
          <w:szCs w:val="26"/>
        </w:rPr>
        <w:t>5.4. Администрация сельского поселения</w:t>
      </w:r>
      <w:r w:rsidR="0006476D" w:rsidRPr="0006476D">
        <w:rPr>
          <w:rFonts w:ascii="Times New Roman" w:hAnsi="Times New Roman" w:cs="Times New Roman"/>
          <w:sz w:val="26"/>
          <w:szCs w:val="26"/>
        </w:rPr>
        <w:t xml:space="preserve"> Таволж</w:t>
      </w:r>
      <w:r w:rsidR="00BD536B" w:rsidRPr="0006476D">
        <w:rPr>
          <w:rFonts w:ascii="Times New Roman" w:hAnsi="Times New Roman" w:cs="Times New Roman"/>
          <w:sz w:val="26"/>
          <w:szCs w:val="26"/>
        </w:rPr>
        <w:t xml:space="preserve">анка </w:t>
      </w:r>
      <w:r w:rsidRPr="0006476D">
        <w:rPr>
          <w:rFonts w:ascii="Times New Roman" w:hAnsi="Times New Roman" w:cs="Times New Roman"/>
          <w:sz w:val="26"/>
          <w:szCs w:val="26"/>
        </w:rPr>
        <w:t>муниципального ра</w:t>
      </w:r>
      <w:r w:rsidR="0006476D" w:rsidRPr="0006476D">
        <w:rPr>
          <w:rFonts w:ascii="Times New Roman" w:hAnsi="Times New Roman" w:cs="Times New Roman"/>
          <w:sz w:val="26"/>
          <w:szCs w:val="26"/>
        </w:rPr>
        <w:t>йона Борский Самарской области</w:t>
      </w:r>
      <w:r w:rsidRPr="0006476D">
        <w:rPr>
          <w:rFonts w:ascii="Times New Roman" w:hAnsi="Times New Roman" w:cs="Times New Roman"/>
          <w:sz w:val="26"/>
          <w:szCs w:val="26"/>
        </w:rPr>
        <w:t xml:space="preserve">, муниципальные учреждения и другие организации, предоставляющие муниципальные услуги, включенные в </w:t>
      </w:r>
      <w:hyperlink w:anchor="Par106" w:history="1">
        <w:r w:rsidRPr="0006476D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06476D">
        <w:rPr>
          <w:rFonts w:ascii="Times New Roman" w:hAnsi="Times New Roman" w:cs="Times New Roman"/>
          <w:sz w:val="26"/>
          <w:szCs w:val="26"/>
        </w:rPr>
        <w:t>, обеспечивают предоставление физическим и юридическим лицам информацию о соответствующих муниципальных услугах бесплатно посредством размещения информационных материалов в доступных для заявителей муниципальных услуг местах, а также посредством размещения в сети Интернет.</w:t>
      </w:r>
    </w:p>
    <w:p w:rsidR="00E468E0" w:rsidRPr="00BD536B" w:rsidRDefault="00E468E0" w:rsidP="0052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02"/>
      <w:bookmarkEnd w:id="9"/>
      <w:r w:rsidRPr="005236E7">
        <w:rPr>
          <w:rFonts w:ascii="Times New Roman" w:hAnsi="Times New Roman" w:cs="Times New Roman"/>
          <w:sz w:val="24"/>
          <w:szCs w:val="24"/>
        </w:rPr>
        <w:t>Приложение</w:t>
      </w: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6E7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</w:t>
      </w:r>
      <w:proofErr w:type="gramStart"/>
      <w:r w:rsidRPr="005236E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6E7">
        <w:rPr>
          <w:rFonts w:ascii="Times New Roman" w:hAnsi="Times New Roman" w:cs="Times New Roman"/>
          <w:sz w:val="24"/>
          <w:szCs w:val="24"/>
        </w:rPr>
        <w:t>услуг сельского поселения</w:t>
      </w:r>
      <w:r w:rsidR="0006476D">
        <w:rPr>
          <w:rFonts w:ascii="Times New Roman" w:hAnsi="Times New Roman" w:cs="Times New Roman"/>
          <w:sz w:val="24"/>
          <w:szCs w:val="24"/>
        </w:rPr>
        <w:t xml:space="preserve"> Таволж</w:t>
      </w:r>
      <w:r w:rsidR="00BD536B" w:rsidRPr="005236E7">
        <w:rPr>
          <w:rFonts w:ascii="Times New Roman" w:hAnsi="Times New Roman" w:cs="Times New Roman"/>
          <w:sz w:val="24"/>
          <w:szCs w:val="24"/>
        </w:rPr>
        <w:t xml:space="preserve">анка </w:t>
      </w:r>
      <w:r w:rsidRPr="005236E7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</w:p>
    <w:p w:rsidR="00E468E0" w:rsidRPr="005236E7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8E0" w:rsidRPr="00BD536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BD536B">
        <w:rPr>
          <w:rFonts w:ascii="Times New Roman" w:hAnsi="Times New Roman" w:cs="Times New Roman"/>
          <w:sz w:val="28"/>
          <w:szCs w:val="28"/>
        </w:rPr>
        <w:t>РЕЕСТР</w:t>
      </w:r>
    </w:p>
    <w:p w:rsidR="00E468E0" w:rsidRPr="00BD536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6B">
        <w:rPr>
          <w:rFonts w:ascii="Times New Roman" w:hAnsi="Times New Roman" w:cs="Times New Roman"/>
          <w:sz w:val="28"/>
          <w:szCs w:val="28"/>
        </w:rPr>
        <w:t>МУНИЦИПАЛЬНЫХ УСЛУГ СЕЛЬСКОГО ПОСЕЛЕНИЯ</w:t>
      </w:r>
      <w:r w:rsidR="0006476D">
        <w:rPr>
          <w:rFonts w:ascii="Times New Roman" w:hAnsi="Times New Roman" w:cs="Times New Roman"/>
          <w:sz w:val="28"/>
          <w:szCs w:val="28"/>
        </w:rPr>
        <w:t xml:space="preserve"> ТАВОЛЖАН</w:t>
      </w:r>
      <w:r w:rsidR="00BD536B">
        <w:rPr>
          <w:rFonts w:ascii="Times New Roman" w:hAnsi="Times New Roman" w:cs="Times New Roman"/>
          <w:sz w:val="28"/>
          <w:szCs w:val="28"/>
        </w:rPr>
        <w:t xml:space="preserve">КА </w:t>
      </w:r>
      <w:r w:rsidRPr="00BD536B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E468E0" w:rsidRPr="00BD536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96"/>
        <w:gridCol w:w="1620"/>
        <w:gridCol w:w="1944"/>
        <w:gridCol w:w="1944"/>
        <w:gridCol w:w="1620"/>
        <w:gridCol w:w="1728"/>
        <w:gridCol w:w="1944"/>
        <w:gridCol w:w="1728"/>
      </w:tblGrid>
      <w:tr w:rsidR="00E468E0" w:rsidRPr="00BD536B" w:rsidTr="005E3D2E">
        <w:trPr>
          <w:trHeight w:val="21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N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536B">
              <w:rPr>
                <w:rFonts w:ascii="Times New Roman" w:hAnsi="Times New Roman" w:cs="Times New Roman"/>
              </w:rPr>
              <w:t>п</w:t>
            </w:r>
            <w:proofErr w:type="gramEnd"/>
            <w:r w:rsidRPr="00BD53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Реестровый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номер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муниципальной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услуги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Правовые акты,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регламентирующие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предоставление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муниципальной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услуги 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Наименование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структурного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подразделения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администрации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и/или   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подведомственной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организации,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предоставляющих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муниципальную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услугу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Категория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получателей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муниципальной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услуги 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36B">
              <w:rPr>
                <w:rFonts w:ascii="Times New Roman" w:hAnsi="Times New Roman" w:cs="Times New Roman"/>
              </w:rPr>
              <w:t xml:space="preserve">(физические </w:t>
            </w:r>
            <w:proofErr w:type="gramEnd"/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лица, 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юридические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лица)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Условия 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предоставления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услуги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Сведения </w:t>
            </w:r>
            <w:proofErr w:type="gramStart"/>
            <w:r w:rsidRPr="00BD536B">
              <w:rPr>
                <w:rFonts w:ascii="Times New Roman" w:hAnsi="Times New Roman" w:cs="Times New Roman"/>
              </w:rPr>
              <w:t>об</w:t>
            </w:r>
            <w:proofErr w:type="gramEnd"/>
            <w:r w:rsidRPr="00BD536B">
              <w:rPr>
                <w:rFonts w:ascii="Times New Roman" w:hAnsi="Times New Roman" w:cs="Times New Roman"/>
              </w:rPr>
              <w:t xml:space="preserve">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административном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BD536B">
              <w:rPr>
                <w:rFonts w:ascii="Times New Roman" w:hAnsi="Times New Roman" w:cs="Times New Roman"/>
              </w:rPr>
              <w:t>регламенте</w:t>
            </w:r>
            <w:proofErr w:type="gramEnd"/>
            <w:r w:rsidRPr="00BD536B">
              <w:rPr>
                <w:rFonts w:ascii="Times New Roman" w:hAnsi="Times New Roman" w:cs="Times New Roman"/>
              </w:rPr>
              <w:t xml:space="preserve">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предоставления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муниципальной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услуги 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Предоставление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услуги </w:t>
            </w:r>
            <w:proofErr w:type="gramStart"/>
            <w:r w:rsidRPr="00BD536B">
              <w:rPr>
                <w:rFonts w:ascii="Times New Roman" w:hAnsi="Times New Roman" w:cs="Times New Roman"/>
              </w:rPr>
              <w:t>в</w:t>
            </w:r>
            <w:proofErr w:type="gramEnd"/>
            <w:r w:rsidRPr="00BD536B">
              <w:rPr>
                <w:rFonts w:ascii="Times New Roman" w:hAnsi="Times New Roman" w:cs="Times New Roman"/>
              </w:rPr>
              <w:t xml:space="preserve">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электронном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536B">
              <w:rPr>
                <w:rFonts w:ascii="Times New Roman" w:hAnsi="Times New Roman" w:cs="Times New Roman"/>
              </w:rPr>
              <w:t>виде</w:t>
            </w:r>
            <w:proofErr w:type="gramEnd"/>
            <w:r w:rsidRPr="00BD536B">
              <w:rPr>
                <w:rFonts w:ascii="Times New Roman" w:hAnsi="Times New Roman" w:cs="Times New Roman"/>
              </w:rPr>
              <w:t xml:space="preserve"> с учетом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этапа перехода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на   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>предоставление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услуг </w:t>
            </w:r>
            <w:proofErr w:type="gramStart"/>
            <w:r w:rsidRPr="00BD536B">
              <w:rPr>
                <w:rFonts w:ascii="Times New Roman" w:hAnsi="Times New Roman" w:cs="Times New Roman"/>
              </w:rPr>
              <w:t>в</w:t>
            </w:r>
            <w:proofErr w:type="gramEnd"/>
            <w:r w:rsidRPr="00BD536B">
              <w:rPr>
                <w:rFonts w:ascii="Times New Roman" w:hAnsi="Times New Roman" w:cs="Times New Roman"/>
              </w:rPr>
              <w:t xml:space="preserve">  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электронном  </w:t>
            </w:r>
          </w:p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BD536B">
              <w:rPr>
                <w:rFonts w:ascii="Times New Roman" w:hAnsi="Times New Roman" w:cs="Times New Roman"/>
              </w:rPr>
              <w:t>виде</w:t>
            </w:r>
            <w:proofErr w:type="gramEnd"/>
            <w:r w:rsidRPr="00BD536B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468E0" w:rsidRPr="00BD536B" w:rsidTr="005E3D2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2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 4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 5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7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 8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E0" w:rsidRPr="00BD536B" w:rsidRDefault="00E468E0" w:rsidP="005E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536B">
              <w:rPr>
                <w:rFonts w:ascii="Times New Roman" w:hAnsi="Times New Roman" w:cs="Times New Roman"/>
              </w:rPr>
              <w:t xml:space="preserve">      9       </w:t>
            </w:r>
          </w:p>
        </w:tc>
      </w:tr>
    </w:tbl>
    <w:p w:rsidR="00E468E0" w:rsidRPr="00BD536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8E0" w:rsidRPr="00BD536B" w:rsidRDefault="00E468E0" w:rsidP="00E4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8E0" w:rsidRPr="00BD536B" w:rsidRDefault="00E468E0" w:rsidP="00E46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6704D" w:rsidRPr="00BD536B" w:rsidRDefault="0056704D">
      <w:pPr>
        <w:rPr>
          <w:sz w:val="28"/>
          <w:szCs w:val="28"/>
        </w:rPr>
      </w:pPr>
    </w:p>
    <w:sectPr w:rsidR="0056704D" w:rsidRPr="00BD536B" w:rsidSect="00E46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48"/>
    <w:rsid w:val="0006476D"/>
    <w:rsid w:val="00105B85"/>
    <w:rsid w:val="0011523B"/>
    <w:rsid w:val="00274550"/>
    <w:rsid w:val="003F019C"/>
    <w:rsid w:val="005236E7"/>
    <w:rsid w:val="00536477"/>
    <w:rsid w:val="0056704D"/>
    <w:rsid w:val="007F32A2"/>
    <w:rsid w:val="009204CE"/>
    <w:rsid w:val="009E759D"/>
    <w:rsid w:val="00A80B9A"/>
    <w:rsid w:val="00BD536B"/>
    <w:rsid w:val="00C831AE"/>
    <w:rsid w:val="00D4538F"/>
    <w:rsid w:val="00D96955"/>
    <w:rsid w:val="00E34148"/>
    <w:rsid w:val="00E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5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5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1563D7C97BC5493263B771C90F0AC5C1E2302A1B5B9C50F1E17EBA7CCE4068C2534D3E8DFA751D54F8ES30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1563D7C97BC5493263B771C90F0AC5C1E2302A1B0BDC90C1E17EBA7CCE4068C2534D3E8DFA751D54F8CS30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1563D7C97BC549326257A0AFCACA45B137B0FA7B3B29752414CB6F0C5EE51CB6A6D91ACD2A650SD06G" TargetMode="External"/><Relationship Id="rId5" Type="http://schemas.openxmlformats.org/officeDocument/2006/relationships/hyperlink" Target="consultantplus://offline/ref=7921563D7C97BC549326257A0AFCACA45B137B0FA7B3B29752414CB6F0C5EE51CB6A6D91ACD2A656SD0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Борский</dc:creator>
  <cp:lastModifiedBy>Пользователь Windows</cp:lastModifiedBy>
  <cp:revision>2</cp:revision>
  <cp:lastPrinted>2015-02-05T10:43:00Z</cp:lastPrinted>
  <dcterms:created xsi:type="dcterms:W3CDTF">2015-04-01T11:26:00Z</dcterms:created>
  <dcterms:modified xsi:type="dcterms:W3CDTF">2015-04-01T11:26:00Z</dcterms:modified>
</cp:coreProperties>
</file>