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D6" w:rsidRDefault="008B65D6" w:rsidP="00C15332">
      <w:pPr>
        <w:pStyle w:val="TableParagraph"/>
        <w:spacing w:before="93"/>
        <w:ind w:left="104" w:right="8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15332">
        <w:rPr>
          <w:sz w:val="36"/>
          <w:szCs w:val="36"/>
        </w:rPr>
        <w:t>С 17</w:t>
      </w:r>
      <w:r w:rsidRPr="008B65D6">
        <w:rPr>
          <w:sz w:val="36"/>
          <w:szCs w:val="36"/>
        </w:rPr>
        <w:t xml:space="preserve"> </w:t>
      </w:r>
      <w:r w:rsidR="00DA3C55" w:rsidRPr="008B65D6">
        <w:rPr>
          <w:sz w:val="36"/>
          <w:szCs w:val="36"/>
        </w:rPr>
        <w:t xml:space="preserve"> по </w:t>
      </w:r>
      <w:r w:rsidR="00C15332">
        <w:rPr>
          <w:sz w:val="36"/>
          <w:szCs w:val="36"/>
        </w:rPr>
        <w:t>23</w:t>
      </w:r>
      <w:r w:rsidR="00DA3C55" w:rsidRPr="008B65D6">
        <w:rPr>
          <w:sz w:val="36"/>
          <w:szCs w:val="36"/>
        </w:rPr>
        <w:t xml:space="preserve"> </w:t>
      </w:r>
      <w:r w:rsidRPr="008B65D6">
        <w:rPr>
          <w:sz w:val="36"/>
          <w:szCs w:val="36"/>
        </w:rPr>
        <w:t>апреля</w:t>
      </w:r>
      <w:r w:rsidR="00DA3C55" w:rsidRPr="008B65D6">
        <w:rPr>
          <w:sz w:val="36"/>
          <w:szCs w:val="36"/>
        </w:rPr>
        <w:t xml:space="preserve"> - </w:t>
      </w:r>
      <w:r w:rsidR="00550D5A" w:rsidRPr="00C15332">
        <w:rPr>
          <w:sz w:val="36"/>
          <w:szCs w:val="36"/>
        </w:rPr>
        <w:t>Неделя</w:t>
      </w:r>
      <w:r w:rsidRPr="00C15332">
        <w:rPr>
          <w:sz w:val="36"/>
          <w:szCs w:val="36"/>
        </w:rPr>
        <w:t xml:space="preserve"> </w:t>
      </w:r>
      <w:r w:rsidR="00C15332" w:rsidRPr="00C15332">
        <w:rPr>
          <w:sz w:val="36"/>
          <w:szCs w:val="36"/>
        </w:rPr>
        <w:t>популяризации</w:t>
      </w:r>
      <w:r w:rsidR="00C15332">
        <w:rPr>
          <w:sz w:val="36"/>
          <w:szCs w:val="36"/>
        </w:rPr>
        <w:t xml:space="preserve"> </w:t>
      </w:r>
      <w:r w:rsidR="00C15332" w:rsidRPr="00C15332">
        <w:rPr>
          <w:spacing w:val="-67"/>
          <w:sz w:val="36"/>
          <w:szCs w:val="36"/>
        </w:rPr>
        <w:t xml:space="preserve"> </w:t>
      </w:r>
      <w:r w:rsidR="00C15332" w:rsidRPr="00C15332">
        <w:rPr>
          <w:sz w:val="36"/>
          <w:szCs w:val="36"/>
        </w:rPr>
        <w:t>донорства</w:t>
      </w:r>
      <w:r w:rsidR="00C15332" w:rsidRPr="00C15332">
        <w:rPr>
          <w:spacing w:val="-1"/>
          <w:sz w:val="36"/>
          <w:szCs w:val="36"/>
        </w:rPr>
        <w:t xml:space="preserve"> </w:t>
      </w:r>
      <w:r w:rsidR="00C15332" w:rsidRPr="00C15332">
        <w:rPr>
          <w:sz w:val="36"/>
          <w:szCs w:val="36"/>
        </w:rPr>
        <w:t>крови (в</w:t>
      </w:r>
      <w:r w:rsidR="00C15332">
        <w:rPr>
          <w:sz w:val="36"/>
          <w:szCs w:val="36"/>
        </w:rPr>
        <w:t xml:space="preserve"> </w:t>
      </w:r>
      <w:r w:rsidR="00C15332" w:rsidRPr="00C15332">
        <w:rPr>
          <w:sz w:val="36"/>
          <w:szCs w:val="36"/>
        </w:rPr>
        <w:t>честь Дня донора в</w:t>
      </w:r>
      <w:r w:rsidR="00C15332" w:rsidRPr="00C15332">
        <w:rPr>
          <w:spacing w:val="-67"/>
          <w:sz w:val="36"/>
          <w:szCs w:val="36"/>
        </w:rPr>
        <w:t xml:space="preserve"> </w:t>
      </w:r>
      <w:r w:rsidR="00C15332" w:rsidRPr="00C15332">
        <w:rPr>
          <w:sz w:val="36"/>
          <w:szCs w:val="36"/>
        </w:rPr>
        <w:t>России</w:t>
      </w:r>
      <w:r w:rsidR="00C15332" w:rsidRPr="00C15332">
        <w:rPr>
          <w:spacing w:val="-2"/>
          <w:sz w:val="36"/>
          <w:szCs w:val="36"/>
        </w:rPr>
        <w:t xml:space="preserve"> </w:t>
      </w:r>
      <w:r w:rsidR="00C15332" w:rsidRPr="00C15332">
        <w:rPr>
          <w:sz w:val="36"/>
          <w:szCs w:val="36"/>
        </w:rPr>
        <w:t>20</w:t>
      </w:r>
      <w:r w:rsidR="00C15332" w:rsidRPr="00C15332">
        <w:rPr>
          <w:spacing w:val="-2"/>
          <w:sz w:val="36"/>
          <w:szCs w:val="36"/>
        </w:rPr>
        <w:t xml:space="preserve"> </w:t>
      </w:r>
      <w:r w:rsidR="00C15332" w:rsidRPr="00C15332">
        <w:rPr>
          <w:sz w:val="36"/>
          <w:szCs w:val="36"/>
        </w:rPr>
        <w:t>апреля)</w:t>
      </w:r>
    </w:p>
    <w:p w:rsidR="00C15332" w:rsidRDefault="00C15332" w:rsidP="00C15332">
      <w:pPr>
        <w:pStyle w:val="TableParagraph"/>
        <w:spacing w:before="93"/>
        <w:ind w:left="104" w:right="85"/>
        <w:jc w:val="center"/>
        <w:rPr>
          <w:sz w:val="36"/>
          <w:szCs w:val="36"/>
        </w:rPr>
      </w:pPr>
    </w:p>
    <w:p w:rsidR="00C15332" w:rsidRPr="00C15332" w:rsidRDefault="00C15332" w:rsidP="00C15332">
      <w:pPr>
        <w:widowControl w:val="0"/>
        <w:numPr>
          <w:ilvl w:val="0"/>
          <w:numId w:val="8"/>
        </w:numPr>
        <w:tabs>
          <w:tab w:val="left" w:pos="381"/>
        </w:tabs>
        <w:autoSpaceDE w:val="0"/>
        <w:autoSpaceDN w:val="0"/>
        <w:spacing w:before="3" w:after="0" w:line="321" w:lineRule="exact"/>
        <w:ind w:left="380" w:right="300"/>
        <w:rPr>
          <w:rFonts w:ascii="Times New Roman" w:eastAsia="Times New Roman" w:hAnsi="Times New Roman" w:cs="Times New Roman"/>
          <w:sz w:val="36"/>
          <w:szCs w:val="36"/>
        </w:rPr>
      </w:pPr>
      <w:r w:rsidRPr="00C15332">
        <w:rPr>
          <w:rFonts w:ascii="Times New Roman" w:eastAsia="Times New Roman" w:hAnsi="Times New Roman" w:cs="Times New Roman"/>
          <w:sz w:val="36"/>
          <w:szCs w:val="36"/>
        </w:rPr>
        <w:t>Научными исследованиями и практическими</w:t>
      </w:r>
      <w:r w:rsidRPr="00C15332">
        <w:rPr>
          <w:rFonts w:ascii="Times New Roman" w:eastAsia="Times New Roman" w:hAnsi="Times New Roman" w:cs="Times New Roman"/>
          <w:spacing w:val="-68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наблюдениями доказано, что </w:t>
      </w:r>
      <w:r>
        <w:rPr>
          <w:rFonts w:ascii="Times New Roman" w:eastAsia="Times New Roman" w:hAnsi="Times New Roman" w:cs="Times New Roman"/>
          <w:sz w:val="36"/>
          <w:szCs w:val="36"/>
        </w:rPr>
        <w:t>с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дача крови в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дозе</w:t>
      </w:r>
      <w:r w:rsidRPr="00C15332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до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500 мл</w:t>
      </w:r>
      <w:r w:rsidRPr="00C15332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совершенно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безвредна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и безопасна</w:t>
      </w:r>
      <w:r w:rsidRPr="00C15332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для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здоровья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человека.</w:t>
      </w:r>
    </w:p>
    <w:p w:rsidR="00C15332" w:rsidRPr="00C15332" w:rsidRDefault="00C15332" w:rsidP="00C15332">
      <w:pPr>
        <w:widowControl w:val="0"/>
        <w:numPr>
          <w:ilvl w:val="0"/>
          <w:numId w:val="8"/>
        </w:numPr>
        <w:tabs>
          <w:tab w:val="left" w:pos="381"/>
        </w:tabs>
        <w:autoSpaceDE w:val="0"/>
        <w:autoSpaceDN w:val="0"/>
        <w:spacing w:before="16" w:after="0" w:line="230" w:lineRule="auto"/>
        <w:ind w:left="380" w:right="398"/>
        <w:rPr>
          <w:rFonts w:ascii="Symbol" w:eastAsia="Times New Roman" w:hAnsi="Symbol" w:cs="Times New Roman"/>
          <w:sz w:val="36"/>
          <w:szCs w:val="36"/>
        </w:rPr>
      </w:pPr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Периодические </w:t>
      </w:r>
      <w:proofErr w:type="spellStart"/>
      <w:r w:rsidRPr="00C15332">
        <w:rPr>
          <w:rFonts w:ascii="Times New Roman" w:eastAsia="Times New Roman" w:hAnsi="Times New Roman" w:cs="Times New Roman"/>
          <w:sz w:val="36"/>
          <w:szCs w:val="36"/>
        </w:rPr>
        <w:t>донации</w:t>
      </w:r>
      <w:proofErr w:type="spellEnd"/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 крови оказывают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благоприятное стимулирующее воздействие</w:t>
      </w:r>
      <w:r w:rsidRPr="00C15332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на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организм</w:t>
      </w:r>
      <w:r w:rsidRPr="00C15332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донора.</w:t>
      </w:r>
    </w:p>
    <w:p w:rsidR="00C15332" w:rsidRPr="00C15332" w:rsidRDefault="00C15332" w:rsidP="00C15332">
      <w:pPr>
        <w:widowControl w:val="0"/>
        <w:tabs>
          <w:tab w:val="left" w:pos="741"/>
        </w:tabs>
        <w:autoSpaceDE w:val="0"/>
        <w:autoSpaceDN w:val="0"/>
        <w:spacing w:before="93" w:after="0" w:line="240" w:lineRule="auto"/>
        <w:ind w:left="740" w:right="297"/>
        <w:rPr>
          <w:rFonts w:ascii="Times New Roman" w:eastAsia="Times New Roman" w:hAnsi="Times New Roman" w:cs="Times New Roman"/>
          <w:sz w:val="36"/>
          <w:szCs w:val="36"/>
        </w:rPr>
      </w:pPr>
      <w:r w:rsidRPr="00C15332">
        <w:rPr>
          <w:rFonts w:ascii="Times New Roman" w:eastAsia="Times New Roman" w:hAnsi="Times New Roman" w:cs="Times New Roman"/>
          <w:sz w:val="36"/>
          <w:szCs w:val="36"/>
        </w:rPr>
        <w:t>Как</w:t>
      </w:r>
      <w:r w:rsidRPr="00C15332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подготовиться</w:t>
      </w:r>
      <w:r w:rsidRPr="00C15332"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к</w:t>
      </w:r>
      <w:r w:rsidRPr="00C15332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proofErr w:type="spellStart"/>
      <w:r w:rsidRPr="00C15332">
        <w:rPr>
          <w:rFonts w:ascii="Times New Roman" w:eastAsia="Times New Roman" w:hAnsi="Times New Roman" w:cs="Times New Roman"/>
          <w:sz w:val="36"/>
          <w:szCs w:val="36"/>
        </w:rPr>
        <w:t>донации</w:t>
      </w:r>
      <w:proofErr w:type="spellEnd"/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C15332" w:rsidRPr="00C15332" w:rsidRDefault="00C15332" w:rsidP="00C15332">
      <w:pPr>
        <w:widowControl w:val="0"/>
        <w:numPr>
          <w:ilvl w:val="0"/>
          <w:numId w:val="7"/>
        </w:numPr>
        <w:tabs>
          <w:tab w:val="left" w:pos="741"/>
        </w:tabs>
        <w:autoSpaceDE w:val="0"/>
        <w:autoSpaceDN w:val="0"/>
        <w:spacing w:before="93" w:after="0" w:line="240" w:lineRule="auto"/>
        <w:ind w:left="740" w:right="297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15332">
        <w:rPr>
          <w:rFonts w:ascii="Times New Roman" w:eastAsia="Times New Roman" w:hAnsi="Times New Roman" w:cs="Times New Roman"/>
          <w:sz w:val="36"/>
          <w:szCs w:val="36"/>
        </w:rPr>
        <w:t>Накануне и в день сдачи крови запрещено</w:t>
      </w:r>
      <w:r w:rsidRPr="00C15332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употреблять жирную, жареную, острую и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копченую пищу, колбасные изделия, а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также мясные, рыбные и молочные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продукты,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яйца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и масло (в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proofErr w:type="spellStart"/>
      <w:r w:rsidRPr="00C15332">
        <w:rPr>
          <w:rFonts w:ascii="Times New Roman" w:eastAsia="Times New Roman" w:hAnsi="Times New Roman" w:cs="Times New Roman"/>
          <w:sz w:val="36"/>
          <w:szCs w:val="36"/>
        </w:rPr>
        <w:t>т.ч</w:t>
      </w:r>
      <w:proofErr w:type="spellEnd"/>
      <w:r w:rsidRPr="00C15332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</w:p>
    <w:p w:rsidR="00C15332" w:rsidRPr="00C15332" w:rsidRDefault="00C15332" w:rsidP="00C15332">
      <w:pPr>
        <w:widowControl w:val="0"/>
        <w:autoSpaceDE w:val="0"/>
        <w:autoSpaceDN w:val="0"/>
        <w:spacing w:before="1" w:after="0" w:line="240" w:lineRule="auto"/>
        <w:ind w:left="740" w:right="367"/>
        <w:rPr>
          <w:rFonts w:ascii="Times New Roman" w:eastAsia="Times New Roman" w:hAnsi="Times New Roman" w:cs="Times New Roman"/>
          <w:sz w:val="36"/>
          <w:szCs w:val="36"/>
        </w:rPr>
      </w:pPr>
      <w:r w:rsidRPr="00C15332">
        <w:rPr>
          <w:rFonts w:ascii="Times New Roman" w:eastAsia="Times New Roman" w:hAnsi="Times New Roman" w:cs="Times New Roman"/>
          <w:sz w:val="36"/>
          <w:szCs w:val="36"/>
        </w:rPr>
        <w:t>растительное), шоколад, орехи и финики,</w:t>
      </w:r>
      <w:r w:rsidRPr="00C15332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авокадо,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свеклу,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бананы;</w:t>
      </w:r>
    </w:p>
    <w:p w:rsidR="00C15332" w:rsidRPr="00C15332" w:rsidRDefault="00C15332" w:rsidP="00C15332">
      <w:pPr>
        <w:widowControl w:val="0"/>
        <w:numPr>
          <w:ilvl w:val="0"/>
          <w:numId w:val="7"/>
        </w:numPr>
        <w:tabs>
          <w:tab w:val="left" w:pos="741"/>
        </w:tabs>
        <w:autoSpaceDE w:val="0"/>
        <w:autoSpaceDN w:val="0"/>
        <w:spacing w:before="1" w:after="0" w:line="240" w:lineRule="auto"/>
        <w:ind w:left="740" w:right="312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15332">
        <w:rPr>
          <w:rFonts w:ascii="Times New Roman" w:eastAsia="Times New Roman" w:hAnsi="Times New Roman" w:cs="Times New Roman"/>
          <w:sz w:val="36"/>
          <w:szCs w:val="36"/>
        </w:rPr>
        <w:t>Лучше пить сладкий чай с вареньем, соки,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морсы, компоты, минеральную воду и есть</w:t>
      </w:r>
      <w:r w:rsidRPr="00C15332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хлеб,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сухари,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сушки,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отварные крупы, макароны</w:t>
      </w:r>
      <w:r w:rsidRPr="00C15332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на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воде</w:t>
      </w:r>
      <w:r w:rsidRPr="00C15332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без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масла,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овощи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и фрукты, за исключением авокадо, свеклы,</w:t>
      </w:r>
      <w:r w:rsidRPr="00C15332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бананов;</w:t>
      </w:r>
      <w:proofErr w:type="gramEnd"/>
    </w:p>
    <w:p w:rsidR="00C15332" w:rsidRPr="00C15332" w:rsidRDefault="00C15332" w:rsidP="00C15332">
      <w:pPr>
        <w:widowControl w:val="0"/>
        <w:numPr>
          <w:ilvl w:val="0"/>
          <w:numId w:val="7"/>
        </w:numPr>
        <w:tabs>
          <w:tab w:val="left" w:pos="741"/>
        </w:tabs>
        <w:autoSpaceDE w:val="0"/>
        <w:autoSpaceDN w:val="0"/>
        <w:spacing w:after="0" w:line="322" w:lineRule="exact"/>
        <w:ind w:left="740" w:right="1076"/>
        <w:rPr>
          <w:rFonts w:ascii="Times New Roman" w:eastAsia="Times New Roman" w:hAnsi="Times New Roman" w:cs="Times New Roman"/>
          <w:sz w:val="36"/>
          <w:szCs w:val="36"/>
        </w:rPr>
      </w:pPr>
      <w:r w:rsidRPr="00C15332">
        <w:rPr>
          <w:rFonts w:ascii="Times New Roman" w:eastAsia="Times New Roman" w:hAnsi="Times New Roman" w:cs="Times New Roman"/>
          <w:sz w:val="36"/>
          <w:szCs w:val="36"/>
        </w:rPr>
        <w:t>За 48 часов до визита в учреждение</w:t>
      </w:r>
      <w:r w:rsidRPr="00C15332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службы крови нельзя употреблять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алкоголь, а за 72 часа — принимать</w:t>
      </w:r>
      <w:r w:rsidRPr="00C15332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лекарства,</w:t>
      </w:r>
      <w:r w:rsidRPr="00C15332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содержащие аспирин и анальгетики;</w:t>
      </w:r>
    </w:p>
    <w:p w:rsidR="00C15332" w:rsidRPr="00C15332" w:rsidRDefault="00C15332" w:rsidP="00C15332">
      <w:pPr>
        <w:widowControl w:val="0"/>
        <w:numPr>
          <w:ilvl w:val="0"/>
          <w:numId w:val="7"/>
        </w:numPr>
        <w:tabs>
          <w:tab w:val="left" w:pos="741"/>
        </w:tabs>
        <w:autoSpaceDE w:val="0"/>
        <w:autoSpaceDN w:val="0"/>
        <w:spacing w:after="0" w:line="240" w:lineRule="auto"/>
        <w:ind w:left="740" w:right="831"/>
        <w:rPr>
          <w:rFonts w:ascii="Times New Roman" w:eastAsia="Times New Roman" w:hAnsi="Times New Roman" w:cs="Times New Roman"/>
          <w:sz w:val="36"/>
          <w:szCs w:val="36"/>
        </w:rPr>
      </w:pPr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За час до процедуры </w:t>
      </w:r>
      <w:proofErr w:type="spellStart"/>
      <w:r w:rsidRPr="00C15332">
        <w:rPr>
          <w:rFonts w:ascii="Times New Roman" w:eastAsia="Times New Roman" w:hAnsi="Times New Roman" w:cs="Times New Roman"/>
          <w:sz w:val="36"/>
          <w:szCs w:val="36"/>
        </w:rPr>
        <w:t>донации</w:t>
      </w:r>
      <w:proofErr w:type="spellEnd"/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 следует</w:t>
      </w:r>
      <w:r w:rsidRPr="00C15332">
        <w:rPr>
          <w:rFonts w:ascii="Times New Roman" w:eastAsia="Times New Roman" w:hAnsi="Times New Roman" w:cs="Times New Roman"/>
          <w:spacing w:val="-68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воздержаться от</w:t>
      </w:r>
      <w:r w:rsidRPr="00C15332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курения;</w:t>
      </w:r>
    </w:p>
    <w:p w:rsidR="00C15332" w:rsidRPr="00C15332" w:rsidRDefault="00C15332" w:rsidP="00C15332">
      <w:pPr>
        <w:widowControl w:val="0"/>
        <w:numPr>
          <w:ilvl w:val="0"/>
          <w:numId w:val="7"/>
        </w:numPr>
        <w:tabs>
          <w:tab w:val="left" w:pos="741"/>
        </w:tabs>
        <w:autoSpaceDE w:val="0"/>
        <w:autoSpaceDN w:val="0"/>
        <w:spacing w:after="0" w:line="240" w:lineRule="auto"/>
        <w:ind w:left="740" w:right="975"/>
        <w:rPr>
          <w:rFonts w:ascii="Times New Roman" w:eastAsia="Times New Roman" w:hAnsi="Times New Roman" w:cs="Times New Roman"/>
          <w:sz w:val="36"/>
          <w:szCs w:val="36"/>
        </w:rPr>
      </w:pPr>
      <w:r w:rsidRPr="00C15332">
        <w:rPr>
          <w:rFonts w:ascii="Times New Roman" w:eastAsia="Times New Roman" w:hAnsi="Times New Roman" w:cs="Times New Roman"/>
          <w:sz w:val="36"/>
          <w:szCs w:val="36"/>
        </w:rPr>
        <w:t>Лучше всего на кровопотерю организм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реагирует именно в утренние часы. И чем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раньше происходит </w:t>
      </w:r>
      <w:proofErr w:type="spellStart"/>
      <w:r w:rsidRPr="00C15332">
        <w:rPr>
          <w:rFonts w:ascii="Times New Roman" w:eastAsia="Times New Roman" w:hAnsi="Times New Roman" w:cs="Times New Roman"/>
          <w:sz w:val="36"/>
          <w:szCs w:val="36"/>
        </w:rPr>
        <w:t>донация</w:t>
      </w:r>
      <w:proofErr w:type="spellEnd"/>
      <w:r w:rsidRPr="00C15332">
        <w:rPr>
          <w:rFonts w:ascii="Times New Roman" w:eastAsia="Times New Roman" w:hAnsi="Times New Roman" w:cs="Times New Roman"/>
          <w:sz w:val="36"/>
          <w:szCs w:val="36"/>
        </w:rPr>
        <w:t>, тем легче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переносится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эта</w:t>
      </w:r>
      <w:r w:rsidRPr="00C15332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процедура.</w:t>
      </w:r>
      <w:r w:rsidRPr="00C153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После</w:t>
      </w:r>
      <w:r w:rsidRPr="00C15332"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12:00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C15332">
        <w:rPr>
          <w:rFonts w:ascii="Times New Roman" w:eastAsia="Times New Roman" w:hAnsi="Times New Roman" w:cs="Times New Roman"/>
          <w:sz w:val="36"/>
          <w:szCs w:val="36"/>
        </w:rPr>
        <w:t>сдавать кровь рекомендуется только</w:t>
      </w:r>
      <w:r w:rsidRPr="00C15332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постоянным</w:t>
      </w:r>
      <w:r w:rsidRPr="00C15332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донорам;</w:t>
      </w:r>
    </w:p>
    <w:p w:rsidR="00C15332" w:rsidRPr="00C15332" w:rsidRDefault="00C15332" w:rsidP="00C15332">
      <w:pPr>
        <w:widowControl w:val="0"/>
        <w:numPr>
          <w:ilvl w:val="0"/>
          <w:numId w:val="7"/>
        </w:numPr>
        <w:tabs>
          <w:tab w:val="left" w:pos="741"/>
        </w:tabs>
        <w:autoSpaceDE w:val="0"/>
        <w:autoSpaceDN w:val="0"/>
        <w:spacing w:after="0" w:line="240" w:lineRule="auto"/>
        <w:ind w:left="740" w:right="513"/>
        <w:rPr>
          <w:rFonts w:ascii="Times New Roman" w:eastAsia="Times New Roman" w:hAnsi="Times New Roman" w:cs="Times New Roman"/>
          <w:sz w:val="36"/>
          <w:szCs w:val="36"/>
        </w:rPr>
      </w:pPr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Не следует планировать </w:t>
      </w:r>
      <w:proofErr w:type="spellStart"/>
      <w:r w:rsidRPr="00C15332">
        <w:rPr>
          <w:rFonts w:ascii="Times New Roman" w:eastAsia="Times New Roman" w:hAnsi="Times New Roman" w:cs="Times New Roman"/>
          <w:sz w:val="36"/>
          <w:szCs w:val="36"/>
        </w:rPr>
        <w:t>донацию</w:t>
      </w:r>
      <w:proofErr w:type="spellEnd"/>
      <w:r w:rsidRPr="00C15332">
        <w:rPr>
          <w:rFonts w:ascii="Times New Roman" w:eastAsia="Times New Roman" w:hAnsi="Times New Roman" w:cs="Times New Roman"/>
          <w:sz w:val="36"/>
          <w:szCs w:val="36"/>
        </w:rPr>
        <w:t xml:space="preserve"> после</w:t>
      </w:r>
      <w:r w:rsidRPr="00C153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ночного</w:t>
      </w:r>
      <w:r w:rsidRPr="00C15332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дежурства</w:t>
      </w:r>
      <w:r w:rsidRPr="00C15332"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или</w:t>
      </w:r>
      <w:r w:rsidRPr="00C15332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бессонной</w:t>
      </w:r>
      <w:r w:rsidRPr="00C153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C15332">
        <w:rPr>
          <w:rFonts w:ascii="Times New Roman" w:eastAsia="Times New Roman" w:hAnsi="Times New Roman" w:cs="Times New Roman"/>
          <w:sz w:val="36"/>
          <w:szCs w:val="36"/>
        </w:rPr>
        <w:t>ночи;</w:t>
      </w:r>
    </w:p>
    <w:p w:rsidR="00C15332" w:rsidRPr="00C15332" w:rsidRDefault="00C15332" w:rsidP="00C15332">
      <w:pPr>
        <w:pStyle w:val="TableParagraph"/>
        <w:spacing w:before="93"/>
        <w:ind w:left="104" w:right="85"/>
        <w:jc w:val="center"/>
        <w:rPr>
          <w:sz w:val="36"/>
          <w:szCs w:val="36"/>
        </w:rPr>
      </w:pPr>
      <w:r w:rsidRPr="00C15332">
        <w:rPr>
          <w:sz w:val="36"/>
          <w:szCs w:val="36"/>
        </w:rPr>
        <w:lastRenderedPageBreak/>
        <w:t>Не стоит планировать сдачу крови</w:t>
      </w:r>
      <w:r w:rsidRPr="00C15332">
        <w:rPr>
          <w:spacing w:val="1"/>
          <w:sz w:val="36"/>
          <w:szCs w:val="36"/>
        </w:rPr>
        <w:t xml:space="preserve"> </w:t>
      </w:r>
      <w:r w:rsidRPr="00C15332">
        <w:rPr>
          <w:sz w:val="36"/>
          <w:szCs w:val="36"/>
        </w:rPr>
        <w:t>непосредственно перед экзаменами,</w:t>
      </w:r>
      <w:r w:rsidRPr="00C15332">
        <w:rPr>
          <w:spacing w:val="-67"/>
          <w:sz w:val="36"/>
          <w:szCs w:val="36"/>
        </w:rPr>
        <w:t xml:space="preserve"> </w:t>
      </w:r>
      <w:r w:rsidRPr="00C15332">
        <w:rPr>
          <w:sz w:val="36"/>
          <w:szCs w:val="36"/>
        </w:rPr>
        <w:t>соревнованиями, на время особенно</w:t>
      </w:r>
      <w:r w:rsidRPr="00C15332">
        <w:rPr>
          <w:spacing w:val="-67"/>
          <w:sz w:val="36"/>
          <w:szCs w:val="36"/>
        </w:rPr>
        <w:t xml:space="preserve"> </w:t>
      </w:r>
      <w:r w:rsidRPr="00C15332">
        <w:rPr>
          <w:sz w:val="36"/>
          <w:szCs w:val="36"/>
        </w:rPr>
        <w:t>интенсивного</w:t>
      </w:r>
      <w:r w:rsidRPr="00C15332">
        <w:rPr>
          <w:spacing w:val="-2"/>
          <w:sz w:val="36"/>
          <w:szCs w:val="36"/>
        </w:rPr>
        <w:t xml:space="preserve"> </w:t>
      </w:r>
      <w:r w:rsidRPr="00C15332">
        <w:rPr>
          <w:sz w:val="36"/>
          <w:szCs w:val="36"/>
        </w:rPr>
        <w:t>периода</w:t>
      </w:r>
      <w:r w:rsidRPr="00C15332">
        <w:rPr>
          <w:spacing w:val="-3"/>
          <w:sz w:val="36"/>
          <w:szCs w:val="36"/>
        </w:rPr>
        <w:t xml:space="preserve"> </w:t>
      </w:r>
      <w:r w:rsidRPr="00C15332">
        <w:rPr>
          <w:sz w:val="36"/>
          <w:szCs w:val="36"/>
        </w:rPr>
        <w:t>работы</w:t>
      </w:r>
      <w:r w:rsidRPr="00C15332">
        <w:rPr>
          <w:spacing w:val="-5"/>
          <w:sz w:val="36"/>
          <w:szCs w:val="36"/>
        </w:rPr>
        <w:t xml:space="preserve"> </w:t>
      </w:r>
      <w:r w:rsidRPr="00C15332">
        <w:rPr>
          <w:sz w:val="36"/>
          <w:szCs w:val="36"/>
        </w:rPr>
        <w:t>и</w:t>
      </w:r>
      <w:r w:rsidRPr="00C15332">
        <w:rPr>
          <w:spacing w:val="-3"/>
          <w:sz w:val="36"/>
          <w:szCs w:val="36"/>
        </w:rPr>
        <w:t xml:space="preserve"> </w:t>
      </w:r>
      <w:proofErr w:type="spellStart"/>
      <w:r w:rsidRPr="00C15332">
        <w:rPr>
          <w:sz w:val="36"/>
          <w:szCs w:val="36"/>
        </w:rPr>
        <w:t>т</w:t>
      </w:r>
      <w:proofErr w:type="gramStart"/>
      <w:r w:rsidRPr="00C15332">
        <w:rPr>
          <w:sz w:val="36"/>
          <w:szCs w:val="36"/>
        </w:rPr>
        <w:t>.п</w:t>
      </w:r>
      <w:proofErr w:type="spellEnd"/>
      <w:proofErr w:type="gramEnd"/>
    </w:p>
    <w:sectPr w:rsidR="00C15332" w:rsidRPr="00C1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1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7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156E94"/>
    <w:rsid w:val="00346957"/>
    <w:rsid w:val="00550D5A"/>
    <w:rsid w:val="00890044"/>
    <w:rsid w:val="008B65D6"/>
    <w:rsid w:val="00C15332"/>
    <w:rsid w:val="00D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6</cp:revision>
  <dcterms:created xsi:type="dcterms:W3CDTF">2023-01-30T06:55:00Z</dcterms:created>
  <dcterms:modified xsi:type="dcterms:W3CDTF">2023-04-12T11:40:00Z</dcterms:modified>
</cp:coreProperties>
</file>