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0F" w:rsidRPr="00A3258F" w:rsidRDefault="00030442" w:rsidP="003640D2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-2540</wp:posOffset>
            </wp:positionV>
            <wp:extent cx="2487295" cy="1536065"/>
            <wp:effectExtent l="0" t="0" r="8255" b="6985"/>
            <wp:wrapSquare wrapText="right"/>
            <wp:docPr id="2" name="Рисунок 2" descr="C:\Users\User\AppData\Local\Microsoft\Windows\INetCache\Content.Word\609798ab907eef069e1f14cfd73d2eb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609798ab907eef069e1f14cfd73d2eb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69610F" w:rsidRPr="00A3258F">
        <w:t xml:space="preserve">Проведена оценка регулирующего воздействия проекта постановления </w:t>
      </w:r>
      <w:r w:rsidR="00E52C45" w:rsidRPr="00A3258F">
        <w:t>Администрации муниципального района Борский Самарской области«</w:t>
      </w:r>
      <w:r w:rsidR="0038316E">
        <w:t xml:space="preserve">Об утверждении порядка предоставления </w:t>
      </w:r>
      <w:r w:rsidR="00882CB9">
        <w:t>субсидий гражданам, ведущим личное подсобное хозяйство на территории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 w:rsidR="00E52C45" w:rsidRPr="00A3258F">
        <w:t>»</w:t>
      </w:r>
      <w:r w:rsidR="0069610F" w:rsidRPr="00A3258F">
        <w:t xml:space="preserve"> (далее – проект постановления).</w:t>
      </w:r>
    </w:p>
    <w:p w:rsidR="00882CB9" w:rsidRPr="00882CB9" w:rsidRDefault="0069610F" w:rsidP="00882CB9">
      <w:pPr>
        <w:spacing w:line="360" w:lineRule="auto"/>
        <w:ind w:firstLine="709"/>
        <w:jc w:val="both"/>
      </w:pPr>
      <w:r w:rsidRPr="00A3258F">
        <w:t>Проектпостановления разработан </w:t>
      </w:r>
      <w:r w:rsidR="00E52C45" w:rsidRPr="00A3258F">
        <w:t xml:space="preserve">Управлением сельского хозяйства администрации муниципального района Борский </w:t>
      </w:r>
      <w:r w:rsidRPr="00A3258F">
        <w:t>(далее – орган-разработчик) </w:t>
      </w:r>
      <w:r w:rsidR="00E52C45" w:rsidRPr="00A3258F">
        <w:t xml:space="preserve"> в целях </w:t>
      </w:r>
      <w:r w:rsidR="00882CB9" w:rsidRPr="00882CB9">
        <w:t xml:space="preserve">реализации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2030 годы, утвержденной постановлением Правительства Самарской области от 14.11.2013 № 624 и в соответствии с постановлением Правительства Самарской области от 29.12.2022 № 1268 «О несении изменений в отдельные постановления Самаркой области». </w:t>
      </w:r>
    </w:p>
    <w:p w:rsidR="00902163" w:rsidRPr="00902163" w:rsidRDefault="00902163" w:rsidP="00902163">
      <w:pPr>
        <w:tabs>
          <w:tab w:val="left" w:pos="0"/>
        </w:tabs>
        <w:spacing w:line="336" w:lineRule="auto"/>
        <w:ind w:firstLine="709"/>
        <w:jc w:val="both"/>
      </w:pPr>
      <w:r w:rsidRPr="00902163">
        <w:t>Целью правового регулирования является эффективное использование средств областного бюджета, выделенных бюджету муниципального района Борский Самаркой области возникающих при выполнении переданного им государственного полномочия Самарской области по предоставлению    в текущем финансовом году субсидий гражданам, ведущим личное подсобное хозяйство на территории Самарской области (далее – личные подсобные хозяйства),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на исполнение государственных полномочий по поддержке молочного скотоводства в рамках реализации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2030 годы, утверждённой постановлением Правительства Самарской области от 14.11.2013 № 624 и муниципальной программы развития сельского хозяйства и регулирования рынков сельскохозяйственной продукции, сырья и продовольствия муниципального района Борский на 2014-2025 годы.</w:t>
      </w:r>
    </w:p>
    <w:p w:rsidR="0069610F" w:rsidRPr="00A3258F" w:rsidRDefault="00E52C45" w:rsidP="002E4B04">
      <w:pPr>
        <w:pStyle w:val="a3"/>
        <w:shd w:val="clear" w:color="auto" w:fill="FFFFFF"/>
        <w:spacing w:before="0" w:beforeAutospacing="0" w:after="300" w:afterAutospacing="0" w:line="360" w:lineRule="auto"/>
        <w:jc w:val="both"/>
      </w:pPr>
      <w:r w:rsidRPr="00A3258F">
        <w:t>Экономическим отделом администрации Борского района</w:t>
      </w:r>
      <w:r w:rsidR="0069610F" w:rsidRPr="00A3258F">
        <w:t xml:space="preserve"> Самарской области подготовлено положительное заключение об ОРВ вследствие того, что органом-разработчиком:</w:t>
      </w:r>
    </w:p>
    <w:p w:rsidR="004D25EE" w:rsidRDefault="0069610F" w:rsidP="004D25EE">
      <w:pPr>
        <w:pStyle w:val="a3"/>
        <w:shd w:val="clear" w:color="auto" w:fill="FFFFFF"/>
        <w:spacing w:before="0" w:beforeAutospacing="0" w:after="300" w:afterAutospacing="0" w:line="360" w:lineRule="auto"/>
        <w:jc w:val="both"/>
      </w:pPr>
      <w:r w:rsidRPr="00A3258F">
        <w:lastRenderedPageBreak/>
        <w:t>- соблюдены требования к процедуре проведения ОРВ (в том числе в полной мере обеспечена реализация заинтересованными лицами права на представление предложений в рамках публичных консультаций);</w:t>
      </w:r>
    </w:p>
    <w:p w:rsidR="0069610F" w:rsidRPr="00A3258F" w:rsidRDefault="0069610F" w:rsidP="004D25EE">
      <w:pPr>
        <w:pStyle w:val="a3"/>
        <w:shd w:val="clear" w:color="auto" w:fill="FFFFFF"/>
        <w:spacing w:before="0" w:beforeAutospacing="0" w:after="300" w:afterAutospacing="0" w:line="360" w:lineRule="auto"/>
        <w:jc w:val="both"/>
      </w:pPr>
      <w:r w:rsidRPr="00A3258F">
        <w:t xml:space="preserve">- проведен анализ издержек, возникающих в результате введения предлагаемого правового регулирования по всем излагаемым в новой редакции Порядкам, а также количественно оценены затраты сельскохозяйственных потребительских кооперативов в случае подачи ими документов для получения нового вида государственной поддержки на </w:t>
      </w:r>
      <w:r w:rsidR="00D322F6" w:rsidRPr="00A3258F">
        <w:t xml:space="preserve">содержание </w:t>
      </w:r>
      <w:r w:rsidR="004D25EE">
        <w:t>маточного поголовья крупного рогатого скота</w:t>
      </w:r>
      <w:r w:rsidR="00D322F6" w:rsidRPr="00A3258F">
        <w:t>;</w:t>
      </w:r>
    </w:p>
    <w:p w:rsidR="0069610F" w:rsidRPr="00A3258F" w:rsidRDefault="0069610F" w:rsidP="002E4B0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3258F">
        <w:t>- произведена достаточная оценка рисков неблагоприятных последствий применения предлагаемого правового регулирования</w:t>
      </w:r>
      <w:r w:rsidR="00E52C45" w:rsidRPr="00A3258F">
        <w:t>.</w:t>
      </w:r>
    </w:p>
    <w:p w:rsidR="00E52C45" w:rsidRPr="00A3258F" w:rsidRDefault="00E52C45" w:rsidP="002E4B0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3258F">
        <w:t>В результате принятия проекта Постановления оказана государственная поддержка сельскохозяйственным товаропроизводителям, чтоявляется необходимым условием существования и эффективного развития</w:t>
      </w:r>
      <w:r w:rsidR="00C472BC" w:rsidRPr="00A3258F">
        <w:t xml:space="preserve"> сельского хозяйства в целом</w:t>
      </w:r>
      <w:r w:rsidRPr="00A3258F">
        <w:t>. </w:t>
      </w:r>
    </w:p>
    <w:p w:rsidR="00E52C45" w:rsidRPr="00A3258F" w:rsidRDefault="004D25EE" w:rsidP="002E4B04">
      <w:pPr>
        <w:spacing w:line="360" w:lineRule="auto"/>
        <w:ind w:firstLine="708"/>
        <w:jc w:val="both"/>
      </w:pPr>
      <w:r>
        <w:t>За 9 месяцев</w:t>
      </w:r>
      <w:r w:rsidR="00E52C45" w:rsidRPr="00A3258F">
        <w:t xml:space="preserve"> 202</w:t>
      </w:r>
      <w:r>
        <w:t>3</w:t>
      </w:r>
      <w:r w:rsidR="00E52C45" w:rsidRPr="00A3258F">
        <w:t xml:space="preserve"> год</w:t>
      </w:r>
      <w:r>
        <w:t xml:space="preserve">а </w:t>
      </w:r>
      <w:r w:rsidR="00C472BC" w:rsidRPr="00A3258F">
        <w:t xml:space="preserve">на развитие </w:t>
      </w:r>
      <w:r>
        <w:t>маточного поголовья крупного рогатого скота</w:t>
      </w:r>
      <w:r w:rsidR="00E52C45" w:rsidRPr="00A3258F">
        <w:t xml:space="preserve"> субсидию</w:t>
      </w:r>
      <w:r>
        <w:t xml:space="preserve"> получили 91 хозяйство (количество маточных коров 227) на сумму 1 135 тыс. руб.</w:t>
      </w:r>
      <w:r w:rsidR="00030442">
        <w:t>,</w:t>
      </w:r>
      <w:r w:rsidR="00E52C45" w:rsidRPr="00A3258F">
        <w:t xml:space="preserve"> до конца года </w:t>
      </w:r>
      <w:r w:rsidR="00030442">
        <w:t>планируется предоставить субсидию на  содержание ещё 92 маточных коров в размере 460 тыс.руб.Общий размер субсидий в 2023 году составит 1 595 тыс.руб.</w:t>
      </w:r>
    </w:p>
    <w:p w:rsidR="00E52C45" w:rsidRPr="00A3258F" w:rsidRDefault="00E52C45" w:rsidP="002E4B04">
      <w:pPr>
        <w:spacing w:line="360" w:lineRule="auto"/>
        <w:ind w:firstLine="708"/>
        <w:jc w:val="both"/>
        <w:rPr>
          <w:shd w:val="clear" w:color="auto" w:fill="FFFFFF"/>
        </w:rPr>
      </w:pPr>
      <w:r w:rsidRPr="00A3258F">
        <w:rPr>
          <w:shd w:val="clear" w:color="auto" w:fill="FFFFFF"/>
        </w:rPr>
        <w:t>Субсидии позволяют компенсировать часть затрат хозяйств в животноводстве.</w:t>
      </w:r>
    </w:p>
    <w:p w:rsidR="00E52C45" w:rsidRPr="00A3258F" w:rsidRDefault="00E52C45" w:rsidP="002E4B04">
      <w:pPr>
        <w:spacing w:line="360" w:lineRule="auto"/>
        <w:ind w:firstLine="708"/>
        <w:jc w:val="both"/>
        <w:rPr>
          <w:shd w:val="clear" w:color="auto" w:fill="FFFFFF"/>
        </w:rPr>
      </w:pPr>
      <w:r w:rsidRPr="00A3258F">
        <w:t xml:space="preserve">Получение субсидий оказывает влияние на сохранение </w:t>
      </w:r>
      <w:r w:rsidR="00030442">
        <w:t>маточного поголовья КРС</w:t>
      </w:r>
      <w:r w:rsidRPr="00A3258F">
        <w:t xml:space="preserve"> и повышение продуктивности</w:t>
      </w:r>
      <w:r w:rsidR="00030442">
        <w:t xml:space="preserve"> в животноводстве</w:t>
      </w:r>
      <w:r w:rsidRPr="00A3258F">
        <w:t>.</w:t>
      </w:r>
    </w:p>
    <w:p w:rsidR="00E52C45" w:rsidRPr="00A3258F" w:rsidRDefault="00E52C45" w:rsidP="002E4B04">
      <w:pPr>
        <w:spacing w:line="360" w:lineRule="auto"/>
        <w:jc w:val="both"/>
      </w:pPr>
      <w:r w:rsidRPr="00A3258F">
        <w:t>За 9 месяцев 202</w:t>
      </w:r>
      <w:r w:rsidR="00030442">
        <w:t>3</w:t>
      </w:r>
      <w:r w:rsidRPr="00A3258F">
        <w:t xml:space="preserve"> года рост </w:t>
      </w:r>
      <w:r w:rsidR="00030442">
        <w:t>количество маточного поголовья КРС увеличилось на 2,2%по сравнению с аналогичным периодом прошлого года.</w:t>
      </w:r>
    </w:p>
    <w:p w:rsidR="009D5CF9" w:rsidRPr="00A3258F" w:rsidRDefault="009D5CF9" w:rsidP="002E4B04">
      <w:pPr>
        <w:spacing w:line="360" w:lineRule="auto"/>
        <w:jc w:val="both"/>
      </w:pPr>
    </w:p>
    <w:sectPr w:rsidR="009D5CF9" w:rsidRPr="00A3258F" w:rsidSect="00D322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73F" w:rsidRDefault="000E273F" w:rsidP="00D322F6">
      <w:r>
        <w:separator/>
      </w:r>
    </w:p>
  </w:endnote>
  <w:endnote w:type="continuationSeparator" w:id="1">
    <w:p w:rsidR="000E273F" w:rsidRDefault="000E273F" w:rsidP="00D32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73F" w:rsidRDefault="000E273F" w:rsidP="00D322F6">
      <w:r>
        <w:separator/>
      </w:r>
    </w:p>
  </w:footnote>
  <w:footnote w:type="continuationSeparator" w:id="1">
    <w:p w:rsidR="000E273F" w:rsidRDefault="000E273F" w:rsidP="00D322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48D"/>
    <w:rsid w:val="00030442"/>
    <w:rsid w:val="000E273F"/>
    <w:rsid w:val="00102FE5"/>
    <w:rsid w:val="00165378"/>
    <w:rsid w:val="001C548D"/>
    <w:rsid w:val="00276BAF"/>
    <w:rsid w:val="002E4B04"/>
    <w:rsid w:val="003640D2"/>
    <w:rsid w:val="0038316E"/>
    <w:rsid w:val="004D25EE"/>
    <w:rsid w:val="0069610F"/>
    <w:rsid w:val="008003EB"/>
    <w:rsid w:val="00882CB9"/>
    <w:rsid w:val="00902163"/>
    <w:rsid w:val="00921D71"/>
    <w:rsid w:val="009D5CF9"/>
    <w:rsid w:val="00A3258F"/>
    <w:rsid w:val="00C20799"/>
    <w:rsid w:val="00C472BC"/>
    <w:rsid w:val="00CA225D"/>
    <w:rsid w:val="00D322F6"/>
    <w:rsid w:val="00E52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2F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9610F"/>
    <w:pPr>
      <w:spacing w:before="100" w:beforeAutospacing="1" w:after="100" w:afterAutospacing="1"/>
    </w:pPr>
  </w:style>
  <w:style w:type="character" w:customStyle="1" w:styleId="hl">
    <w:name w:val="hl"/>
    <w:basedOn w:val="a0"/>
    <w:rsid w:val="00E52C45"/>
  </w:style>
  <w:style w:type="paragraph" w:styleId="a4">
    <w:name w:val="header"/>
    <w:basedOn w:val="a"/>
    <w:link w:val="a5"/>
    <w:uiPriority w:val="99"/>
    <w:unhideWhenUsed/>
    <w:rsid w:val="00D322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2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2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2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ADM_UFABOR</cp:lastModifiedBy>
  <cp:revision>2</cp:revision>
  <dcterms:created xsi:type="dcterms:W3CDTF">2023-10-06T09:19:00Z</dcterms:created>
  <dcterms:modified xsi:type="dcterms:W3CDTF">2023-10-06T09:19:00Z</dcterms:modified>
</cp:coreProperties>
</file>