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3" w:type="dxa"/>
        <w:tblLayout w:type="fixed"/>
        <w:tblLook w:val="0000"/>
      </w:tblPr>
      <w:tblGrid>
        <w:gridCol w:w="4503"/>
      </w:tblGrid>
      <w:tr w:rsidR="00376E4E" w:rsidTr="00F67C4F">
        <w:trPr>
          <w:cantSplit/>
          <w:trHeight w:val="1845"/>
        </w:trPr>
        <w:tc>
          <w:tcPr>
            <w:tcW w:w="4503" w:type="dxa"/>
          </w:tcPr>
          <w:p w:rsidR="00376E4E" w:rsidRPr="00111FA7" w:rsidRDefault="00376E4E" w:rsidP="00F67C4F">
            <w:pPr>
              <w:pStyle w:val="2"/>
              <w:rPr>
                <w:rFonts w:ascii="Times New Roman" w:hAnsi="Times New Roman"/>
                <w:i w:val="0"/>
                <w:sz w:val="24"/>
                <w:szCs w:val="24"/>
              </w:rPr>
            </w:pPr>
            <w:r w:rsidRPr="00111FA7">
              <w:rPr>
                <w:rFonts w:ascii="Times New Roman" w:hAnsi="Times New Roman"/>
                <w:i w:val="0"/>
                <w:sz w:val="24"/>
                <w:szCs w:val="24"/>
              </w:rPr>
              <w:t>УТВЕРЖДАЮ</w:t>
            </w:r>
          </w:p>
          <w:p w:rsidR="00376E4E" w:rsidRPr="00111FA7" w:rsidRDefault="00376E4E" w:rsidP="00F67C4F">
            <w:pPr>
              <w:keepNext/>
              <w:rPr>
                <w:b/>
              </w:rPr>
            </w:pPr>
            <w:r w:rsidRPr="00111FA7">
              <w:rPr>
                <w:b/>
              </w:rPr>
              <w:t>Глава сельского поселения Таволжанка муниципального района Борский Самарской области</w:t>
            </w:r>
          </w:p>
          <w:p w:rsidR="00376E4E" w:rsidRPr="00111FA7" w:rsidRDefault="00376E4E" w:rsidP="00F67C4F">
            <w:pPr>
              <w:keepNext/>
              <w:rPr>
                <w:b/>
              </w:rPr>
            </w:pPr>
          </w:p>
          <w:p w:rsidR="00376E4E" w:rsidRPr="00111FA7" w:rsidRDefault="00376E4E" w:rsidP="00F67C4F">
            <w:pPr>
              <w:keepNext/>
              <w:rPr>
                <w:b/>
              </w:rPr>
            </w:pPr>
            <w:r w:rsidRPr="00111FA7">
              <w:rPr>
                <w:b/>
              </w:rPr>
              <w:t>___________________/Е.В. Долгих/</w:t>
            </w:r>
          </w:p>
          <w:p w:rsidR="00376E4E" w:rsidRPr="00D874F2" w:rsidRDefault="00376E4E" w:rsidP="00F67C4F">
            <w:pPr>
              <w:pStyle w:val="2"/>
              <w:rPr>
                <w:rFonts w:ascii="Times New Roman" w:hAnsi="Times New Roman"/>
                <w:b w:val="0"/>
                <w:i w:val="0"/>
              </w:rPr>
            </w:pPr>
            <w:r>
              <w:rPr>
                <w:rFonts w:ascii="Times New Roman" w:hAnsi="Times New Roman"/>
                <w:i w:val="0"/>
                <w:sz w:val="24"/>
              </w:rPr>
              <w:t>«17»  октября</w:t>
            </w:r>
            <w:r w:rsidRPr="00111FA7">
              <w:rPr>
                <w:rFonts w:ascii="Times New Roman" w:hAnsi="Times New Roman"/>
                <w:i w:val="0"/>
                <w:sz w:val="24"/>
              </w:rPr>
              <w:t xml:space="preserve">  2017 г.</w:t>
            </w:r>
          </w:p>
        </w:tc>
      </w:tr>
      <w:tr w:rsidR="00376E4E" w:rsidTr="00F67C4F">
        <w:trPr>
          <w:cantSplit/>
        </w:trPr>
        <w:tc>
          <w:tcPr>
            <w:tcW w:w="4503" w:type="dxa"/>
          </w:tcPr>
          <w:p w:rsidR="00376E4E" w:rsidRPr="002A7BE5" w:rsidRDefault="00376E4E" w:rsidP="00F67C4F">
            <w:pPr>
              <w:pStyle w:val="2"/>
              <w:rPr>
                <w:i w:val="0"/>
              </w:rPr>
            </w:pPr>
          </w:p>
        </w:tc>
      </w:tr>
      <w:tr w:rsidR="00376E4E" w:rsidTr="00F67C4F">
        <w:trPr>
          <w:cantSplit/>
        </w:trPr>
        <w:tc>
          <w:tcPr>
            <w:tcW w:w="4503" w:type="dxa"/>
          </w:tcPr>
          <w:p w:rsidR="00376E4E" w:rsidRPr="002A7BE5" w:rsidRDefault="00376E4E" w:rsidP="00F67C4F">
            <w:pPr>
              <w:pStyle w:val="2"/>
              <w:rPr>
                <w:i w:val="0"/>
              </w:rPr>
            </w:pPr>
          </w:p>
        </w:tc>
      </w:tr>
    </w:tbl>
    <w:p w:rsidR="00376E4E" w:rsidRPr="00182846" w:rsidRDefault="00376E4E" w:rsidP="00376E4E">
      <w:pPr>
        <w:pStyle w:val="ConsPlusNonformat"/>
        <w:widowControl/>
        <w:ind w:firstLine="540"/>
        <w:jc w:val="both"/>
        <w:rPr>
          <w:rFonts w:ascii="Times New Roman" w:hAnsi="Times New Roman" w:cs="Times New Roman"/>
          <w:color w:val="000000"/>
          <w:sz w:val="24"/>
          <w:szCs w:val="24"/>
        </w:rPr>
      </w:pPr>
    </w:p>
    <w:p w:rsidR="00376E4E" w:rsidRPr="00182846" w:rsidRDefault="00376E4E" w:rsidP="00376E4E">
      <w:pPr>
        <w:pStyle w:val="ConsPlusNonformat"/>
        <w:widowControl/>
        <w:ind w:firstLine="540"/>
        <w:jc w:val="center"/>
        <w:rPr>
          <w:rFonts w:ascii="Times New Roman" w:hAnsi="Times New Roman" w:cs="Times New Roman"/>
          <w:color w:val="000000"/>
          <w:sz w:val="24"/>
          <w:szCs w:val="24"/>
        </w:rPr>
      </w:pPr>
    </w:p>
    <w:p w:rsidR="00376E4E" w:rsidRPr="00182846" w:rsidRDefault="00376E4E" w:rsidP="00376E4E">
      <w:pPr>
        <w:pStyle w:val="ConsPlusNonformat"/>
        <w:widowControl/>
        <w:rPr>
          <w:rFonts w:ascii="Times New Roman" w:hAnsi="Times New Roman" w:cs="Times New Roman"/>
          <w:color w:val="000000"/>
          <w:sz w:val="24"/>
          <w:szCs w:val="24"/>
        </w:rPr>
      </w:pPr>
    </w:p>
    <w:p w:rsidR="00376E4E" w:rsidRPr="00182846" w:rsidRDefault="00376E4E" w:rsidP="00376E4E">
      <w:pPr>
        <w:pStyle w:val="ConsPlusNonformat"/>
        <w:widowControl/>
        <w:jc w:val="center"/>
        <w:rPr>
          <w:rFonts w:ascii="Times New Roman" w:hAnsi="Times New Roman" w:cs="Times New Roman"/>
          <w:b/>
          <w:color w:val="000000"/>
          <w:sz w:val="24"/>
          <w:szCs w:val="24"/>
        </w:rPr>
      </w:pPr>
      <w:r w:rsidRPr="00182846">
        <w:rPr>
          <w:rFonts w:ascii="Times New Roman" w:hAnsi="Times New Roman" w:cs="Times New Roman"/>
          <w:b/>
          <w:color w:val="000000"/>
          <w:sz w:val="24"/>
          <w:szCs w:val="24"/>
        </w:rPr>
        <w:t>КОНКУРСНАЯ ДОКУМЕНТАЦИЯ</w:t>
      </w:r>
    </w:p>
    <w:p w:rsidR="00376E4E" w:rsidRPr="00182846" w:rsidRDefault="00376E4E" w:rsidP="00376E4E">
      <w:pPr>
        <w:pStyle w:val="ConsPlusNonformat"/>
        <w:widowControl/>
        <w:ind w:firstLine="540"/>
        <w:jc w:val="center"/>
        <w:rPr>
          <w:rFonts w:ascii="Times New Roman" w:hAnsi="Times New Roman" w:cs="Times New Roman"/>
          <w:b/>
          <w:color w:val="000000"/>
          <w:sz w:val="24"/>
          <w:szCs w:val="24"/>
        </w:rPr>
      </w:pPr>
    </w:p>
    <w:p w:rsidR="00376E4E" w:rsidRPr="00182846" w:rsidRDefault="00376E4E" w:rsidP="00376E4E">
      <w:pPr>
        <w:pStyle w:val="ConsNormal"/>
        <w:ind w:right="0" w:firstLine="54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w:t>
      </w:r>
      <w:r w:rsidRPr="00182846">
        <w:rPr>
          <w:rFonts w:ascii="Times New Roman" w:hAnsi="Times New Roman" w:cs="Times New Roman"/>
          <w:b/>
          <w:color w:val="000000"/>
          <w:sz w:val="24"/>
          <w:szCs w:val="24"/>
        </w:rPr>
        <w:t xml:space="preserve"> проведени</w:t>
      </w:r>
      <w:r>
        <w:rPr>
          <w:rFonts w:ascii="Times New Roman" w:hAnsi="Times New Roman" w:cs="Times New Roman"/>
          <w:b/>
          <w:color w:val="000000"/>
          <w:sz w:val="24"/>
          <w:szCs w:val="24"/>
        </w:rPr>
        <w:t>ю</w:t>
      </w:r>
      <w:r w:rsidRPr="00182846">
        <w:rPr>
          <w:rFonts w:ascii="Times New Roman" w:hAnsi="Times New Roman" w:cs="Times New Roman"/>
          <w:b/>
          <w:color w:val="000000"/>
          <w:sz w:val="24"/>
          <w:szCs w:val="24"/>
        </w:rPr>
        <w:t xml:space="preserve"> открытого конкурса на право заключения концессионного</w:t>
      </w:r>
    </w:p>
    <w:p w:rsidR="00376E4E" w:rsidRPr="00182846" w:rsidRDefault="00376E4E" w:rsidP="00376E4E">
      <w:pPr>
        <w:pStyle w:val="ConsNormal"/>
        <w:ind w:right="0" w:firstLine="540"/>
        <w:jc w:val="center"/>
        <w:rPr>
          <w:rFonts w:ascii="Times New Roman" w:hAnsi="Times New Roman" w:cs="Times New Roman"/>
          <w:b/>
          <w:sz w:val="24"/>
          <w:szCs w:val="24"/>
        </w:rPr>
      </w:pPr>
      <w:r w:rsidRPr="00182846">
        <w:rPr>
          <w:rFonts w:ascii="Times New Roman" w:hAnsi="Times New Roman" w:cs="Times New Roman"/>
          <w:b/>
          <w:color w:val="000000"/>
          <w:sz w:val="24"/>
          <w:szCs w:val="24"/>
        </w:rPr>
        <w:t>соглашения в отношении</w:t>
      </w:r>
      <w:r w:rsidR="00BB5D4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муниципального имущества – имущественный комплекс объектов холодного водоснабжения сельского поселения Таволжанка муниципального района Борский Самарской области</w:t>
      </w:r>
    </w:p>
    <w:p w:rsidR="00376E4E" w:rsidRPr="00182846" w:rsidRDefault="00376E4E" w:rsidP="00376E4E">
      <w:pPr>
        <w:shd w:val="clear" w:color="auto" w:fill="FFFFFF"/>
        <w:autoSpaceDE w:val="0"/>
        <w:autoSpaceDN w:val="0"/>
        <w:adjustRightInd w:val="0"/>
        <w:jc w:val="both"/>
      </w:pPr>
    </w:p>
    <w:p w:rsidR="00376E4E" w:rsidRPr="00182846" w:rsidRDefault="00376E4E" w:rsidP="00376E4E">
      <w:pPr>
        <w:shd w:val="clear" w:color="auto" w:fill="FFFFFF"/>
        <w:autoSpaceDE w:val="0"/>
        <w:autoSpaceDN w:val="0"/>
        <w:adjustRightInd w:val="0"/>
        <w:jc w:val="both"/>
      </w:pPr>
    </w:p>
    <w:p w:rsidR="00376E4E" w:rsidRPr="00182846" w:rsidRDefault="00376E4E" w:rsidP="00376E4E">
      <w:pPr>
        <w:shd w:val="clear" w:color="auto" w:fill="FFFFFF"/>
        <w:autoSpaceDE w:val="0"/>
        <w:autoSpaceDN w:val="0"/>
        <w:adjustRightInd w:val="0"/>
        <w:jc w:val="center"/>
        <w:rPr>
          <w:b/>
          <w:bCs/>
          <w:color w:val="000000"/>
        </w:rPr>
      </w:pPr>
    </w:p>
    <w:p w:rsidR="00376E4E" w:rsidRDefault="00376E4E" w:rsidP="00376E4E">
      <w:pPr>
        <w:shd w:val="clear" w:color="auto" w:fill="FFFFFF"/>
        <w:autoSpaceDE w:val="0"/>
        <w:autoSpaceDN w:val="0"/>
        <w:adjustRightInd w:val="0"/>
        <w:jc w:val="center"/>
        <w:rPr>
          <w:b/>
          <w:bCs/>
          <w:color w:val="000000"/>
        </w:rPr>
      </w:pPr>
    </w:p>
    <w:p w:rsidR="00376E4E" w:rsidRDefault="00376E4E" w:rsidP="00376E4E">
      <w:pPr>
        <w:shd w:val="clear" w:color="auto" w:fill="FFFFFF"/>
        <w:autoSpaceDE w:val="0"/>
        <w:autoSpaceDN w:val="0"/>
        <w:adjustRightInd w:val="0"/>
        <w:jc w:val="center"/>
        <w:rPr>
          <w:b/>
          <w:bCs/>
          <w:color w:val="000000"/>
        </w:rPr>
      </w:pPr>
    </w:p>
    <w:p w:rsidR="00376E4E" w:rsidRDefault="00376E4E" w:rsidP="00376E4E">
      <w:pPr>
        <w:shd w:val="clear" w:color="auto" w:fill="FFFFFF"/>
        <w:autoSpaceDE w:val="0"/>
        <w:autoSpaceDN w:val="0"/>
        <w:adjustRightInd w:val="0"/>
        <w:jc w:val="center"/>
        <w:rPr>
          <w:b/>
          <w:bCs/>
          <w:color w:val="000000"/>
        </w:rPr>
      </w:pPr>
    </w:p>
    <w:p w:rsidR="00376E4E" w:rsidRDefault="00376E4E" w:rsidP="00376E4E">
      <w:pPr>
        <w:shd w:val="clear" w:color="auto" w:fill="FFFFFF"/>
        <w:autoSpaceDE w:val="0"/>
        <w:autoSpaceDN w:val="0"/>
        <w:adjustRightInd w:val="0"/>
        <w:jc w:val="center"/>
        <w:rPr>
          <w:b/>
          <w:bCs/>
          <w:color w:val="000000"/>
        </w:rPr>
      </w:pPr>
    </w:p>
    <w:p w:rsidR="00376E4E" w:rsidRDefault="00376E4E" w:rsidP="00376E4E">
      <w:pPr>
        <w:shd w:val="clear" w:color="auto" w:fill="FFFFFF"/>
        <w:autoSpaceDE w:val="0"/>
        <w:autoSpaceDN w:val="0"/>
        <w:adjustRightInd w:val="0"/>
        <w:jc w:val="center"/>
        <w:rPr>
          <w:b/>
          <w:bCs/>
          <w:color w:val="000000"/>
        </w:rPr>
      </w:pPr>
    </w:p>
    <w:p w:rsidR="00376E4E" w:rsidRDefault="00376E4E" w:rsidP="00376E4E">
      <w:pPr>
        <w:shd w:val="clear" w:color="auto" w:fill="FFFFFF"/>
        <w:autoSpaceDE w:val="0"/>
        <w:autoSpaceDN w:val="0"/>
        <w:adjustRightInd w:val="0"/>
        <w:jc w:val="center"/>
        <w:rPr>
          <w:b/>
          <w:bCs/>
          <w:color w:val="000000"/>
        </w:rPr>
      </w:pPr>
    </w:p>
    <w:p w:rsidR="00376E4E" w:rsidRDefault="00376E4E" w:rsidP="00376E4E">
      <w:pPr>
        <w:shd w:val="clear" w:color="auto" w:fill="FFFFFF"/>
        <w:autoSpaceDE w:val="0"/>
        <w:autoSpaceDN w:val="0"/>
        <w:adjustRightInd w:val="0"/>
        <w:jc w:val="center"/>
        <w:rPr>
          <w:b/>
          <w:bCs/>
          <w:color w:val="000000"/>
        </w:rPr>
      </w:pPr>
    </w:p>
    <w:p w:rsidR="00376E4E" w:rsidRDefault="00376E4E" w:rsidP="00376E4E">
      <w:pPr>
        <w:shd w:val="clear" w:color="auto" w:fill="FFFFFF"/>
        <w:autoSpaceDE w:val="0"/>
        <w:autoSpaceDN w:val="0"/>
        <w:adjustRightInd w:val="0"/>
        <w:jc w:val="center"/>
        <w:rPr>
          <w:b/>
          <w:bCs/>
          <w:color w:val="000000"/>
        </w:rPr>
      </w:pPr>
    </w:p>
    <w:p w:rsidR="00376E4E" w:rsidRPr="00182846" w:rsidRDefault="00376E4E" w:rsidP="00376E4E">
      <w:pPr>
        <w:shd w:val="clear" w:color="auto" w:fill="FFFFFF"/>
        <w:autoSpaceDE w:val="0"/>
        <w:autoSpaceDN w:val="0"/>
        <w:adjustRightInd w:val="0"/>
        <w:jc w:val="center"/>
        <w:rPr>
          <w:b/>
          <w:bCs/>
          <w:color w:val="000000"/>
        </w:rPr>
      </w:pPr>
    </w:p>
    <w:p w:rsidR="00376E4E" w:rsidRPr="00182846" w:rsidRDefault="00376E4E" w:rsidP="00376E4E">
      <w:pPr>
        <w:shd w:val="clear" w:color="auto" w:fill="FFFFFF"/>
        <w:autoSpaceDE w:val="0"/>
        <w:autoSpaceDN w:val="0"/>
        <w:adjustRightInd w:val="0"/>
        <w:jc w:val="center"/>
        <w:rPr>
          <w:b/>
          <w:bCs/>
          <w:color w:val="000000"/>
        </w:rPr>
      </w:pPr>
    </w:p>
    <w:p w:rsidR="00376E4E" w:rsidRPr="00182846" w:rsidRDefault="00376E4E" w:rsidP="00376E4E">
      <w:pPr>
        <w:shd w:val="clear" w:color="auto" w:fill="FFFFFF"/>
        <w:autoSpaceDE w:val="0"/>
        <w:autoSpaceDN w:val="0"/>
        <w:adjustRightInd w:val="0"/>
        <w:jc w:val="center"/>
        <w:rPr>
          <w:b/>
          <w:bCs/>
          <w:color w:val="000000"/>
        </w:rPr>
      </w:pPr>
    </w:p>
    <w:p w:rsidR="00376E4E" w:rsidRPr="00182846" w:rsidRDefault="00376E4E" w:rsidP="00376E4E">
      <w:pPr>
        <w:shd w:val="clear" w:color="auto" w:fill="FFFFFF"/>
        <w:autoSpaceDE w:val="0"/>
        <w:autoSpaceDN w:val="0"/>
        <w:adjustRightInd w:val="0"/>
        <w:jc w:val="center"/>
        <w:rPr>
          <w:b/>
          <w:bCs/>
          <w:color w:val="000000"/>
        </w:rPr>
      </w:pPr>
    </w:p>
    <w:p w:rsidR="00376E4E" w:rsidRDefault="00376E4E" w:rsidP="00376E4E">
      <w:pPr>
        <w:shd w:val="clear" w:color="auto" w:fill="FFFFFF"/>
        <w:autoSpaceDE w:val="0"/>
        <w:autoSpaceDN w:val="0"/>
        <w:adjustRightInd w:val="0"/>
        <w:rPr>
          <w:b/>
          <w:bCs/>
          <w:color w:val="000000"/>
        </w:rPr>
      </w:pPr>
    </w:p>
    <w:p w:rsidR="00376E4E" w:rsidRDefault="00376E4E" w:rsidP="00376E4E">
      <w:pPr>
        <w:shd w:val="clear" w:color="auto" w:fill="FFFFFF"/>
        <w:autoSpaceDE w:val="0"/>
        <w:autoSpaceDN w:val="0"/>
        <w:adjustRightInd w:val="0"/>
        <w:jc w:val="center"/>
        <w:rPr>
          <w:b/>
          <w:bCs/>
          <w:color w:val="000000"/>
        </w:rPr>
      </w:pPr>
    </w:p>
    <w:p w:rsidR="00376E4E" w:rsidRDefault="00376E4E" w:rsidP="00376E4E">
      <w:pPr>
        <w:shd w:val="clear" w:color="auto" w:fill="FFFFFF"/>
        <w:autoSpaceDE w:val="0"/>
        <w:autoSpaceDN w:val="0"/>
        <w:adjustRightInd w:val="0"/>
        <w:jc w:val="center"/>
        <w:rPr>
          <w:b/>
          <w:bCs/>
          <w:color w:val="000000"/>
        </w:rPr>
      </w:pPr>
    </w:p>
    <w:p w:rsidR="00376E4E" w:rsidRDefault="00376E4E" w:rsidP="00376E4E">
      <w:pPr>
        <w:shd w:val="clear" w:color="auto" w:fill="FFFFFF"/>
        <w:autoSpaceDE w:val="0"/>
        <w:autoSpaceDN w:val="0"/>
        <w:adjustRightInd w:val="0"/>
        <w:jc w:val="center"/>
        <w:rPr>
          <w:b/>
          <w:bCs/>
          <w:color w:val="000000"/>
        </w:rPr>
      </w:pPr>
    </w:p>
    <w:p w:rsidR="00376E4E" w:rsidRDefault="00376E4E" w:rsidP="00376E4E">
      <w:pPr>
        <w:shd w:val="clear" w:color="auto" w:fill="FFFFFF"/>
        <w:autoSpaceDE w:val="0"/>
        <w:autoSpaceDN w:val="0"/>
        <w:adjustRightInd w:val="0"/>
        <w:jc w:val="center"/>
        <w:rPr>
          <w:b/>
          <w:bCs/>
          <w:color w:val="000000"/>
        </w:rPr>
      </w:pPr>
    </w:p>
    <w:p w:rsidR="00376E4E" w:rsidRDefault="00376E4E" w:rsidP="00376E4E">
      <w:pPr>
        <w:shd w:val="clear" w:color="auto" w:fill="FFFFFF"/>
        <w:autoSpaceDE w:val="0"/>
        <w:autoSpaceDN w:val="0"/>
        <w:adjustRightInd w:val="0"/>
        <w:jc w:val="center"/>
        <w:rPr>
          <w:b/>
          <w:bCs/>
          <w:color w:val="000000"/>
        </w:rPr>
      </w:pPr>
    </w:p>
    <w:p w:rsidR="00376E4E" w:rsidRDefault="00376E4E" w:rsidP="00376E4E">
      <w:pPr>
        <w:shd w:val="clear" w:color="auto" w:fill="FFFFFF"/>
        <w:autoSpaceDE w:val="0"/>
        <w:autoSpaceDN w:val="0"/>
        <w:adjustRightInd w:val="0"/>
        <w:jc w:val="center"/>
        <w:rPr>
          <w:b/>
          <w:bCs/>
          <w:color w:val="000000"/>
        </w:rPr>
      </w:pPr>
    </w:p>
    <w:p w:rsidR="00376E4E" w:rsidRDefault="00376E4E" w:rsidP="00376E4E">
      <w:pPr>
        <w:shd w:val="clear" w:color="auto" w:fill="FFFFFF"/>
        <w:autoSpaceDE w:val="0"/>
        <w:autoSpaceDN w:val="0"/>
        <w:adjustRightInd w:val="0"/>
        <w:jc w:val="center"/>
        <w:rPr>
          <w:b/>
          <w:bCs/>
          <w:color w:val="000000"/>
        </w:rPr>
      </w:pPr>
    </w:p>
    <w:p w:rsidR="00376E4E" w:rsidRDefault="00376E4E" w:rsidP="00376E4E">
      <w:pPr>
        <w:shd w:val="clear" w:color="auto" w:fill="FFFFFF"/>
        <w:autoSpaceDE w:val="0"/>
        <w:autoSpaceDN w:val="0"/>
        <w:adjustRightInd w:val="0"/>
        <w:jc w:val="center"/>
        <w:rPr>
          <w:b/>
          <w:bCs/>
          <w:color w:val="000000"/>
        </w:rPr>
      </w:pPr>
    </w:p>
    <w:p w:rsidR="00376E4E" w:rsidRDefault="00376E4E" w:rsidP="00376E4E">
      <w:pPr>
        <w:shd w:val="clear" w:color="auto" w:fill="FFFFFF"/>
        <w:autoSpaceDE w:val="0"/>
        <w:autoSpaceDN w:val="0"/>
        <w:adjustRightInd w:val="0"/>
        <w:jc w:val="center"/>
        <w:rPr>
          <w:b/>
          <w:bCs/>
          <w:color w:val="000000"/>
        </w:rPr>
      </w:pPr>
    </w:p>
    <w:p w:rsidR="00376E4E" w:rsidRDefault="00376E4E" w:rsidP="00376E4E">
      <w:pPr>
        <w:shd w:val="clear" w:color="auto" w:fill="FFFFFF"/>
        <w:autoSpaceDE w:val="0"/>
        <w:autoSpaceDN w:val="0"/>
        <w:adjustRightInd w:val="0"/>
        <w:jc w:val="center"/>
        <w:rPr>
          <w:b/>
          <w:bCs/>
          <w:color w:val="000000"/>
        </w:rPr>
      </w:pPr>
    </w:p>
    <w:p w:rsidR="00376E4E" w:rsidRDefault="00376E4E" w:rsidP="00376E4E">
      <w:pPr>
        <w:shd w:val="clear" w:color="auto" w:fill="FFFFFF"/>
        <w:autoSpaceDE w:val="0"/>
        <w:autoSpaceDN w:val="0"/>
        <w:adjustRightInd w:val="0"/>
        <w:jc w:val="center"/>
        <w:rPr>
          <w:b/>
          <w:bCs/>
          <w:color w:val="000000"/>
        </w:rPr>
      </w:pPr>
    </w:p>
    <w:p w:rsidR="00376E4E" w:rsidRDefault="00376E4E" w:rsidP="00376E4E">
      <w:pPr>
        <w:shd w:val="clear" w:color="auto" w:fill="FFFFFF"/>
        <w:autoSpaceDE w:val="0"/>
        <w:autoSpaceDN w:val="0"/>
        <w:adjustRightInd w:val="0"/>
        <w:jc w:val="center"/>
        <w:rPr>
          <w:b/>
          <w:bCs/>
          <w:color w:val="000000"/>
        </w:rPr>
      </w:pPr>
    </w:p>
    <w:p w:rsidR="00376E4E" w:rsidRDefault="00376E4E" w:rsidP="00376E4E">
      <w:pPr>
        <w:shd w:val="clear" w:color="auto" w:fill="FFFFFF"/>
        <w:autoSpaceDE w:val="0"/>
        <w:autoSpaceDN w:val="0"/>
        <w:adjustRightInd w:val="0"/>
        <w:jc w:val="center"/>
        <w:rPr>
          <w:b/>
          <w:bCs/>
          <w:color w:val="000000"/>
        </w:rPr>
      </w:pPr>
    </w:p>
    <w:p w:rsidR="00376E4E" w:rsidRPr="00182846" w:rsidRDefault="00376E4E" w:rsidP="00376E4E">
      <w:pPr>
        <w:shd w:val="clear" w:color="auto" w:fill="FFFFFF"/>
        <w:autoSpaceDE w:val="0"/>
        <w:autoSpaceDN w:val="0"/>
        <w:adjustRightInd w:val="0"/>
        <w:jc w:val="center"/>
        <w:rPr>
          <w:b/>
          <w:bCs/>
          <w:color w:val="000000"/>
        </w:rPr>
      </w:pPr>
    </w:p>
    <w:p w:rsidR="00376E4E" w:rsidRDefault="00376E4E" w:rsidP="00376E4E">
      <w:pPr>
        <w:shd w:val="clear" w:color="auto" w:fill="FFFFFF"/>
        <w:autoSpaceDE w:val="0"/>
        <w:autoSpaceDN w:val="0"/>
        <w:adjustRightInd w:val="0"/>
        <w:jc w:val="center"/>
        <w:rPr>
          <w:b/>
          <w:bCs/>
          <w:color w:val="000000"/>
        </w:rPr>
      </w:pPr>
      <w:r>
        <w:rPr>
          <w:b/>
          <w:bCs/>
          <w:color w:val="000000"/>
        </w:rPr>
        <w:t>с. Таволжанка</w:t>
      </w:r>
      <w:r w:rsidRPr="00182846">
        <w:rPr>
          <w:b/>
          <w:bCs/>
          <w:color w:val="000000"/>
        </w:rPr>
        <w:t>201</w:t>
      </w:r>
      <w:r>
        <w:rPr>
          <w:b/>
          <w:bCs/>
          <w:color w:val="000000"/>
        </w:rPr>
        <w:t>7г.</w:t>
      </w:r>
    </w:p>
    <w:p w:rsidR="00376E4E" w:rsidRDefault="00376E4E" w:rsidP="00376E4E">
      <w:pPr>
        <w:shd w:val="clear" w:color="auto" w:fill="FFFFFF"/>
        <w:autoSpaceDE w:val="0"/>
        <w:autoSpaceDN w:val="0"/>
        <w:adjustRightInd w:val="0"/>
        <w:jc w:val="center"/>
        <w:rPr>
          <w:b/>
          <w:bCs/>
          <w:color w:val="000000"/>
        </w:rPr>
      </w:pPr>
    </w:p>
    <w:p w:rsidR="00376E4E" w:rsidRDefault="00376E4E" w:rsidP="00376E4E">
      <w:pPr>
        <w:shd w:val="clear" w:color="auto" w:fill="FFFFFF"/>
        <w:autoSpaceDE w:val="0"/>
        <w:autoSpaceDN w:val="0"/>
        <w:adjustRightInd w:val="0"/>
        <w:jc w:val="center"/>
        <w:rPr>
          <w:b/>
          <w:bCs/>
          <w:color w:val="000000"/>
        </w:rPr>
      </w:pPr>
    </w:p>
    <w:p w:rsidR="00376E4E" w:rsidRDefault="00376E4E" w:rsidP="00376E4E">
      <w:pPr>
        <w:shd w:val="clear" w:color="auto" w:fill="FFFFFF"/>
        <w:autoSpaceDE w:val="0"/>
        <w:autoSpaceDN w:val="0"/>
        <w:adjustRightInd w:val="0"/>
        <w:jc w:val="center"/>
        <w:rPr>
          <w:b/>
          <w:bCs/>
          <w:color w:val="000000"/>
        </w:rPr>
      </w:pPr>
    </w:p>
    <w:p w:rsidR="00376E4E" w:rsidRPr="00182846" w:rsidRDefault="00376E4E" w:rsidP="00376E4E">
      <w:pPr>
        <w:shd w:val="clear" w:color="auto" w:fill="FFFFFF"/>
        <w:autoSpaceDE w:val="0"/>
        <w:autoSpaceDN w:val="0"/>
        <w:adjustRightInd w:val="0"/>
        <w:jc w:val="center"/>
        <w:rPr>
          <w:b/>
          <w:bCs/>
          <w:color w:val="000000"/>
        </w:rPr>
      </w:pPr>
      <w:r w:rsidRPr="00182846">
        <w:rPr>
          <w:b/>
          <w:bCs/>
          <w:color w:val="000000"/>
        </w:rPr>
        <w:lastRenderedPageBreak/>
        <w:t>ПРИГЛАШЕНИЕ К УЧАСТИЮ В КОНКУРСЕ</w:t>
      </w:r>
    </w:p>
    <w:p w:rsidR="00376E4E" w:rsidRPr="00182846" w:rsidRDefault="00376E4E" w:rsidP="00376E4E">
      <w:pPr>
        <w:shd w:val="clear" w:color="auto" w:fill="FFFFFF"/>
        <w:autoSpaceDE w:val="0"/>
        <w:autoSpaceDN w:val="0"/>
        <w:adjustRightInd w:val="0"/>
        <w:jc w:val="both"/>
      </w:pPr>
    </w:p>
    <w:p w:rsidR="00376E4E" w:rsidRPr="00182846" w:rsidRDefault="00376E4E" w:rsidP="00376E4E">
      <w:pPr>
        <w:pStyle w:val="ConsNormal"/>
        <w:ind w:right="0" w:firstLine="540"/>
        <w:jc w:val="both"/>
        <w:rPr>
          <w:rFonts w:ascii="Times New Roman" w:hAnsi="Times New Roman" w:cs="Times New Roman"/>
          <w:b/>
          <w:color w:val="FF0000"/>
          <w:sz w:val="24"/>
          <w:szCs w:val="24"/>
        </w:rPr>
      </w:pPr>
      <w:r>
        <w:rPr>
          <w:rFonts w:ascii="Times New Roman" w:hAnsi="Times New Roman" w:cs="Times New Roman"/>
          <w:i/>
          <w:sz w:val="24"/>
          <w:szCs w:val="24"/>
        </w:rPr>
        <w:t>Администрация  сельского поселения Таволжанка муниципального района Борский Самарской области</w:t>
      </w:r>
      <w:r w:rsidRPr="00182846">
        <w:rPr>
          <w:rFonts w:ascii="Times New Roman" w:hAnsi="Times New Roman" w:cs="Times New Roman"/>
          <w:sz w:val="24"/>
          <w:szCs w:val="24"/>
        </w:rPr>
        <w:t xml:space="preserve"> приглашает к участию в открытом конкурсе </w:t>
      </w:r>
      <w:r w:rsidRPr="00182846">
        <w:rPr>
          <w:rFonts w:ascii="Times New Roman" w:hAnsi="Times New Roman" w:cs="Times New Roman"/>
          <w:color w:val="000000"/>
          <w:sz w:val="24"/>
          <w:szCs w:val="24"/>
        </w:rPr>
        <w:t xml:space="preserve">на право заключения концессионного соглашения в отношении </w:t>
      </w:r>
      <w:r>
        <w:rPr>
          <w:rFonts w:ascii="Times New Roman" w:hAnsi="Times New Roman" w:cs="Times New Roman"/>
          <w:color w:val="000000"/>
          <w:sz w:val="24"/>
          <w:szCs w:val="24"/>
        </w:rPr>
        <w:t>муниципального имущества – имущественный комплекс объектов холодного водоснабжения сельского поселения Таволжанка муниципального района Борский Самарской области</w:t>
      </w:r>
      <w:r w:rsidRPr="00182846">
        <w:rPr>
          <w:rFonts w:ascii="Times New Roman" w:hAnsi="Times New Roman" w:cs="Times New Roman"/>
          <w:sz w:val="24"/>
          <w:szCs w:val="24"/>
        </w:rPr>
        <w:t>, находящихс</w:t>
      </w:r>
      <w:r>
        <w:rPr>
          <w:rFonts w:ascii="Times New Roman" w:hAnsi="Times New Roman" w:cs="Times New Roman"/>
          <w:sz w:val="24"/>
          <w:szCs w:val="24"/>
        </w:rPr>
        <w:t>я в муниципальной собственности сельского поселения</w:t>
      </w:r>
      <w:r w:rsidRPr="00182846">
        <w:rPr>
          <w:rFonts w:ascii="Times New Roman" w:hAnsi="Times New Roman" w:cs="Times New Roman"/>
          <w:sz w:val="24"/>
          <w:szCs w:val="24"/>
        </w:rPr>
        <w:t xml:space="preserve">, в целях </w:t>
      </w:r>
      <w:r w:rsidRPr="00182846">
        <w:rPr>
          <w:rFonts w:ascii="Times New Roman" w:hAnsi="Times New Roman" w:cs="Times New Roman"/>
          <w:i/>
          <w:sz w:val="24"/>
          <w:szCs w:val="24"/>
        </w:rPr>
        <w:t>их эксплуатации</w:t>
      </w:r>
      <w:r>
        <w:rPr>
          <w:rFonts w:ascii="Times New Roman" w:hAnsi="Times New Roman" w:cs="Times New Roman"/>
          <w:sz w:val="24"/>
          <w:szCs w:val="24"/>
        </w:rPr>
        <w:t>.</w:t>
      </w:r>
    </w:p>
    <w:p w:rsidR="00376E4E" w:rsidRPr="00182846" w:rsidRDefault="00376E4E" w:rsidP="00376E4E">
      <w:pPr>
        <w:pStyle w:val="ConsNormal"/>
        <w:ind w:right="0" w:firstLine="540"/>
        <w:jc w:val="both"/>
        <w:rPr>
          <w:rFonts w:ascii="Times New Roman" w:hAnsi="Times New Roman" w:cs="Times New Roman"/>
          <w:sz w:val="24"/>
          <w:szCs w:val="24"/>
        </w:rPr>
      </w:pPr>
      <w:r w:rsidRPr="00182846">
        <w:rPr>
          <w:rFonts w:ascii="Times New Roman" w:hAnsi="Times New Roman" w:cs="Times New Roman"/>
          <w:sz w:val="24"/>
          <w:szCs w:val="24"/>
        </w:rPr>
        <w:t>Настоящим приглашаются к участию в открытом конкурсе, полная информация о котором указана в конкурсной документации, индивидуальные предприниматели, российские или иностранные юридические лица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376E4E" w:rsidRPr="00182846" w:rsidRDefault="00376E4E" w:rsidP="00376E4E">
      <w:pPr>
        <w:pStyle w:val="ConsNormal"/>
        <w:ind w:right="0" w:firstLine="540"/>
        <w:jc w:val="both"/>
        <w:rPr>
          <w:rFonts w:ascii="Times New Roman" w:hAnsi="Times New Roman" w:cs="Times New Roman"/>
          <w:sz w:val="24"/>
          <w:szCs w:val="24"/>
        </w:rPr>
      </w:pPr>
      <w:r w:rsidRPr="00182846">
        <w:rPr>
          <w:rFonts w:ascii="Times New Roman" w:hAnsi="Times New Roman" w:cs="Times New Roman"/>
          <w:sz w:val="24"/>
          <w:szCs w:val="24"/>
        </w:rPr>
        <w:t>Заинтересованные лица могут бесплатно получить полный комплект конкурсной документации в электронной форме на официальных сайтах в сети «Интернет»</w:t>
      </w:r>
      <w:hyperlink r:id="rId5" w:history="1">
        <w:r w:rsidRPr="00182846">
          <w:rPr>
            <w:rStyle w:val="a5"/>
            <w:rFonts w:ascii="Times New Roman" w:hAnsi="Times New Roman" w:cs="Times New Roman"/>
            <w:sz w:val="24"/>
            <w:szCs w:val="24"/>
            <w:lang w:val="en-US"/>
          </w:rPr>
          <w:t>www</w:t>
        </w:r>
        <w:r w:rsidRPr="00182846">
          <w:rPr>
            <w:rStyle w:val="a5"/>
            <w:rFonts w:ascii="Times New Roman" w:hAnsi="Times New Roman" w:cs="Times New Roman"/>
            <w:sz w:val="24"/>
            <w:szCs w:val="24"/>
          </w:rPr>
          <w:t>.</w:t>
        </w:r>
        <w:r w:rsidRPr="00182846">
          <w:rPr>
            <w:rStyle w:val="a5"/>
            <w:rFonts w:ascii="Times New Roman" w:hAnsi="Times New Roman" w:cs="Times New Roman"/>
            <w:sz w:val="24"/>
            <w:szCs w:val="24"/>
            <w:lang w:val="en-US"/>
          </w:rPr>
          <w:t>torgi</w:t>
        </w:r>
        <w:r w:rsidRPr="00182846">
          <w:rPr>
            <w:rStyle w:val="a5"/>
            <w:rFonts w:ascii="Times New Roman" w:hAnsi="Times New Roman" w:cs="Times New Roman"/>
            <w:sz w:val="24"/>
            <w:szCs w:val="24"/>
          </w:rPr>
          <w:t>.</w:t>
        </w:r>
        <w:r w:rsidRPr="00182846">
          <w:rPr>
            <w:rStyle w:val="a5"/>
            <w:rFonts w:ascii="Times New Roman" w:hAnsi="Times New Roman" w:cs="Times New Roman"/>
            <w:sz w:val="24"/>
            <w:szCs w:val="24"/>
            <w:lang w:val="en-US"/>
          </w:rPr>
          <w:t>gov</w:t>
        </w:r>
        <w:r w:rsidRPr="00182846">
          <w:rPr>
            <w:rStyle w:val="a5"/>
            <w:rFonts w:ascii="Times New Roman" w:hAnsi="Times New Roman" w:cs="Times New Roman"/>
            <w:sz w:val="24"/>
            <w:szCs w:val="24"/>
          </w:rPr>
          <w:t>.</w:t>
        </w:r>
        <w:r w:rsidRPr="00182846">
          <w:rPr>
            <w:rStyle w:val="a5"/>
            <w:rFonts w:ascii="Times New Roman" w:hAnsi="Times New Roman" w:cs="Times New Roman"/>
            <w:sz w:val="24"/>
            <w:szCs w:val="24"/>
            <w:lang w:val="en-US"/>
          </w:rPr>
          <w:t>ru</w:t>
        </w:r>
      </w:hyperlink>
      <w:hyperlink r:id="rId6" w:history="1"/>
      <w:r w:rsidRPr="00182846">
        <w:rPr>
          <w:rFonts w:ascii="Times New Roman" w:hAnsi="Times New Roman" w:cs="Times New Roman"/>
          <w:sz w:val="24"/>
          <w:szCs w:val="24"/>
        </w:rPr>
        <w:t xml:space="preserve"> или на бумажном носителе</w:t>
      </w:r>
      <w:r w:rsidRPr="00182846">
        <w:rPr>
          <w:rFonts w:ascii="Times New Roman" w:hAnsi="Times New Roman" w:cs="Times New Roman"/>
          <w:color w:val="000000"/>
          <w:sz w:val="24"/>
          <w:szCs w:val="24"/>
        </w:rPr>
        <w:t xml:space="preserve"> у Заказчика по адресу: </w:t>
      </w:r>
      <w:r w:rsidRPr="00111FA7">
        <w:rPr>
          <w:rFonts w:ascii="Times New Roman" w:hAnsi="Times New Roman" w:cs="Times New Roman"/>
          <w:color w:val="000000"/>
          <w:sz w:val="24"/>
          <w:szCs w:val="24"/>
        </w:rPr>
        <w:t>446676, Самарская область, Борский район,. с. Таволжанка, ул. Центральная, д. 13</w:t>
      </w:r>
      <w:r>
        <w:rPr>
          <w:rFonts w:ascii="Times New Roman" w:hAnsi="Times New Roman" w:cs="Times New Roman"/>
          <w:sz w:val="24"/>
          <w:szCs w:val="24"/>
        </w:rPr>
        <w:t xml:space="preserve">, </w:t>
      </w:r>
      <w:r w:rsidRPr="00182846">
        <w:rPr>
          <w:rFonts w:ascii="Times New Roman" w:hAnsi="Times New Roman" w:cs="Times New Roman"/>
          <w:sz w:val="24"/>
          <w:szCs w:val="24"/>
        </w:rPr>
        <w:t xml:space="preserve">тел./факс </w:t>
      </w:r>
      <w:r w:rsidRPr="00111FA7">
        <w:rPr>
          <w:rFonts w:ascii="Times New Roman" w:hAnsi="Times New Roman" w:cs="Times New Roman"/>
          <w:sz w:val="24"/>
          <w:szCs w:val="24"/>
        </w:rPr>
        <w:t>8 (84667) 2-96-19</w:t>
      </w:r>
      <w:r>
        <w:rPr>
          <w:rFonts w:ascii="Times New Roman" w:hAnsi="Times New Roman" w:cs="Times New Roman"/>
          <w:sz w:val="24"/>
          <w:szCs w:val="24"/>
        </w:rPr>
        <w:t xml:space="preserve">, </w:t>
      </w:r>
      <w:r w:rsidRPr="00182846">
        <w:rPr>
          <w:rFonts w:ascii="Times New Roman" w:hAnsi="Times New Roman" w:cs="Times New Roman"/>
          <w:sz w:val="24"/>
          <w:szCs w:val="24"/>
          <w:lang w:val="en-US"/>
        </w:rPr>
        <w:t>e</w:t>
      </w:r>
      <w:r w:rsidRPr="00182846">
        <w:rPr>
          <w:rFonts w:ascii="Times New Roman" w:hAnsi="Times New Roman" w:cs="Times New Roman"/>
          <w:sz w:val="24"/>
          <w:szCs w:val="24"/>
        </w:rPr>
        <w:t>-</w:t>
      </w:r>
      <w:r w:rsidRPr="00182846">
        <w:rPr>
          <w:rFonts w:ascii="Times New Roman" w:hAnsi="Times New Roman" w:cs="Times New Roman"/>
          <w:sz w:val="24"/>
          <w:szCs w:val="24"/>
          <w:lang w:val="en-US"/>
        </w:rPr>
        <w:t>mail</w:t>
      </w:r>
      <w:r w:rsidRPr="00182846">
        <w:rPr>
          <w:rFonts w:ascii="Times New Roman" w:hAnsi="Times New Roman" w:cs="Times New Roman"/>
          <w:sz w:val="24"/>
          <w:szCs w:val="24"/>
        </w:rPr>
        <w:t xml:space="preserve">: </w:t>
      </w:r>
      <w:hyperlink r:id="rId7" w:history="1">
        <w:r w:rsidRPr="00552EF3">
          <w:rPr>
            <w:rStyle w:val="a5"/>
            <w:rFonts w:ascii="Times New Roman" w:hAnsi="Times New Roman" w:cs="Times New Roman"/>
            <w:sz w:val="24"/>
            <w:szCs w:val="24"/>
          </w:rPr>
          <w:t>tavoljanka2011@rambler.ru</w:t>
        </w:r>
      </w:hyperlink>
      <w:r w:rsidRPr="00182846">
        <w:rPr>
          <w:rFonts w:ascii="Times New Roman" w:hAnsi="Times New Roman" w:cs="Times New Roman"/>
          <w:sz w:val="24"/>
          <w:szCs w:val="24"/>
        </w:rPr>
        <w:t xml:space="preserve">,  </w:t>
      </w:r>
      <w:r w:rsidRPr="00182846">
        <w:rPr>
          <w:rFonts w:ascii="Times New Roman" w:hAnsi="Times New Roman" w:cs="Times New Roman"/>
          <w:color w:val="000000"/>
          <w:sz w:val="24"/>
          <w:szCs w:val="24"/>
        </w:rPr>
        <w:t xml:space="preserve">в рабочие дни </w:t>
      </w:r>
      <w:r w:rsidRPr="00182846">
        <w:rPr>
          <w:rFonts w:ascii="Times New Roman" w:hAnsi="Times New Roman" w:cs="Times New Roman"/>
          <w:i/>
          <w:color w:val="000000"/>
          <w:sz w:val="24"/>
          <w:szCs w:val="24"/>
        </w:rPr>
        <w:t>с 08.</w:t>
      </w:r>
      <w:r>
        <w:rPr>
          <w:rFonts w:ascii="Times New Roman" w:hAnsi="Times New Roman" w:cs="Times New Roman"/>
          <w:i/>
          <w:color w:val="000000"/>
          <w:sz w:val="24"/>
          <w:szCs w:val="24"/>
        </w:rPr>
        <w:t>00-1</w:t>
      </w:r>
      <w:r w:rsidRPr="00347311">
        <w:rPr>
          <w:rFonts w:ascii="Times New Roman" w:hAnsi="Times New Roman" w:cs="Times New Roman"/>
          <w:i/>
          <w:color w:val="000000" w:themeColor="text1"/>
          <w:sz w:val="24"/>
          <w:szCs w:val="24"/>
        </w:rPr>
        <w:t>6</w:t>
      </w:r>
      <w:r w:rsidRPr="00182846">
        <w:rPr>
          <w:rFonts w:ascii="Times New Roman" w:hAnsi="Times New Roman" w:cs="Times New Roman"/>
          <w:i/>
          <w:color w:val="000000"/>
          <w:sz w:val="24"/>
          <w:szCs w:val="24"/>
        </w:rPr>
        <w:t>.00, обед с 12.</w:t>
      </w:r>
      <w:r>
        <w:rPr>
          <w:rFonts w:ascii="Times New Roman" w:hAnsi="Times New Roman" w:cs="Times New Roman"/>
          <w:i/>
          <w:color w:val="000000"/>
          <w:sz w:val="24"/>
          <w:szCs w:val="24"/>
        </w:rPr>
        <w:t>0</w:t>
      </w:r>
      <w:r w:rsidRPr="00182846">
        <w:rPr>
          <w:rFonts w:ascii="Times New Roman" w:hAnsi="Times New Roman" w:cs="Times New Roman"/>
          <w:i/>
          <w:color w:val="000000"/>
          <w:sz w:val="24"/>
          <w:szCs w:val="24"/>
        </w:rPr>
        <w:t>0 до</w:t>
      </w:r>
      <w:r w:rsidRPr="00347311">
        <w:rPr>
          <w:rFonts w:ascii="Times New Roman" w:hAnsi="Times New Roman" w:cs="Times New Roman"/>
          <w:i/>
          <w:color w:val="000000" w:themeColor="text1"/>
          <w:sz w:val="24"/>
          <w:szCs w:val="24"/>
        </w:rPr>
        <w:t>12.48</w:t>
      </w:r>
      <w:r w:rsidRPr="00182846">
        <w:rPr>
          <w:rFonts w:ascii="Times New Roman" w:hAnsi="Times New Roman" w:cs="Times New Roman"/>
          <w:i/>
          <w:color w:val="000000"/>
          <w:sz w:val="24"/>
          <w:szCs w:val="24"/>
        </w:rPr>
        <w:t>,</w:t>
      </w:r>
      <w:r w:rsidRPr="00182846">
        <w:rPr>
          <w:rFonts w:ascii="Times New Roman" w:hAnsi="Times New Roman" w:cs="Times New Roman"/>
          <w:color w:val="000000"/>
          <w:sz w:val="24"/>
          <w:szCs w:val="24"/>
        </w:rPr>
        <w:t xml:space="preserve"> в течение трех рабочих дней</w:t>
      </w:r>
      <w:r w:rsidRPr="00182846">
        <w:rPr>
          <w:rFonts w:ascii="Times New Roman" w:hAnsi="Times New Roman" w:cs="Times New Roman"/>
          <w:sz w:val="24"/>
          <w:szCs w:val="24"/>
        </w:rPr>
        <w:t xml:space="preserve"> со дня получения соответствующего заявления, поданного в письменной форме или в </w:t>
      </w:r>
      <w:r w:rsidRPr="00182846">
        <w:rPr>
          <w:rFonts w:ascii="Times New Roman" w:hAnsi="Times New Roman" w:cs="Times New Roman"/>
          <w:color w:val="000000"/>
          <w:sz w:val="24"/>
          <w:szCs w:val="24"/>
        </w:rPr>
        <w:t>форме электронного документа</w:t>
      </w:r>
      <w:r w:rsidRPr="00182846">
        <w:rPr>
          <w:rFonts w:ascii="Times New Roman" w:hAnsi="Times New Roman" w:cs="Times New Roman"/>
          <w:sz w:val="24"/>
          <w:szCs w:val="24"/>
        </w:rPr>
        <w:t>.</w:t>
      </w:r>
    </w:p>
    <w:p w:rsidR="00376E4E" w:rsidRPr="00182846" w:rsidRDefault="00376E4E" w:rsidP="00376E4E">
      <w:pPr>
        <w:keepNext/>
        <w:keepLines/>
        <w:widowControl w:val="0"/>
        <w:suppressLineNumbers/>
        <w:ind w:firstLine="540"/>
        <w:jc w:val="both"/>
      </w:pPr>
      <w:r w:rsidRPr="00182846">
        <w:t xml:space="preserve">На официальном сайте также будут размещаться все изменения или дополнения к конкурсной документации, в случае возникновения таковых. </w:t>
      </w:r>
    </w:p>
    <w:p w:rsidR="00376E4E" w:rsidRPr="00182846" w:rsidRDefault="00376E4E" w:rsidP="00376E4E">
      <w:pPr>
        <w:pStyle w:val="ConsNormal"/>
        <w:ind w:right="0" w:firstLine="540"/>
        <w:jc w:val="both"/>
        <w:rPr>
          <w:rFonts w:ascii="Times New Roman" w:hAnsi="Times New Roman" w:cs="Times New Roman"/>
          <w:sz w:val="24"/>
          <w:szCs w:val="24"/>
        </w:rPr>
      </w:pPr>
      <w:r w:rsidRPr="00182846">
        <w:rPr>
          <w:rFonts w:ascii="Times New Roman" w:hAnsi="Times New Roman" w:cs="Times New Roman"/>
          <w:sz w:val="24"/>
          <w:szCs w:val="24"/>
        </w:rPr>
        <w:t>Все изменения и дополнения конкурсной документации будут направляться всем Участникам конкурса, направившим соответствующие заявления и получившим конкурсную документацию на бумажном носителе.</w:t>
      </w:r>
    </w:p>
    <w:p w:rsidR="00376E4E" w:rsidRPr="00182846" w:rsidRDefault="00376E4E" w:rsidP="00376E4E">
      <w:pPr>
        <w:pStyle w:val="ConsNormal"/>
        <w:ind w:right="0" w:firstLine="540"/>
        <w:jc w:val="both"/>
        <w:rPr>
          <w:rFonts w:ascii="Times New Roman" w:hAnsi="Times New Roman" w:cs="Times New Roman"/>
          <w:sz w:val="24"/>
          <w:szCs w:val="24"/>
        </w:rPr>
      </w:pPr>
      <w:r w:rsidRPr="00182846">
        <w:rPr>
          <w:rFonts w:ascii="Times New Roman" w:hAnsi="Times New Roman" w:cs="Times New Roman"/>
          <w:sz w:val="24"/>
          <w:szCs w:val="24"/>
        </w:rPr>
        <w:t>Обращаем внимание на то, что Участники конкурса, получившие конкурсную документацию с официального сайта и не направившие заявления на получение конкурсной документации на бумажном носителе, должны самостоятельно отслеживать появление на официальном сайте изменений или дополнений к конкурсной документации. Заказчик не несет обязательств или ответственность в случае неполучения такими Участниками изменений или дополнений к конкурсной документации.</w:t>
      </w:r>
      <w:bookmarkStart w:id="0" w:name="_%252525D0%252525A0%252525D0%25252590%25"/>
      <w:bookmarkEnd w:id="0"/>
    </w:p>
    <w:p w:rsidR="00376E4E" w:rsidRPr="00182846" w:rsidRDefault="00376E4E" w:rsidP="00376E4E">
      <w:pPr>
        <w:widowControl w:val="0"/>
        <w:autoSpaceDE w:val="0"/>
        <w:autoSpaceDN w:val="0"/>
        <w:adjustRightInd w:val="0"/>
        <w:ind w:firstLine="540"/>
        <w:jc w:val="both"/>
        <w:rPr>
          <w:i/>
        </w:rPr>
      </w:pPr>
      <w:r w:rsidRPr="00182846">
        <w:t>Заявление о предоставлении конкурсной документации должно содержать следующую информацию: полное фирменное наименование Участника конкурса; адрес; номера телефонов и факсов Участника; адрес электронной почты; Ф.И.О., должность лица, ответственного за составление заявки на участие в конкурсе от Участника</w:t>
      </w:r>
      <w:r w:rsidRPr="00182846">
        <w:rPr>
          <w:i/>
        </w:rPr>
        <w:t xml:space="preserve">. </w:t>
      </w:r>
    </w:p>
    <w:p w:rsidR="00376E4E" w:rsidRPr="00182846" w:rsidRDefault="00376E4E" w:rsidP="00376E4E">
      <w:pPr>
        <w:shd w:val="clear" w:color="auto" w:fill="FFFFFF"/>
        <w:autoSpaceDE w:val="0"/>
        <w:autoSpaceDN w:val="0"/>
        <w:adjustRightInd w:val="0"/>
        <w:ind w:firstLine="567"/>
        <w:jc w:val="both"/>
      </w:pPr>
    </w:p>
    <w:p w:rsidR="00376E4E" w:rsidRPr="00182846" w:rsidRDefault="00376E4E" w:rsidP="00376E4E">
      <w:pPr>
        <w:pStyle w:val="ab"/>
        <w:spacing w:before="0" w:beforeAutospacing="0" w:after="0" w:afterAutospacing="0"/>
        <w:jc w:val="center"/>
        <w:rPr>
          <w:rFonts w:ascii="Times New Roman" w:hAnsi="Times New Roman"/>
          <w:b/>
          <w:sz w:val="24"/>
          <w:szCs w:val="24"/>
          <w:lang w:val="ru-RU"/>
        </w:rPr>
      </w:pPr>
    </w:p>
    <w:p w:rsidR="00376E4E" w:rsidRPr="00203588" w:rsidRDefault="00376E4E" w:rsidP="00376E4E">
      <w:pPr>
        <w:pStyle w:val="ab"/>
        <w:spacing w:before="0" w:beforeAutospacing="0" w:after="0" w:afterAutospacing="0"/>
        <w:jc w:val="center"/>
        <w:rPr>
          <w:rFonts w:ascii="Times New Roman" w:hAnsi="Times New Roman"/>
          <w:b/>
          <w:sz w:val="24"/>
          <w:szCs w:val="24"/>
          <w:lang w:val="ru-RU"/>
        </w:rPr>
      </w:pPr>
    </w:p>
    <w:p w:rsidR="00376E4E" w:rsidRPr="00203588" w:rsidRDefault="00376E4E" w:rsidP="00376E4E">
      <w:pPr>
        <w:pStyle w:val="ab"/>
        <w:spacing w:before="0" w:beforeAutospacing="0" w:after="0" w:afterAutospacing="0"/>
        <w:jc w:val="center"/>
        <w:rPr>
          <w:rFonts w:ascii="Times New Roman" w:hAnsi="Times New Roman"/>
          <w:b/>
          <w:sz w:val="24"/>
          <w:szCs w:val="24"/>
          <w:lang w:val="ru-RU"/>
        </w:rPr>
      </w:pPr>
    </w:p>
    <w:p w:rsidR="00376E4E" w:rsidRPr="00203588" w:rsidRDefault="00376E4E" w:rsidP="00376E4E">
      <w:pPr>
        <w:pStyle w:val="ab"/>
        <w:spacing w:before="0" w:beforeAutospacing="0" w:after="0" w:afterAutospacing="0"/>
        <w:jc w:val="center"/>
        <w:rPr>
          <w:rFonts w:ascii="Times New Roman" w:hAnsi="Times New Roman"/>
          <w:b/>
          <w:sz w:val="24"/>
          <w:szCs w:val="24"/>
          <w:lang w:val="ru-RU"/>
        </w:rPr>
      </w:pPr>
    </w:p>
    <w:p w:rsidR="00376E4E" w:rsidRPr="00203588" w:rsidRDefault="00376E4E" w:rsidP="00376E4E">
      <w:pPr>
        <w:pStyle w:val="ab"/>
        <w:spacing w:before="0" w:beforeAutospacing="0" w:after="0" w:afterAutospacing="0"/>
        <w:jc w:val="center"/>
        <w:rPr>
          <w:rFonts w:ascii="Times New Roman" w:hAnsi="Times New Roman"/>
          <w:b/>
          <w:sz w:val="24"/>
          <w:szCs w:val="24"/>
          <w:lang w:val="ru-RU"/>
        </w:rPr>
      </w:pPr>
    </w:p>
    <w:p w:rsidR="00376E4E" w:rsidRPr="00182846" w:rsidRDefault="00376E4E" w:rsidP="00376E4E">
      <w:pPr>
        <w:pStyle w:val="ab"/>
        <w:spacing w:before="0" w:beforeAutospacing="0" w:after="0" w:afterAutospacing="0"/>
        <w:jc w:val="center"/>
        <w:rPr>
          <w:rFonts w:ascii="Times New Roman" w:hAnsi="Times New Roman"/>
          <w:b/>
          <w:sz w:val="24"/>
          <w:szCs w:val="24"/>
          <w:lang w:val="ru-RU"/>
        </w:rPr>
      </w:pPr>
    </w:p>
    <w:p w:rsidR="00376E4E" w:rsidRPr="00182846" w:rsidRDefault="00376E4E" w:rsidP="00376E4E">
      <w:pPr>
        <w:pStyle w:val="ab"/>
        <w:spacing w:before="0" w:beforeAutospacing="0" w:after="0" w:afterAutospacing="0"/>
        <w:jc w:val="center"/>
        <w:rPr>
          <w:rFonts w:ascii="Times New Roman" w:hAnsi="Times New Roman"/>
          <w:b/>
          <w:sz w:val="24"/>
          <w:szCs w:val="24"/>
          <w:lang w:val="ru-RU"/>
        </w:rPr>
      </w:pPr>
    </w:p>
    <w:p w:rsidR="00376E4E" w:rsidRPr="00182846" w:rsidRDefault="00376E4E" w:rsidP="00376E4E">
      <w:pPr>
        <w:pStyle w:val="ab"/>
        <w:spacing w:before="0" w:beforeAutospacing="0" w:after="0" w:afterAutospacing="0"/>
        <w:jc w:val="center"/>
        <w:rPr>
          <w:rFonts w:ascii="Times New Roman" w:hAnsi="Times New Roman"/>
          <w:b/>
          <w:sz w:val="24"/>
          <w:szCs w:val="24"/>
          <w:lang w:val="ru-RU"/>
        </w:rPr>
      </w:pPr>
    </w:p>
    <w:p w:rsidR="00376E4E" w:rsidRPr="00182846" w:rsidRDefault="00376E4E" w:rsidP="00376E4E">
      <w:pPr>
        <w:pStyle w:val="ab"/>
        <w:spacing w:before="0" w:beforeAutospacing="0" w:after="0" w:afterAutospacing="0"/>
        <w:jc w:val="center"/>
        <w:rPr>
          <w:rFonts w:ascii="Times New Roman" w:hAnsi="Times New Roman"/>
          <w:b/>
          <w:sz w:val="24"/>
          <w:szCs w:val="24"/>
          <w:lang w:val="ru-RU"/>
        </w:rPr>
      </w:pPr>
    </w:p>
    <w:p w:rsidR="00376E4E" w:rsidRPr="00182846" w:rsidRDefault="00376E4E" w:rsidP="00376E4E">
      <w:pPr>
        <w:pStyle w:val="ab"/>
        <w:spacing w:before="0" w:beforeAutospacing="0" w:after="0" w:afterAutospacing="0"/>
        <w:jc w:val="center"/>
        <w:rPr>
          <w:rFonts w:ascii="Times New Roman" w:hAnsi="Times New Roman"/>
          <w:b/>
          <w:sz w:val="24"/>
          <w:szCs w:val="24"/>
          <w:lang w:val="ru-RU"/>
        </w:rPr>
      </w:pPr>
    </w:p>
    <w:p w:rsidR="00376E4E" w:rsidRPr="00182846" w:rsidRDefault="00376E4E" w:rsidP="00376E4E">
      <w:pPr>
        <w:pStyle w:val="ab"/>
        <w:spacing w:before="0" w:beforeAutospacing="0" w:after="0" w:afterAutospacing="0"/>
        <w:jc w:val="center"/>
        <w:rPr>
          <w:rFonts w:ascii="Times New Roman" w:hAnsi="Times New Roman"/>
          <w:b/>
          <w:sz w:val="24"/>
          <w:szCs w:val="24"/>
          <w:lang w:val="ru-RU"/>
        </w:rPr>
      </w:pPr>
    </w:p>
    <w:p w:rsidR="00376E4E" w:rsidRPr="00182846" w:rsidRDefault="00376E4E" w:rsidP="00376E4E">
      <w:pPr>
        <w:pStyle w:val="ab"/>
        <w:spacing w:before="0" w:beforeAutospacing="0" w:after="0" w:afterAutospacing="0"/>
        <w:jc w:val="center"/>
        <w:rPr>
          <w:rFonts w:ascii="Times New Roman" w:hAnsi="Times New Roman"/>
          <w:b/>
          <w:sz w:val="24"/>
          <w:szCs w:val="24"/>
          <w:lang w:val="ru-RU"/>
        </w:rPr>
      </w:pPr>
    </w:p>
    <w:p w:rsidR="00376E4E" w:rsidRPr="00182846" w:rsidRDefault="00376E4E" w:rsidP="00376E4E">
      <w:pPr>
        <w:pStyle w:val="ab"/>
        <w:spacing w:before="0" w:beforeAutospacing="0" w:after="0" w:afterAutospacing="0"/>
        <w:jc w:val="center"/>
        <w:rPr>
          <w:rFonts w:ascii="Times New Roman" w:hAnsi="Times New Roman"/>
          <w:b/>
          <w:sz w:val="24"/>
          <w:szCs w:val="24"/>
          <w:lang w:val="ru-RU"/>
        </w:rPr>
      </w:pPr>
    </w:p>
    <w:p w:rsidR="00376E4E" w:rsidRPr="00182846" w:rsidRDefault="00376E4E" w:rsidP="00376E4E">
      <w:pPr>
        <w:pStyle w:val="ab"/>
        <w:spacing w:before="0" w:beforeAutospacing="0" w:after="0" w:afterAutospacing="0"/>
        <w:jc w:val="center"/>
        <w:rPr>
          <w:rFonts w:ascii="Times New Roman" w:hAnsi="Times New Roman"/>
          <w:b/>
          <w:sz w:val="24"/>
          <w:szCs w:val="24"/>
          <w:lang w:val="ru-RU"/>
        </w:rPr>
      </w:pPr>
    </w:p>
    <w:p w:rsidR="00376E4E" w:rsidRPr="00182846" w:rsidRDefault="00376E4E" w:rsidP="00376E4E">
      <w:pPr>
        <w:pStyle w:val="ab"/>
        <w:spacing w:before="0" w:beforeAutospacing="0" w:after="0" w:afterAutospacing="0"/>
        <w:jc w:val="center"/>
        <w:rPr>
          <w:rFonts w:ascii="Times New Roman" w:hAnsi="Times New Roman"/>
          <w:b/>
          <w:sz w:val="24"/>
          <w:szCs w:val="24"/>
          <w:lang w:val="ru-RU"/>
        </w:rPr>
      </w:pPr>
    </w:p>
    <w:p w:rsidR="00376E4E" w:rsidRPr="00182846" w:rsidRDefault="00376E4E" w:rsidP="00376E4E">
      <w:pPr>
        <w:pStyle w:val="ab"/>
        <w:spacing w:before="0" w:beforeAutospacing="0" w:after="0" w:afterAutospacing="0"/>
        <w:jc w:val="center"/>
        <w:rPr>
          <w:rFonts w:ascii="Times New Roman" w:hAnsi="Times New Roman"/>
          <w:b/>
          <w:sz w:val="24"/>
          <w:szCs w:val="24"/>
          <w:lang w:val="ru-RU"/>
        </w:rPr>
      </w:pPr>
    </w:p>
    <w:p w:rsidR="00376E4E" w:rsidRPr="00182846" w:rsidRDefault="00376E4E" w:rsidP="00376E4E">
      <w:pPr>
        <w:pStyle w:val="ab"/>
        <w:spacing w:before="0" w:beforeAutospacing="0" w:after="0" w:afterAutospacing="0"/>
        <w:rPr>
          <w:rFonts w:ascii="Times New Roman" w:hAnsi="Times New Roman"/>
          <w:b/>
          <w:sz w:val="24"/>
          <w:szCs w:val="24"/>
          <w:lang w:val="ru-RU"/>
        </w:rPr>
      </w:pPr>
    </w:p>
    <w:p w:rsidR="00376E4E" w:rsidRDefault="00376E4E" w:rsidP="00376E4E">
      <w:pPr>
        <w:pStyle w:val="ab"/>
        <w:spacing w:before="0" w:beforeAutospacing="0" w:after="0" w:afterAutospacing="0"/>
        <w:rPr>
          <w:rFonts w:ascii="Times New Roman" w:hAnsi="Times New Roman"/>
          <w:b/>
          <w:sz w:val="24"/>
          <w:szCs w:val="24"/>
          <w:lang w:val="ru-RU"/>
        </w:rPr>
      </w:pPr>
    </w:p>
    <w:p w:rsidR="00376E4E" w:rsidRPr="00896F27" w:rsidRDefault="00376E4E" w:rsidP="00376E4E">
      <w:pPr>
        <w:pStyle w:val="ab"/>
        <w:spacing w:before="0" w:beforeAutospacing="0" w:after="0" w:afterAutospacing="0"/>
        <w:rPr>
          <w:rFonts w:ascii="Times New Roman" w:hAnsi="Times New Roman"/>
          <w:b/>
          <w:sz w:val="24"/>
          <w:szCs w:val="24"/>
          <w:lang w:val="ru-RU"/>
        </w:rPr>
      </w:pPr>
    </w:p>
    <w:p w:rsidR="00376E4E" w:rsidRPr="00182846" w:rsidRDefault="00376E4E" w:rsidP="00376E4E">
      <w:pPr>
        <w:pStyle w:val="ab"/>
        <w:spacing w:before="0" w:beforeAutospacing="0" w:after="0" w:afterAutospacing="0"/>
        <w:rPr>
          <w:rFonts w:ascii="Times New Roman" w:hAnsi="Times New Roman"/>
          <w:b/>
          <w:sz w:val="24"/>
          <w:szCs w:val="24"/>
          <w:lang w:val="ru-RU"/>
        </w:rPr>
      </w:pPr>
    </w:p>
    <w:p w:rsidR="00376E4E" w:rsidRPr="00182846" w:rsidRDefault="00376E4E" w:rsidP="00376E4E">
      <w:pPr>
        <w:pStyle w:val="ab"/>
        <w:spacing w:before="0" w:beforeAutospacing="0" w:after="0" w:afterAutospacing="0"/>
        <w:jc w:val="center"/>
        <w:rPr>
          <w:rFonts w:ascii="Times New Roman" w:hAnsi="Times New Roman"/>
          <w:b/>
          <w:sz w:val="24"/>
          <w:szCs w:val="24"/>
          <w:lang w:val="ru-RU"/>
        </w:rPr>
      </w:pPr>
      <w:r w:rsidRPr="00182846">
        <w:rPr>
          <w:rFonts w:ascii="Times New Roman" w:hAnsi="Times New Roman"/>
          <w:b/>
          <w:sz w:val="24"/>
          <w:szCs w:val="24"/>
          <w:lang w:val="ru-RU"/>
        </w:rPr>
        <w:lastRenderedPageBreak/>
        <w:t>1. ОБЩИЕ СВЕДЕНИЯ</w:t>
      </w:r>
    </w:p>
    <w:p w:rsidR="00376E4E" w:rsidRPr="00182846" w:rsidRDefault="00376E4E" w:rsidP="00376E4E">
      <w:pPr>
        <w:shd w:val="clear" w:color="auto" w:fill="FFFFFF"/>
        <w:autoSpaceDE w:val="0"/>
        <w:autoSpaceDN w:val="0"/>
        <w:adjustRightInd w:val="0"/>
        <w:jc w:val="both"/>
        <w:rPr>
          <w:b/>
        </w:rPr>
      </w:pPr>
    </w:p>
    <w:p w:rsidR="00376E4E" w:rsidRPr="00182846" w:rsidRDefault="00376E4E" w:rsidP="00376E4E">
      <w:pPr>
        <w:pStyle w:val="ConsPlusNonformat"/>
        <w:ind w:firstLine="567"/>
        <w:jc w:val="both"/>
        <w:rPr>
          <w:rFonts w:ascii="Times New Roman" w:hAnsi="Times New Roman" w:cs="Times New Roman"/>
          <w:color w:val="FF0000"/>
          <w:sz w:val="24"/>
          <w:szCs w:val="24"/>
        </w:rPr>
      </w:pPr>
      <w:r w:rsidRPr="00182846">
        <w:rPr>
          <w:rFonts w:ascii="Times New Roman" w:hAnsi="Times New Roman" w:cs="Times New Roman"/>
          <w:color w:val="000000"/>
          <w:sz w:val="24"/>
          <w:szCs w:val="24"/>
        </w:rPr>
        <w:t xml:space="preserve">1.1. Настоящий открытый конкурс проводится в соответствии с Гражданским кодексом Российской Федерации, Федеральным законом от 26.07.2006 № 135-ФЗ «О защите конкуренции», Федеральным законом от 21.07.2005 № 115-ФЗ «О концессионных соглашениях», </w:t>
      </w:r>
      <w:r>
        <w:rPr>
          <w:rFonts w:ascii="Times New Roman" w:hAnsi="Times New Roman" w:cs="Times New Roman"/>
          <w:color w:val="000000"/>
          <w:sz w:val="24"/>
          <w:szCs w:val="24"/>
        </w:rPr>
        <w:t xml:space="preserve">Федеральным законом от 07.12.2011 г. № 416-ФЗ «О водоснабжении и водоотведении», </w:t>
      </w:r>
      <w:r w:rsidRPr="00182846">
        <w:rPr>
          <w:rFonts w:ascii="Times New Roman" w:hAnsi="Times New Roman" w:cs="Times New Roman"/>
          <w:color w:val="000000"/>
          <w:sz w:val="24"/>
          <w:szCs w:val="24"/>
        </w:rPr>
        <w:t>Постановлением Правительства РФ от 05.12.2006 № 748 «Об утверждении типового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социально-бытового назначения».</w:t>
      </w:r>
    </w:p>
    <w:p w:rsidR="00376E4E" w:rsidRPr="00182846" w:rsidRDefault="00376E4E" w:rsidP="00376E4E">
      <w:pPr>
        <w:pStyle w:val="ConsPlusNonformat"/>
        <w:widowControl/>
        <w:ind w:firstLine="567"/>
        <w:jc w:val="both"/>
        <w:rPr>
          <w:rFonts w:ascii="Times New Roman" w:hAnsi="Times New Roman" w:cs="Times New Roman"/>
          <w:color w:val="000000"/>
          <w:sz w:val="24"/>
          <w:szCs w:val="24"/>
        </w:rPr>
      </w:pPr>
      <w:r w:rsidRPr="00182846">
        <w:rPr>
          <w:rFonts w:ascii="Times New Roman" w:hAnsi="Times New Roman" w:cs="Times New Roman"/>
          <w:color w:val="000000"/>
          <w:sz w:val="24"/>
          <w:szCs w:val="24"/>
        </w:rPr>
        <w:t>1.2. Предметом конкурса является право заключения концессионного соглашения в отношении</w:t>
      </w:r>
      <w:r>
        <w:rPr>
          <w:rFonts w:ascii="Times New Roman" w:hAnsi="Times New Roman" w:cs="Times New Roman"/>
          <w:color w:val="000000"/>
          <w:sz w:val="24"/>
          <w:szCs w:val="24"/>
        </w:rPr>
        <w:t>муниципального имущества – имущественный комплекс объектов холодного водоснабжения</w:t>
      </w:r>
      <w:r w:rsidRPr="00563336">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Таволжанка</w:t>
      </w:r>
      <w:r w:rsidRPr="00563336">
        <w:rPr>
          <w:rFonts w:ascii="Times New Roman" w:hAnsi="Times New Roman" w:cs="Times New Roman"/>
          <w:color w:val="000000"/>
          <w:sz w:val="24"/>
          <w:szCs w:val="24"/>
        </w:rPr>
        <w:t xml:space="preserve"> муниципального района </w:t>
      </w:r>
      <w:r>
        <w:rPr>
          <w:rFonts w:ascii="Times New Roman" w:hAnsi="Times New Roman" w:cs="Times New Roman"/>
          <w:color w:val="000000"/>
          <w:sz w:val="24"/>
          <w:szCs w:val="24"/>
        </w:rPr>
        <w:t>Борский Самарской области</w:t>
      </w:r>
      <w:r w:rsidRPr="00182846">
        <w:rPr>
          <w:rFonts w:ascii="Times New Roman" w:hAnsi="Times New Roman" w:cs="Times New Roman"/>
          <w:sz w:val="24"/>
          <w:szCs w:val="24"/>
        </w:rPr>
        <w:t xml:space="preserve">, </w:t>
      </w:r>
      <w:r>
        <w:rPr>
          <w:rFonts w:ascii="Times New Roman" w:hAnsi="Times New Roman" w:cs="Times New Roman"/>
          <w:sz w:val="24"/>
          <w:szCs w:val="24"/>
        </w:rPr>
        <w:t>в целях его</w:t>
      </w:r>
      <w:r w:rsidRPr="00182846">
        <w:rPr>
          <w:rFonts w:ascii="Times New Roman" w:hAnsi="Times New Roman" w:cs="Times New Roman"/>
          <w:sz w:val="24"/>
          <w:szCs w:val="24"/>
        </w:rPr>
        <w:t xml:space="preserve"> эксплуатации</w:t>
      </w:r>
      <w:r>
        <w:rPr>
          <w:rFonts w:ascii="Times New Roman" w:hAnsi="Times New Roman" w:cs="Times New Roman"/>
          <w:sz w:val="24"/>
          <w:szCs w:val="24"/>
        </w:rPr>
        <w:t>.</w:t>
      </w:r>
    </w:p>
    <w:p w:rsidR="00376E4E" w:rsidRPr="00182846" w:rsidRDefault="00376E4E" w:rsidP="00376E4E">
      <w:pPr>
        <w:pStyle w:val="ab"/>
        <w:spacing w:before="0" w:beforeAutospacing="0" w:after="0" w:afterAutospacing="0"/>
        <w:ind w:firstLine="540"/>
        <w:jc w:val="both"/>
        <w:rPr>
          <w:rFonts w:ascii="Times New Roman" w:hAnsi="Times New Roman"/>
          <w:color w:val="000000"/>
          <w:sz w:val="24"/>
          <w:szCs w:val="24"/>
          <w:lang w:val="ru-RU"/>
        </w:rPr>
      </w:pPr>
      <w:r w:rsidRPr="00182846">
        <w:rPr>
          <w:rFonts w:ascii="Times New Roman" w:hAnsi="Times New Roman"/>
          <w:color w:val="000000"/>
          <w:sz w:val="24"/>
          <w:szCs w:val="24"/>
          <w:lang w:val="ru-RU"/>
        </w:rPr>
        <w:t>1.3.</w:t>
      </w:r>
      <w:r w:rsidRPr="0026561E">
        <w:rPr>
          <w:rFonts w:ascii="Times New Roman" w:hAnsi="Times New Roman"/>
          <w:color w:val="000000"/>
          <w:sz w:val="24"/>
          <w:szCs w:val="24"/>
          <w:lang w:val="ru-RU"/>
        </w:rPr>
        <w:t>Сторонами концессионного соглашения</w:t>
      </w:r>
      <w:r w:rsidRPr="00182846">
        <w:rPr>
          <w:rFonts w:ascii="Times New Roman" w:hAnsi="Times New Roman"/>
          <w:color w:val="000000"/>
          <w:sz w:val="24"/>
          <w:szCs w:val="24"/>
          <w:lang w:val="ru-RU"/>
        </w:rPr>
        <w:t>являются:</w:t>
      </w:r>
    </w:p>
    <w:p w:rsidR="00376E4E" w:rsidRPr="00182846" w:rsidRDefault="00376E4E" w:rsidP="00376E4E">
      <w:pPr>
        <w:pStyle w:val="a3"/>
        <w:ind w:firstLine="540"/>
        <w:jc w:val="both"/>
        <w:rPr>
          <w:rFonts w:ascii="Times New Roman" w:hAnsi="Times New Roman"/>
          <w:sz w:val="24"/>
          <w:szCs w:val="24"/>
        </w:rPr>
      </w:pPr>
      <w:proofErr w:type="spellStart"/>
      <w:r w:rsidRPr="00182846">
        <w:rPr>
          <w:rFonts w:ascii="Times New Roman" w:hAnsi="Times New Roman"/>
          <w:color w:val="000000"/>
          <w:sz w:val="24"/>
          <w:szCs w:val="24"/>
        </w:rPr>
        <w:t>Концедент</w:t>
      </w:r>
      <w:proofErr w:type="spellEnd"/>
      <w:r w:rsidRPr="00182846">
        <w:rPr>
          <w:rFonts w:ascii="Times New Roman" w:hAnsi="Times New Roman"/>
          <w:color w:val="000000"/>
          <w:sz w:val="24"/>
          <w:szCs w:val="24"/>
        </w:rPr>
        <w:t xml:space="preserve"> –</w:t>
      </w:r>
      <w:r>
        <w:rPr>
          <w:rFonts w:ascii="Times New Roman" w:hAnsi="Times New Roman"/>
          <w:color w:val="000000"/>
          <w:sz w:val="24"/>
          <w:szCs w:val="24"/>
        </w:rPr>
        <w:t xml:space="preserve"> сельское поселение Таволжанка муниципального района Борский Самарской области (далее – сельское поселение)</w:t>
      </w:r>
      <w:r w:rsidRPr="00182846">
        <w:rPr>
          <w:rFonts w:ascii="Times New Roman" w:hAnsi="Times New Roman"/>
          <w:color w:val="000000"/>
          <w:sz w:val="24"/>
          <w:szCs w:val="24"/>
        </w:rPr>
        <w:t xml:space="preserve">, от имени которого выступает </w:t>
      </w:r>
      <w:r>
        <w:rPr>
          <w:rFonts w:ascii="Times New Roman" w:hAnsi="Times New Roman"/>
          <w:color w:val="000000"/>
          <w:sz w:val="24"/>
          <w:szCs w:val="24"/>
        </w:rPr>
        <w:t>Администрация</w:t>
      </w:r>
      <w:r w:rsidRPr="00563336">
        <w:rPr>
          <w:rFonts w:ascii="Times New Roman" w:hAnsi="Times New Roman"/>
          <w:color w:val="000000"/>
          <w:sz w:val="24"/>
          <w:szCs w:val="24"/>
        </w:rPr>
        <w:t xml:space="preserve">сельского поселения </w:t>
      </w:r>
      <w:r>
        <w:rPr>
          <w:rFonts w:ascii="Times New Roman" w:hAnsi="Times New Roman"/>
          <w:color w:val="000000"/>
          <w:sz w:val="24"/>
          <w:szCs w:val="24"/>
        </w:rPr>
        <w:t>Таволжанка</w:t>
      </w:r>
      <w:r w:rsidRPr="00563336">
        <w:rPr>
          <w:rFonts w:ascii="Times New Roman" w:hAnsi="Times New Roman"/>
          <w:color w:val="000000"/>
          <w:sz w:val="24"/>
          <w:szCs w:val="24"/>
        </w:rPr>
        <w:t xml:space="preserve"> муниципального района </w:t>
      </w:r>
      <w:r>
        <w:rPr>
          <w:rFonts w:ascii="Times New Roman" w:hAnsi="Times New Roman"/>
          <w:color w:val="000000"/>
          <w:sz w:val="24"/>
          <w:szCs w:val="24"/>
        </w:rPr>
        <w:t>Борский Самарской области (далее – Администрация сельского поселения; Заказчик)</w:t>
      </w:r>
      <w:r w:rsidRPr="00182846">
        <w:rPr>
          <w:rFonts w:ascii="Times New Roman" w:hAnsi="Times New Roman"/>
          <w:sz w:val="24"/>
          <w:szCs w:val="24"/>
        </w:rPr>
        <w:t>.</w:t>
      </w:r>
    </w:p>
    <w:p w:rsidR="00376E4E" w:rsidRPr="00111FA7" w:rsidRDefault="00376E4E" w:rsidP="00376E4E">
      <w:pPr>
        <w:pStyle w:val="a3"/>
        <w:ind w:firstLine="540"/>
        <w:jc w:val="both"/>
        <w:rPr>
          <w:rFonts w:ascii="Times New Roman" w:hAnsi="Times New Roman"/>
          <w:sz w:val="24"/>
          <w:szCs w:val="24"/>
        </w:rPr>
      </w:pPr>
      <w:r w:rsidRPr="00182846">
        <w:rPr>
          <w:rFonts w:ascii="Times New Roman" w:hAnsi="Times New Roman"/>
          <w:color w:val="000000"/>
          <w:sz w:val="24"/>
          <w:szCs w:val="24"/>
        </w:rPr>
        <w:t xml:space="preserve">Организатор конкурса: </w:t>
      </w:r>
      <w:r>
        <w:rPr>
          <w:rFonts w:ascii="Times New Roman" w:hAnsi="Times New Roman"/>
          <w:color w:val="000000"/>
          <w:sz w:val="24"/>
          <w:szCs w:val="24"/>
        </w:rPr>
        <w:t>Администрация</w:t>
      </w:r>
      <w:r w:rsidRPr="00563336">
        <w:rPr>
          <w:rFonts w:ascii="Times New Roman" w:hAnsi="Times New Roman"/>
          <w:color w:val="000000"/>
          <w:sz w:val="24"/>
          <w:szCs w:val="24"/>
        </w:rPr>
        <w:t>сельского поселения</w:t>
      </w:r>
      <w:r w:rsidRPr="00182846">
        <w:rPr>
          <w:rFonts w:ascii="Times New Roman" w:hAnsi="Times New Roman"/>
          <w:sz w:val="24"/>
          <w:szCs w:val="24"/>
        </w:rPr>
        <w:t xml:space="preserve">, адрес: </w:t>
      </w:r>
      <w:r w:rsidRPr="00111FA7">
        <w:rPr>
          <w:rFonts w:ascii="Times New Roman" w:hAnsi="Times New Roman"/>
          <w:sz w:val="24"/>
          <w:szCs w:val="24"/>
        </w:rPr>
        <w:t xml:space="preserve">446676, Самарская область, Борский район,. с. Таволжанка, ул. Центральная, д. 13, тел./факс 8 (84667) 2-96-19, </w:t>
      </w:r>
      <w:proofErr w:type="spellStart"/>
      <w:r w:rsidRPr="00111FA7">
        <w:rPr>
          <w:rFonts w:ascii="Times New Roman" w:hAnsi="Times New Roman"/>
          <w:sz w:val="24"/>
          <w:szCs w:val="24"/>
        </w:rPr>
        <w:t>e-mail</w:t>
      </w:r>
      <w:proofErr w:type="spellEnd"/>
      <w:r w:rsidRPr="00111FA7">
        <w:rPr>
          <w:rFonts w:ascii="Times New Roman" w:hAnsi="Times New Roman"/>
          <w:sz w:val="24"/>
          <w:szCs w:val="24"/>
        </w:rPr>
        <w:t xml:space="preserve">: </w:t>
      </w:r>
      <w:hyperlink r:id="rId8" w:history="1">
        <w:r w:rsidRPr="00552EF3">
          <w:rPr>
            <w:rStyle w:val="a5"/>
            <w:rFonts w:ascii="Times New Roman" w:hAnsi="Times New Roman"/>
            <w:sz w:val="24"/>
            <w:szCs w:val="24"/>
          </w:rPr>
          <w:t>tavoljanka2011@rambler.ru</w:t>
        </w:r>
      </w:hyperlink>
      <w:r w:rsidRPr="00182846">
        <w:rPr>
          <w:rFonts w:ascii="Times New Roman" w:hAnsi="Times New Roman"/>
          <w:sz w:val="24"/>
          <w:szCs w:val="24"/>
        </w:rPr>
        <w:t>.</w:t>
      </w:r>
    </w:p>
    <w:p w:rsidR="00376E4E" w:rsidRPr="00E47CAD" w:rsidRDefault="00376E4E" w:rsidP="00376E4E">
      <w:pPr>
        <w:pStyle w:val="ConsNormal"/>
        <w:ind w:right="0" w:firstLine="540"/>
        <w:jc w:val="both"/>
        <w:rPr>
          <w:rFonts w:ascii="Times New Roman" w:hAnsi="Times New Roman" w:cs="Times New Roman"/>
          <w:color w:val="000000"/>
          <w:sz w:val="24"/>
          <w:szCs w:val="24"/>
        </w:rPr>
      </w:pPr>
      <w:r w:rsidRPr="00182846">
        <w:rPr>
          <w:rFonts w:ascii="Times New Roman" w:hAnsi="Times New Roman" w:cs="Times New Roman"/>
          <w:color w:val="000000"/>
          <w:sz w:val="24"/>
          <w:szCs w:val="24"/>
        </w:rPr>
        <w:t xml:space="preserve">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 победитель конкурса на право заключения концессионного соглашения в отношении </w:t>
      </w:r>
      <w:r>
        <w:rPr>
          <w:rFonts w:ascii="Times New Roman" w:hAnsi="Times New Roman" w:cs="Times New Roman"/>
          <w:color w:val="000000"/>
          <w:sz w:val="24"/>
          <w:szCs w:val="24"/>
        </w:rPr>
        <w:t xml:space="preserve">муниципального имущества – имущественный комплекс </w:t>
      </w:r>
      <w:r w:rsidRPr="00182846">
        <w:rPr>
          <w:rFonts w:ascii="Times New Roman" w:hAnsi="Times New Roman" w:cs="Times New Roman"/>
          <w:color w:val="000000"/>
          <w:sz w:val="24"/>
          <w:szCs w:val="24"/>
        </w:rPr>
        <w:t>объектов</w:t>
      </w:r>
      <w:r>
        <w:rPr>
          <w:rFonts w:ascii="Times New Roman" w:hAnsi="Times New Roman" w:cs="Times New Roman"/>
          <w:color w:val="000000"/>
          <w:sz w:val="24"/>
          <w:szCs w:val="24"/>
        </w:rPr>
        <w:t xml:space="preserve"> холодного</w:t>
      </w:r>
      <w:r w:rsidRPr="00182846">
        <w:rPr>
          <w:rFonts w:ascii="Times New Roman" w:hAnsi="Times New Roman" w:cs="Times New Roman"/>
          <w:sz w:val="24"/>
          <w:szCs w:val="24"/>
        </w:rPr>
        <w:t>водоснабжения находящихся в муниципальной собственности</w:t>
      </w:r>
      <w:r w:rsidRPr="009B5301">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в целях их эксплуатации,</w:t>
      </w:r>
      <w:r w:rsidRPr="00182846">
        <w:rPr>
          <w:rFonts w:ascii="Times New Roman" w:hAnsi="Times New Roman" w:cs="Times New Roman"/>
          <w:color w:val="000000"/>
          <w:sz w:val="24"/>
          <w:szCs w:val="24"/>
        </w:rPr>
        <w:t>или в случае принятия решения озаключении концессионного соглашения с участником конкурса в соответствии с п. 7 ст. 32 Федерального закона от 21.07.2005 № 115-ФЗ «О концессионных соглашениях».</w:t>
      </w:r>
    </w:p>
    <w:p w:rsidR="00376E4E" w:rsidRPr="00182846" w:rsidRDefault="00376E4E" w:rsidP="00376E4E">
      <w:pPr>
        <w:pStyle w:val="a3"/>
        <w:jc w:val="center"/>
        <w:rPr>
          <w:rFonts w:ascii="Times New Roman" w:hAnsi="Times New Roman"/>
          <w:b/>
          <w:bCs/>
          <w:color w:val="000000"/>
          <w:sz w:val="24"/>
          <w:szCs w:val="24"/>
        </w:rPr>
      </w:pPr>
    </w:p>
    <w:p w:rsidR="00376E4E" w:rsidRPr="00182846" w:rsidRDefault="00376E4E" w:rsidP="00376E4E">
      <w:pPr>
        <w:pStyle w:val="a3"/>
        <w:jc w:val="center"/>
        <w:rPr>
          <w:rFonts w:ascii="Times New Roman" w:hAnsi="Times New Roman"/>
          <w:b/>
          <w:bCs/>
          <w:color w:val="000000"/>
          <w:sz w:val="24"/>
          <w:szCs w:val="24"/>
        </w:rPr>
      </w:pPr>
      <w:r w:rsidRPr="00182846">
        <w:rPr>
          <w:rFonts w:ascii="Times New Roman" w:hAnsi="Times New Roman"/>
          <w:b/>
          <w:bCs/>
          <w:color w:val="000000"/>
          <w:sz w:val="24"/>
          <w:szCs w:val="24"/>
        </w:rPr>
        <w:t>1.</w:t>
      </w:r>
      <w:r>
        <w:rPr>
          <w:rFonts w:ascii="Times New Roman" w:hAnsi="Times New Roman"/>
          <w:b/>
          <w:bCs/>
          <w:color w:val="000000"/>
          <w:sz w:val="24"/>
          <w:szCs w:val="24"/>
          <w:lang w:val="en-US"/>
        </w:rPr>
        <w:t>4</w:t>
      </w:r>
      <w:r w:rsidRPr="00182846">
        <w:rPr>
          <w:rFonts w:ascii="Times New Roman" w:hAnsi="Times New Roman"/>
          <w:b/>
          <w:bCs/>
          <w:color w:val="000000"/>
          <w:sz w:val="24"/>
          <w:szCs w:val="24"/>
        </w:rPr>
        <w:t>. Условия концессионного соглашения:</w:t>
      </w:r>
    </w:p>
    <w:p w:rsidR="00376E4E" w:rsidRPr="00182846" w:rsidRDefault="00376E4E" w:rsidP="00376E4E">
      <w:pPr>
        <w:pStyle w:val="a3"/>
        <w:jc w:val="both"/>
        <w:rPr>
          <w:rFonts w:ascii="Times New Roman" w:hAnsi="Times New Roman"/>
          <w:color w:val="000000"/>
          <w:sz w:val="24"/>
          <w:szCs w:val="24"/>
        </w:rPr>
      </w:pPr>
    </w:p>
    <w:tbl>
      <w:tblPr>
        <w:tblW w:w="4923" w:type="pct"/>
        <w:tblCellMar>
          <w:top w:w="135" w:type="dxa"/>
          <w:left w:w="135" w:type="dxa"/>
          <w:bottom w:w="135" w:type="dxa"/>
          <w:right w:w="135" w:type="dxa"/>
        </w:tblCellMar>
        <w:tblLook w:val="0000"/>
      </w:tblPr>
      <w:tblGrid>
        <w:gridCol w:w="2128"/>
        <w:gridCol w:w="7348"/>
      </w:tblGrid>
      <w:tr w:rsidR="00376E4E" w:rsidRPr="00182846" w:rsidTr="00F67C4F">
        <w:trPr>
          <w:trHeight w:val="1261"/>
        </w:trPr>
        <w:tc>
          <w:tcPr>
            <w:tcW w:w="1123" w:type="pct"/>
            <w:tcBorders>
              <w:top w:val="single" w:sz="6" w:space="0" w:color="000000"/>
              <w:left w:val="single" w:sz="6" w:space="0" w:color="000000"/>
              <w:bottom w:val="single" w:sz="6" w:space="0" w:color="000000"/>
              <w:right w:val="single" w:sz="6" w:space="0" w:color="000000"/>
            </w:tcBorders>
          </w:tcPr>
          <w:p w:rsidR="00376E4E" w:rsidRPr="00A60A5E" w:rsidRDefault="00376E4E" w:rsidP="00F67C4F">
            <w:pPr>
              <w:pStyle w:val="a3"/>
              <w:jc w:val="both"/>
              <w:rPr>
                <w:rFonts w:ascii="Times New Roman" w:hAnsi="Times New Roman"/>
                <w:color w:val="000000"/>
                <w:sz w:val="24"/>
                <w:szCs w:val="24"/>
              </w:rPr>
            </w:pPr>
            <w:r w:rsidRPr="00A60A5E">
              <w:rPr>
                <w:rFonts w:ascii="Times New Roman" w:hAnsi="Times New Roman"/>
                <w:color w:val="000000"/>
                <w:sz w:val="24"/>
                <w:szCs w:val="24"/>
              </w:rPr>
              <w:t xml:space="preserve">Объект и стороны концессионного соглашения </w:t>
            </w:r>
          </w:p>
        </w:tc>
        <w:tc>
          <w:tcPr>
            <w:tcW w:w="3877" w:type="pct"/>
            <w:tcBorders>
              <w:top w:val="single" w:sz="6" w:space="0" w:color="000000"/>
              <w:left w:val="single" w:sz="6" w:space="0" w:color="000000"/>
              <w:bottom w:val="single" w:sz="6" w:space="0" w:color="000000"/>
              <w:right w:val="single" w:sz="6" w:space="0" w:color="000000"/>
            </w:tcBorders>
          </w:tcPr>
          <w:p w:rsidR="00376E4E" w:rsidRPr="00A60A5E" w:rsidRDefault="00376E4E" w:rsidP="00F67C4F">
            <w:pPr>
              <w:pStyle w:val="a3"/>
              <w:jc w:val="both"/>
              <w:rPr>
                <w:rFonts w:ascii="Times New Roman" w:hAnsi="Times New Roman"/>
                <w:sz w:val="24"/>
                <w:szCs w:val="24"/>
              </w:rPr>
            </w:pPr>
            <w:r w:rsidRPr="00A60A5E">
              <w:rPr>
                <w:rFonts w:ascii="Times New Roman" w:hAnsi="Times New Roman"/>
                <w:sz w:val="24"/>
                <w:szCs w:val="24"/>
              </w:rPr>
              <w:t xml:space="preserve">Состав и описание объектов концессионного соглашения указан в Приложении № 1 к </w:t>
            </w:r>
            <w:r>
              <w:rPr>
                <w:rFonts w:ascii="Times New Roman" w:hAnsi="Times New Roman"/>
                <w:sz w:val="24"/>
                <w:szCs w:val="24"/>
              </w:rPr>
              <w:t xml:space="preserve">проекту концессионного соглашения </w:t>
            </w:r>
            <w:r w:rsidRPr="00A60A5E">
              <w:rPr>
                <w:rFonts w:ascii="Times New Roman" w:hAnsi="Times New Roman"/>
                <w:sz w:val="24"/>
                <w:szCs w:val="24"/>
              </w:rPr>
              <w:t>настоящей конкурсной документации.</w:t>
            </w:r>
          </w:p>
          <w:p w:rsidR="00376E4E" w:rsidRPr="00A60A5E" w:rsidRDefault="00376E4E" w:rsidP="00F67C4F">
            <w:pPr>
              <w:pStyle w:val="a3"/>
              <w:jc w:val="both"/>
              <w:rPr>
                <w:rFonts w:ascii="Times New Roman" w:hAnsi="Times New Roman"/>
                <w:sz w:val="24"/>
                <w:szCs w:val="24"/>
              </w:rPr>
            </w:pPr>
          </w:p>
          <w:p w:rsidR="00376E4E" w:rsidRPr="00A60A5E" w:rsidRDefault="00376E4E" w:rsidP="00F67C4F">
            <w:pPr>
              <w:pStyle w:val="a3"/>
              <w:jc w:val="both"/>
              <w:rPr>
                <w:rFonts w:ascii="Times New Roman" w:hAnsi="Times New Roman"/>
                <w:color w:val="000000"/>
                <w:sz w:val="24"/>
                <w:szCs w:val="24"/>
              </w:rPr>
            </w:pPr>
            <w:r w:rsidRPr="00A60A5E">
              <w:rPr>
                <w:rFonts w:ascii="Times New Roman" w:hAnsi="Times New Roman"/>
                <w:color w:val="000000"/>
                <w:sz w:val="24"/>
                <w:szCs w:val="24"/>
              </w:rPr>
              <w:t xml:space="preserve">Сторонами концессионного соглашения выступают </w:t>
            </w:r>
            <w:proofErr w:type="spellStart"/>
            <w:r w:rsidRPr="00A60A5E">
              <w:rPr>
                <w:rFonts w:ascii="Times New Roman" w:hAnsi="Times New Roman"/>
                <w:color w:val="000000"/>
                <w:sz w:val="24"/>
                <w:szCs w:val="24"/>
              </w:rPr>
              <w:t>Концедент</w:t>
            </w:r>
            <w:proofErr w:type="spellEnd"/>
            <w:r w:rsidRPr="00A60A5E">
              <w:rPr>
                <w:rFonts w:ascii="Times New Roman" w:hAnsi="Times New Roman"/>
                <w:color w:val="000000"/>
                <w:sz w:val="24"/>
                <w:szCs w:val="24"/>
              </w:rPr>
              <w:t xml:space="preserve"> и Концессионер.</w:t>
            </w:r>
          </w:p>
        </w:tc>
      </w:tr>
      <w:tr w:rsidR="00376E4E" w:rsidRPr="00182846" w:rsidTr="00F67C4F">
        <w:trPr>
          <w:trHeight w:val="688"/>
        </w:trPr>
        <w:tc>
          <w:tcPr>
            <w:tcW w:w="1123" w:type="pct"/>
            <w:tcBorders>
              <w:top w:val="single" w:sz="6" w:space="0" w:color="000000"/>
              <w:left w:val="single" w:sz="6" w:space="0" w:color="000000"/>
              <w:bottom w:val="single" w:sz="6" w:space="0" w:color="000000"/>
              <w:right w:val="single" w:sz="6" w:space="0" w:color="000000"/>
            </w:tcBorders>
          </w:tcPr>
          <w:p w:rsidR="00376E4E" w:rsidRPr="00A60A5E" w:rsidRDefault="00376E4E" w:rsidP="00F67C4F">
            <w:pPr>
              <w:pStyle w:val="a3"/>
              <w:jc w:val="both"/>
              <w:rPr>
                <w:rFonts w:ascii="Times New Roman" w:hAnsi="Times New Roman"/>
                <w:color w:val="000000"/>
                <w:sz w:val="24"/>
                <w:szCs w:val="24"/>
              </w:rPr>
            </w:pPr>
            <w:r w:rsidRPr="00A60A5E">
              <w:rPr>
                <w:rFonts w:ascii="Times New Roman" w:hAnsi="Times New Roman"/>
                <w:color w:val="000000"/>
                <w:sz w:val="24"/>
                <w:szCs w:val="24"/>
              </w:rPr>
              <w:t xml:space="preserve">Срок действия концессионного соглашения </w:t>
            </w:r>
          </w:p>
        </w:tc>
        <w:tc>
          <w:tcPr>
            <w:tcW w:w="3877" w:type="pct"/>
            <w:tcBorders>
              <w:top w:val="single" w:sz="6" w:space="0" w:color="000000"/>
              <w:left w:val="single" w:sz="6" w:space="0" w:color="000000"/>
              <w:bottom w:val="single" w:sz="6" w:space="0" w:color="000000"/>
              <w:right w:val="single" w:sz="6" w:space="0" w:color="000000"/>
            </w:tcBorders>
          </w:tcPr>
          <w:p w:rsidR="00376E4E" w:rsidRPr="003E67BE" w:rsidRDefault="00376E4E" w:rsidP="00F67C4F">
            <w:pPr>
              <w:pStyle w:val="a3"/>
              <w:jc w:val="both"/>
              <w:rPr>
                <w:rFonts w:ascii="Times New Roman" w:hAnsi="Times New Roman"/>
                <w:sz w:val="24"/>
                <w:szCs w:val="24"/>
              </w:rPr>
            </w:pPr>
            <w:r w:rsidRPr="00347311">
              <w:rPr>
                <w:rFonts w:ascii="Times New Roman" w:hAnsi="Times New Roman"/>
                <w:color w:val="000000" w:themeColor="text1"/>
                <w:sz w:val="24"/>
                <w:szCs w:val="24"/>
              </w:rPr>
              <w:t>10</w:t>
            </w:r>
            <w:r w:rsidRPr="003E67BE">
              <w:rPr>
                <w:rFonts w:ascii="Times New Roman" w:hAnsi="Times New Roman"/>
                <w:sz w:val="24"/>
                <w:szCs w:val="24"/>
              </w:rPr>
              <w:t>лет</w:t>
            </w:r>
          </w:p>
        </w:tc>
      </w:tr>
      <w:tr w:rsidR="00376E4E" w:rsidRPr="00182846" w:rsidTr="00F67C4F">
        <w:trPr>
          <w:trHeight w:val="1266"/>
        </w:trPr>
        <w:tc>
          <w:tcPr>
            <w:tcW w:w="1123" w:type="pct"/>
            <w:tcBorders>
              <w:top w:val="single" w:sz="6" w:space="0" w:color="000000"/>
              <w:left w:val="single" w:sz="6" w:space="0" w:color="000000"/>
              <w:bottom w:val="single" w:sz="6" w:space="0" w:color="000000"/>
              <w:right w:val="single" w:sz="6" w:space="0" w:color="000000"/>
            </w:tcBorders>
          </w:tcPr>
          <w:p w:rsidR="00376E4E" w:rsidRPr="00A60A5E" w:rsidRDefault="00376E4E" w:rsidP="00F67C4F">
            <w:pPr>
              <w:pStyle w:val="a3"/>
              <w:jc w:val="both"/>
              <w:rPr>
                <w:rFonts w:ascii="Times New Roman" w:hAnsi="Times New Roman"/>
                <w:color w:val="000000"/>
                <w:sz w:val="24"/>
                <w:szCs w:val="24"/>
              </w:rPr>
            </w:pPr>
            <w:r w:rsidRPr="00A60A5E">
              <w:rPr>
                <w:rFonts w:ascii="Times New Roman" w:hAnsi="Times New Roman"/>
                <w:color w:val="000000"/>
                <w:sz w:val="24"/>
                <w:szCs w:val="24"/>
              </w:rPr>
              <w:t>Срок передачи Концессионеру Объекта концессионного соглашения</w:t>
            </w:r>
          </w:p>
        </w:tc>
        <w:tc>
          <w:tcPr>
            <w:tcW w:w="3877" w:type="pct"/>
            <w:tcBorders>
              <w:top w:val="single" w:sz="6" w:space="0" w:color="000000"/>
              <w:left w:val="single" w:sz="6" w:space="0" w:color="000000"/>
              <w:bottom w:val="single" w:sz="6" w:space="0" w:color="000000"/>
              <w:right w:val="single" w:sz="6" w:space="0" w:color="000000"/>
            </w:tcBorders>
          </w:tcPr>
          <w:p w:rsidR="00376E4E" w:rsidRPr="00182846" w:rsidRDefault="00376E4E" w:rsidP="00F67C4F">
            <w:pPr>
              <w:pStyle w:val="ConsPlusNonformat"/>
              <w:widowControl/>
              <w:jc w:val="both"/>
              <w:rPr>
                <w:rFonts w:ascii="Times New Roman" w:hAnsi="Times New Roman" w:cs="Times New Roman"/>
                <w:color w:val="000000"/>
                <w:sz w:val="24"/>
                <w:szCs w:val="24"/>
              </w:rPr>
            </w:pPr>
            <w:r w:rsidRPr="00182846">
              <w:rPr>
                <w:rFonts w:ascii="Times New Roman" w:hAnsi="Times New Roman" w:cs="Times New Roman"/>
                <w:color w:val="000000"/>
                <w:sz w:val="24"/>
                <w:szCs w:val="24"/>
              </w:rPr>
              <w:t>С момента подписания акта приема – передачи Объекта Концессионного соглашения.</w:t>
            </w:r>
          </w:p>
        </w:tc>
      </w:tr>
      <w:tr w:rsidR="00376E4E" w:rsidRPr="00182846" w:rsidTr="00F67C4F">
        <w:tc>
          <w:tcPr>
            <w:tcW w:w="1123" w:type="pct"/>
            <w:tcBorders>
              <w:top w:val="single" w:sz="6" w:space="0" w:color="000000"/>
              <w:left w:val="single" w:sz="6" w:space="0" w:color="000000"/>
              <w:bottom w:val="single" w:sz="6" w:space="0" w:color="000000"/>
              <w:right w:val="single" w:sz="6" w:space="0" w:color="000000"/>
            </w:tcBorders>
          </w:tcPr>
          <w:p w:rsidR="00376E4E" w:rsidRPr="00A60A5E" w:rsidRDefault="00376E4E" w:rsidP="00F67C4F">
            <w:pPr>
              <w:pStyle w:val="a3"/>
              <w:jc w:val="both"/>
              <w:rPr>
                <w:rFonts w:ascii="Times New Roman" w:hAnsi="Times New Roman"/>
                <w:color w:val="000000"/>
                <w:sz w:val="24"/>
                <w:szCs w:val="24"/>
              </w:rPr>
            </w:pPr>
            <w:r w:rsidRPr="00A60A5E">
              <w:rPr>
                <w:rFonts w:ascii="Times New Roman" w:hAnsi="Times New Roman"/>
                <w:color w:val="000000"/>
                <w:sz w:val="24"/>
                <w:szCs w:val="24"/>
              </w:rPr>
              <w:t xml:space="preserve">Обязательства </w:t>
            </w:r>
            <w:r w:rsidRPr="00A60A5E">
              <w:rPr>
                <w:rFonts w:ascii="Times New Roman" w:hAnsi="Times New Roman"/>
                <w:color w:val="000000"/>
                <w:sz w:val="24"/>
                <w:szCs w:val="24"/>
              </w:rPr>
              <w:lastRenderedPageBreak/>
              <w:t xml:space="preserve">Концессионера </w:t>
            </w:r>
          </w:p>
        </w:tc>
        <w:tc>
          <w:tcPr>
            <w:tcW w:w="3877" w:type="pct"/>
            <w:tcBorders>
              <w:top w:val="single" w:sz="6" w:space="0" w:color="000000"/>
              <w:left w:val="single" w:sz="6" w:space="0" w:color="000000"/>
              <w:bottom w:val="single" w:sz="6" w:space="0" w:color="000000"/>
              <w:right w:val="single" w:sz="6" w:space="0" w:color="000000"/>
            </w:tcBorders>
          </w:tcPr>
          <w:p w:rsidR="00376E4E" w:rsidRPr="00A60A5E" w:rsidRDefault="00376E4E" w:rsidP="00F67C4F">
            <w:pPr>
              <w:pStyle w:val="a3"/>
              <w:jc w:val="both"/>
              <w:rPr>
                <w:rFonts w:ascii="Times New Roman" w:hAnsi="Times New Roman"/>
                <w:sz w:val="24"/>
                <w:szCs w:val="24"/>
              </w:rPr>
            </w:pPr>
            <w:r w:rsidRPr="00A60A5E">
              <w:rPr>
                <w:rFonts w:ascii="Times New Roman" w:hAnsi="Times New Roman"/>
                <w:sz w:val="24"/>
                <w:szCs w:val="24"/>
              </w:rPr>
              <w:lastRenderedPageBreak/>
              <w:t xml:space="preserve">- эксплуатировать Объект концессионного соглашения в целях </w:t>
            </w:r>
            <w:r w:rsidRPr="00A60A5E">
              <w:rPr>
                <w:rFonts w:ascii="Times New Roman" w:hAnsi="Times New Roman"/>
                <w:sz w:val="24"/>
                <w:szCs w:val="24"/>
              </w:rPr>
              <w:lastRenderedPageBreak/>
              <w:t>осуществления передачи и распределения холодной воды в порядке, установленном концессионным соглашением;</w:t>
            </w:r>
          </w:p>
          <w:p w:rsidR="00376E4E" w:rsidRPr="00A60A5E" w:rsidRDefault="00376E4E" w:rsidP="00F67C4F">
            <w:pPr>
              <w:pStyle w:val="a3"/>
              <w:jc w:val="both"/>
              <w:rPr>
                <w:rFonts w:ascii="Times New Roman" w:hAnsi="Times New Roman"/>
                <w:sz w:val="24"/>
                <w:szCs w:val="24"/>
              </w:rPr>
            </w:pPr>
          </w:p>
          <w:p w:rsidR="00376E4E" w:rsidRPr="00A60A5E" w:rsidRDefault="00376E4E" w:rsidP="00F67C4F">
            <w:pPr>
              <w:pStyle w:val="a3"/>
              <w:jc w:val="both"/>
              <w:rPr>
                <w:rFonts w:ascii="Times New Roman" w:hAnsi="Times New Roman"/>
                <w:sz w:val="24"/>
                <w:szCs w:val="24"/>
              </w:rPr>
            </w:pPr>
            <w:r w:rsidRPr="00A60A5E">
              <w:rPr>
                <w:rFonts w:ascii="Times New Roman" w:hAnsi="Times New Roman"/>
                <w:sz w:val="24"/>
                <w:szCs w:val="24"/>
              </w:rPr>
              <w:t>- поддерживать Объект концессионного соглашения в исправном состоянии, производить за свой счет текущий ремонт и капитальный ремонт, нести расходы на содержание объектов в течение всего срока действия концессионного соглашения;</w:t>
            </w:r>
          </w:p>
          <w:p w:rsidR="00376E4E" w:rsidRPr="00A60A5E" w:rsidRDefault="00376E4E" w:rsidP="00F67C4F">
            <w:pPr>
              <w:pStyle w:val="a3"/>
              <w:jc w:val="both"/>
              <w:rPr>
                <w:rFonts w:ascii="Times New Roman" w:hAnsi="Times New Roman"/>
                <w:sz w:val="24"/>
                <w:szCs w:val="24"/>
              </w:rPr>
            </w:pPr>
          </w:p>
          <w:p w:rsidR="00376E4E" w:rsidRPr="00A60A5E" w:rsidRDefault="00376E4E" w:rsidP="00F67C4F">
            <w:pPr>
              <w:pStyle w:val="a3"/>
              <w:jc w:val="both"/>
              <w:rPr>
                <w:rFonts w:ascii="Times New Roman" w:hAnsi="Times New Roman"/>
                <w:sz w:val="24"/>
                <w:szCs w:val="24"/>
              </w:rPr>
            </w:pPr>
            <w:r w:rsidRPr="00A60A5E">
              <w:rPr>
                <w:rFonts w:ascii="Times New Roman" w:hAnsi="Times New Roman"/>
                <w:sz w:val="24"/>
                <w:szCs w:val="24"/>
              </w:rPr>
              <w:t>- учитывать Объект концессионного соглашения на своем балансе и производить соответствующее начисление амортизации;</w:t>
            </w:r>
          </w:p>
          <w:p w:rsidR="00376E4E" w:rsidRPr="00A60A5E" w:rsidRDefault="00376E4E" w:rsidP="00F67C4F">
            <w:pPr>
              <w:pStyle w:val="a3"/>
              <w:jc w:val="both"/>
              <w:rPr>
                <w:rFonts w:ascii="Times New Roman" w:hAnsi="Times New Roman"/>
                <w:sz w:val="24"/>
                <w:szCs w:val="24"/>
              </w:rPr>
            </w:pPr>
          </w:p>
          <w:p w:rsidR="00376E4E" w:rsidRPr="00A60A5E" w:rsidRDefault="00376E4E" w:rsidP="00F67C4F">
            <w:pPr>
              <w:pStyle w:val="a3"/>
              <w:jc w:val="both"/>
              <w:rPr>
                <w:rFonts w:ascii="Times New Roman" w:hAnsi="Times New Roman"/>
                <w:sz w:val="24"/>
                <w:szCs w:val="24"/>
              </w:rPr>
            </w:pPr>
            <w:r w:rsidRPr="00A60A5E">
              <w:rPr>
                <w:rFonts w:ascii="Times New Roman" w:hAnsi="Times New Roman"/>
                <w:sz w:val="24"/>
                <w:szCs w:val="24"/>
              </w:rPr>
              <w:t xml:space="preserve">- после прекращения действия концессионного соглашения (в т.ч. по истечении срока его действия) передать Объект концессионного соглашения </w:t>
            </w:r>
            <w:proofErr w:type="spellStart"/>
            <w:r w:rsidRPr="00A60A5E">
              <w:rPr>
                <w:rFonts w:ascii="Times New Roman" w:hAnsi="Times New Roman"/>
                <w:sz w:val="24"/>
                <w:szCs w:val="24"/>
              </w:rPr>
              <w:t>Концеденту</w:t>
            </w:r>
            <w:proofErr w:type="spellEnd"/>
            <w:r w:rsidRPr="00A60A5E">
              <w:rPr>
                <w:rFonts w:ascii="Times New Roman" w:hAnsi="Times New Roman"/>
                <w:sz w:val="24"/>
                <w:szCs w:val="24"/>
              </w:rPr>
              <w:t xml:space="preserve"> в порядке, который предусмотрен в концессионном соглашении;</w:t>
            </w:r>
          </w:p>
          <w:p w:rsidR="00376E4E" w:rsidRPr="00A60A5E" w:rsidRDefault="00376E4E" w:rsidP="00F67C4F">
            <w:pPr>
              <w:pStyle w:val="a3"/>
              <w:jc w:val="both"/>
              <w:rPr>
                <w:rFonts w:ascii="Times New Roman" w:hAnsi="Times New Roman"/>
                <w:sz w:val="24"/>
                <w:szCs w:val="24"/>
              </w:rPr>
            </w:pPr>
          </w:p>
          <w:p w:rsidR="00376E4E" w:rsidRPr="00A60A5E" w:rsidRDefault="00376E4E" w:rsidP="00F67C4F">
            <w:pPr>
              <w:pStyle w:val="a3"/>
              <w:jc w:val="both"/>
              <w:rPr>
                <w:rFonts w:ascii="Times New Roman" w:hAnsi="Times New Roman"/>
                <w:sz w:val="24"/>
                <w:szCs w:val="24"/>
              </w:rPr>
            </w:pPr>
            <w:r w:rsidRPr="00A60A5E">
              <w:rPr>
                <w:rFonts w:ascii="Times New Roman" w:hAnsi="Times New Roman"/>
                <w:sz w:val="24"/>
                <w:szCs w:val="24"/>
              </w:rPr>
              <w:t>- исполнить иные обязанности, вытекающие из условий заключенного концессионного соглашения и положений действующего законодательства.</w:t>
            </w:r>
          </w:p>
        </w:tc>
      </w:tr>
      <w:tr w:rsidR="00376E4E" w:rsidRPr="00182846" w:rsidTr="00F67C4F">
        <w:tc>
          <w:tcPr>
            <w:tcW w:w="1123" w:type="pct"/>
            <w:tcBorders>
              <w:top w:val="single" w:sz="6" w:space="0" w:color="000000"/>
              <w:left w:val="single" w:sz="6" w:space="0" w:color="000000"/>
              <w:bottom w:val="single" w:sz="6" w:space="0" w:color="000000"/>
              <w:right w:val="single" w:sz="6" w:space="0" w:color="000000"/>
            </w:tcBorders>
          </w:tcPr>
          <w:p w:rsidR="00376E4E" w:rsidRPr="00A60A5E" w:rsidRDefault="00376E4E" w:rsidP="00F67C4F">
            <w:pPr>
              <w:pStyle w:val="a3"/>
              <w:jc w:val="both"/>
              <w:rPr>
                <w:rFonts w:ascii="Times New Roman" w:hAnsi="Times New Roman"/>
                <w:color w:val="000000"/>
                <w:sz w:val="24"/>
                <w:szCs w:val="24"/>
              </w:rPr>
            </w:pPr>
            <w:r w:rsidRPr="00A60A5E">
              <w:rPr>
                <w:rFonts w:ascii="Times New Roman" w:hAnsi="Times New Roman"/>
                <w:color w:val="000000"/>
                <w:sz w:val="24"/>
                <w:szCs w:val="24"/>
              </w:rPr>
              <w:lastRenderedPageBreak/>
              <w:t xml:space="preserve">Обязательства </w:t>
            </w:r>
            <w:proofErr w:type="spellStart"/>
            <w:r w:rsidRPr="00A60A5E">
              <w:rPr>
                <w:rFonts w:ascii="Times New Roman" w:hAnsi="Times New Roman"/>
                <w:color w:val="000000"/>
                <w:sz w:val="24"/>
                <w:szCs w:val="24"/>
              </w:rPr>
              <w:t>Концедента</w:t>
            </w:r>
            <w:proofErr w:type="spellEnd"/>
          </w:p>
        </w:tc>
        <w:tc>
          <w:tcPr>
            <w:tcW w:w="3877" w:type="pct"/>
            <w:tcBorders>
              <w:top w:val="single" w:sz="6" w:space="0" w:color="000000"/>
              <w:left w:val="single" w:sz="6" w:space="0" w:color="000000"/>
              <w:bottom w:val="single" w:sz="6" w:space="0" w:color="000000"/>
              <w:right w:val="single" w:sz="6" w:space="0" w:color="000000"/>
            </w:tcBorders>
          </w:tcPr>
          <w:p w:rsidR="00376E4E" w:rsidRPr="00A60A5E" w:rsidRDefault="00376E4E" w:rsidP="00F67C4F">
            <w:pPr>
              <w:pStyle w:val="a3"/>
              <w:jc w:val="both"/>
              <w:rPr>
                <w:rFonts w:ascii="Times New Roman" w:hAnsi="Times New Roman"/>
                <w:color w:val="000000"/>
                <w:sz w:val="24"/>
                <w:szCs w:val="24"/>
              </w:rPr>
            </w:pPr>
            <w:r w:rsidRPr="00A60A5E">
              <w:rPr>
                <w:rFonts w:ascii="Times New Roman" w:hAnsi="Times New Roman"/>
                <w:color w:val="000000"/>
                <w:sz w:val="24"/>
                <w:szCs w:val="24"/>
              </w:rPr>
              <w:t xml:space="preserve">- передать Концессионеру Объект концессионного соглашения во владение и пользование с момента подписания соглашения на срок до истечения срока действия </w:t>
            </w:r>
            <w:r>
              <w:rPr>
                <w:rFonts w:ascii="Times New Roman" w:hAnsi="Times New Roman"/>
                <w:color w:val="000000"/>
                <w:sz w:val="24"/>
                <w:szCs w:val="24"/>
              </w:rPr>
              <w:t>к</w:t>
            </w:r>
            <w:r w:rsidRPr="00A60A5E">
              <w:rPr>
                <w:rFonts w:ascii="Times New Roman" w:hAnsi="Times New Roman"/>
                <w:color w:val="000000"/>
                <w:sz w:val="24"/>
                <w:szCs w:val="24"/>
              </w:rPr>
              <w:t xml:space="preserve">онцессионного соглашения для осуществления деятельности, предусмотренной </w:t>
            </w:r>
            <w:r>
              <w:rPr>
                <w:rFonts w:ascii="Times New Roman" w:hAnsi="Times New Roman"/>
                <w:color w:val="000000"/>
                <w:sz w:val="24"/>
                <w:szCs w:val="24"/>
              </w:rPr>
              <w:t>к</w:t>
            </w:r>
            <w:r w:rsidRPr="00A60A5E">
              <w:rPr>
                <w:rFonts w:ascii="Times New Roman" w:hAnsi="Times New Roman"/>
                <w:color w:val="000000"/>
                <w:sz w:val="24"/>
                <w:szCs w:val="24"/>
              </w:rPr>
              <w:t>онцессионным соглашением;</w:t>
            </w:r>
          </w:p>
          <w:p w:rsidR="00376E4E" w:rsidRPr="00A60A5E" w:rsidRDefault="00376E4E" w:rsidP="00F67C4F">
            <w:pPr>
              <w:pStyle w:val="a3"/>
              <w:jc w:val="both"/>
              <w:rPr>
                <w:rFonts w:ascii="Times New Roman" w:hAnsi="Times New Roman"/>
                <w:color w:val="000000"/>
                <w:sz w:val="24"/>
                <w:szCs w:val="24"/>
              </w:rPr>
            </w:pPr>
          </w:p>
          <w:p w:rsidR="00376E4E" w:rsidRPr="00A60A5E" w:rsidRDefault="00376E4E" w:rsidP="00F67C4F">
            <w:pPr>
              <w:pStyle w:val="a3"/>
              <w:jc w:val="both"/>
              <w:rPr>
                <w:rFonts w:ascii="Times New Roman" w:hAnsi="Times New Roman"/>
                <w:color w:val="000000"/>
                <w:sz w:val="24"/>
                <w:szCs w:val="24"/>
              </w:rPr>
            </w:pPr>
            <w:r w:rsidRPr="00A60A5E">
              <w:rPr>
                <w:rFonts w:ascii="Times New Roman" w:hAnsi="Times New Roman"/>
                <w:color w:val="000000"/>
                <w:sz w:val="24"/>
                <w:szCs w:val="24"/>
              </w:rPr>
              <w:t>- после прекращения действия Концессионного соглашения (в т.ч. по истечении срока его действия) - принять от Концессионера Объект концессионного соглашения в установленном концессионном соглашением порядке;</w:t>
            </w:r>
          </w:p>
          <w:p w:rsidR="00376E4E" w:rsidRPr="00A60A5E" w:rsidRDefault="00376E4E" w:rsidP="00F67C4F">
            <w:pPr>
              <w:pStyle w:val="a3"/>
              <w:jc w:val="both"/>
              <w:rPr>
                <w:rFonts w:ascii="Times New Roman" w:hAnsi="Times New Roman"/>
                <w:color w:val="000000"/>
                <w:sz w:val="24"/>
                <w:szCs w:val="24"/>
              </w:rPr>
            </w:pPr>
          </w:p>
          <w:p w:rsidR="00376E4E" w:rsidRPr="00A60A5E" w:rsidRDefault="00376E4E" w:rsidP="00F67C4F">
            <w:pPr>
              <w:pStyle w:val="a3"/>
              <w:jc w:val="both"/>
              <w:rPr>
                <w:rFonts w:ascii="Times New Roman" w:hAnsi="Times New Roman"/>
                <w:color w:val="000000"/>
                <w:sz w:val="24"/>
                <w:szCs w:val="24"/>
              </w:rPr>
            </w:pPr>
            <w:r w:rsidRPr="00A60A5E">
              <w:rPr>
                <w:rFonts w:ascii="Times New Roman" w:hAnsi="Times New Roman"/>
                <w:color w:val="000000"/>
                <w:sz w:val="24"/>
                <w:szCs w:val="24"/>
              </w:rPr>
              <w:t xml:space="preserve">- исполнить иные обязанности, вытекающие из условий заключенного концессионного соглашения и положений действующего законодательства </w:t>
            </w:r>
          </w:p>
        </w:tc>
      </w:tr>
      <w:tr w:rsidR="00376E4E" w:rsidRPr="00182846" w:rsidTr="00F67C4F">
        <w:tc>
          <w:tcPr>
            <w:tcW w:w="1123" w:type="pct"/>
            <w:tcBorders>
              <w:top w:val="single" w:sz="6" w:space="0" w:color="000000"/>
              <w:left w:val="single" w:sz="6" w:space="0" w:color="000000"/>
              <w:bottom w:val="single" w:sz="6" w:space="0" w:color="000000"/>
              <w:right w:val="single" w:sz="6" w:space="0" w:color="000000"/>
            </w:tcBorders>
          </w:tcPr>
          <w:p w:rsidR="00376E4E" w:rsidRPr="00A60A5E" w:rsidRDefault="00376E4E" w:rsidP="00F67C4F">
            <w:pPr>
              <w:pStyle w:val="a3"/>
              <w:rPr>
                <w:rFonts w:ascii="Times New Roman" w:hAnsi="Times New Roman"/>
                <w:color w:val="000000"/>
                <w:sz w:val="24"/>
                <w:szCs w:val="24"/>
              </w:rPr>
            </w:pPr>
            <w:r w:rsidRPr="00A60A5E">
              <w:rPr>
                <w:rFonts w:ascii="Times New Roman" w:hAnsi="Times New Roman"/>
                <w:color w:val="000000"/>
                <w:sz w:val="24"/>
                <w:szCs w:val="24"/>
              </w:rPr>
              <w:t xml:space="preserve">Права в отношении Объекта концессионного соглашения </w:t>
            </w:r>
          </w:p>
        </w:tc>
        <w:tc>
          <w:tcPr>
            <w:tcW w:w="3877" w:type="pct"/>
            <w:tcBorders>
              <w:top w:val="single" w:sz="6" w:space="0" w:color="000000"/>
              <w:left w:val="single" w:sz="6" w:space="0" w:color="000000"/>
              <w:bottom w:val="single" w:sz="6" w:space="0" w:color="000000"/>
              <w:right w:val="single" w:sz="6" w:space="0" w:color="000000"/>
            </w:tcBorders>
          </w:tcPr>
          <w:p w:rsidR="00376E4E" w:rsidRPr="00A60A5E" w:rsidRDefault="00376E4E" w:rsidP="00F67C4F">
            <w:pPr>
              <w:pStyle w:val="a3"/>
              <w:jc w:val="both"/>
              <w:rPr>
                <w:rFonts w:ascii="Times New Roman" w:hAnsi="Times New Roman"/>
                <w:sz w:val="24"/>
                <w:szCs w:val="24"/>
              </w:rPr>
            </w:pPr>
            <w:r w:rsidRPr="00A60A5E">
              <w:rPr>
                <w:rFonts w:ascii="Times New Roman" w:hAnsi="Times New Roman"/>
                <w:sz w:val="24"/>
                <w:szCs w:val="24"/>
              </w:rPr>
              <w:t>В отношении Объекта концессионного соглашения у его сторон возникают следующие права:</w:t>
            </w:r>
          </w:p>
          <w:p w:rsidR="00376E4E" w:rsidRPr="00A60A5E" w:rsidRDefault="00376E4E" w:rsidP="00F67C4F">
            <w:pPr>
              <w:pStyle w:val="a3"/>
              <w:jc w:val="both"/>
              <w:rPr>
                <w:rFonts w:ascii="Times New Roman" w:hAnsi="Times New Roman"/>
                <w:sz w:val="24"/>
                <w:szCs w:val="24"/>
              </w:rPr>
            </w:pPr>
            <w:r w:rsidRPr="00A60A5E">
              <w:rPr>
                <w:rFonts w:ascii="Times New Roman" w:hAnsi="Times New Roman"/>
                <w:sz w:val="24"/>
                <w:szCs w:val="24"/>
              </w:rPr>
              <w:t xml:space="preserve">1. </w:t>
            </w:r>
            <w:proofErr w:type="spellStart"/>
            <w:r w:rsidRPr="00A60A5E">
              <w:rPr>
                <w:rFonts w:ascii="Times New Roman" w:hAnsi="Times New Roman"/>
                <w:sz w:val="24"/>
                <w:szCs w:val="24"/>
              </w:rPr>
              <w:t>УКонцедента</w:t>
            </w:r>
            <w:proofErr w:type="spellEnd"/>
            <w:r w:rsidRPr="00A60A5E">
              <w:rPr>
                <w:rFonts w:ascii="Times New Roman" w:hAnsi="Times New Roman"/>
                <w:sz w:val="24"/>
                <w:szCs w:val="24"/>
              </w:rPr>
              <w:t xml:space="preserve"> остается право собственности на Объект концессионного соглашения.</w:t>
            </w:r>
          </w:p>
          <w:p w:rsidR="00376E4E" w:rsidRPr="00A60A5E" w:rsidRDefault="00376E4E" w:rsidP="00F67C4F">
            <w:pPr>
              <w:pStyle w:val="a3"/>
              <w:jc w:val="both"/>
              <w:rPr>
                <w:rFonts w:ascii="Times New Roman" w:hAnsi="Times New Roman"/>
                <w:sz w:val="24"/>
                <w:szCs w:val="24"/>
              </w:rPr>
            </w:pPr>
            <w:r w:rsidRPr="00A60A5E">
              <w:rPr>
                <w:rFonts w:ascii="Times New Roman" w:hAnsi="Times New Roman"/>
                <w:sz w:val="24"/>
                <w:szCs w:val="24"/>
              </w:rPr>
              <w:t>2. У Концессионера возникает право владения и пользования Объектом концессионного соглашения в соответствии с условиями концессионного соглашения.</w:t>
            </w:r>
          </w:p>
          <w:p w:rsidR="00376E4E" w:rsidRPr="00A60A5E" w:rsidRDefault="00376E4E" w:rsidP="00F67C4F">
            <w:pPr>
              <w:pStyle w:val="a3"/>
              <w:jc w:val="both"/>
              <w:rPr>
                <w:rFonts w:ascii="Times New Roman" w:hAnsi="Times New Roman"/>
                <w:sz w:val="24"/>
                <w:szCs w:val="24"/>
              </w:rPr>
            </w:pPr>
            <w:r w:rsidRPr="00A60A5E">
              <w:rPr>
                <w:rFonts w:ascii="Times New Roman" w:hAnsi="Times New Roman"/>
                <w:sz w:val="24"/>
                <w:szCs w:val="24"/>
              </w:rPr>
              <w:t>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иное не предусмотрено в концессионном соглашении.</w:t>
            </w:r>
          </w:p>
          <w:p w:rsidR="00376E4E" w:rsidRPr="00A60A5E" w:rsidRDefault="00376E4E" w:rsidP="00F67C4F">
            <w:pPr>
              <w:pStyle w:val="a3"/>
              <w:jc w:val="both"/>
              <w:rPr>
                <w:rFonts w:ascii="Times New Roman" w:hAnsi="Times New Roman"/>
                <w:sz w:val="24"/>
                <w:szCs w:val="24"/>
              </w:rPr>
            </w:pPr>
            <w:r w:rsidRPr="00A60A5E">
              <w:rPr>
                <w:rFonts w:ascii="Times New Roman" w:hAnsi="Times New Roman"/>
                <w:sz w:val="24"/>
                <w:szCs w:val="24"/>
              </w:rPr>
              <w:t>Заключаемое концессионное соглашение включает также иные условия, предусмотренные законодательством Российской Федерации и конкурсным предложением победителя конкурса.</w:t>
            </w:r>
          </w:p>
        </w:tc>
      </w:tr>
      <w:tr w:rsidR="00376E4E" w:rsidRPr="00182846" w:rsidTr="00F67C4F">
        <w:tc>
          <w:tcPr>
            <w:tcW w:w="1123" w:type="pct"/>
            <w:tcBorders>
              <w:top w:val="single" w:sz="6" w:space="0" w:color="000000"/>
              <w:left w:val="single" w:sz="6" w:space="0" w:color="000000"/>
              <w:bottom w:val="single" w:sz="6" w:space="0" w:color="000000"/>
              <w:right w:val="single" w:sz="6" w:space="0" w:color="000000"/>
            </w:tcBorders>
          </w:tcPr>
          <w:p w:rsidR="00376E4E" w:rsidRPr="00A60A5E" w:rsidRDefault="00376E4E" w:rsidP="00F67C4F">
            <w:pPr>
              <w:pStyle w:val="a3"/>
              <w:rPr>
                <w:rFonts w:ascii="Times New Roman" w:hAnsi="Times New Roman"/>
                <w:color w:val="000000"/>
                <w:sz w:val="24"/>
                <w:szCs w:val="24"/>
              </w:rPr>
            </w:pPr>
            <w:r w:rsidRPr="00A60A5E">
              <w:rPr>
                <w:rFonts w:ascii="Times New Roman" w:hAnsi="Times New Roman"/>
                <w:color w:val="000000"/>
                <w:sz w:val="24"/>
                <w:szCs w:val="24"/>
              </w:rPr>
              <w:t xml:space="preserve">Права </w:t>
            </w:r>
            <w:proofErr w:type="spellStart"/>
            <w:r w:rsidRPr="00A60A5E">
              <w:rPr>
                <w:rFonts w:ascii="Times New Roman" w:hAnsi="Times New Roman"/>
                <w:color w:val="000000"/>
                <w:sz w:val="24"/>
                <w:szCs w:val="24"/>
              </w:rPr>
              <w:t>Концедента</w:t>
            </w:r>
            <w:proofErr w:type="spellEnd"/>
            <w:r w:rsidRPr="00A60A5E">
              <w:rPr>
                <w:rFonts w:ascii="Times New Roman" w:hAnsi="Times New Roman"/>
                <w:color w:val="000000"/>
                <w:sz w:val="24"/>
                <w:szCs w:val="24"/>
              </w:rPr>
              <w:t xml:space="preserve"> на осуществление контроля за исполнением </w:t>
            </w:r>
            <w:r w:rsidRPr="00A60A5E">
              <w:rPr>
                <w:rFonts w:ascii="Times New Roman" w:hAnsi="Times New Roman"/>
                <w:color w:val="000000"/>
                <w:sz w:val="24"/>
                <w:szCs w:val="24"/>
              </w:rPr>
              <w:lastRenderedPageBreak/>
              <w:t>концессионного соглашения</w:t>
            </w:r>
          </w:p>
        </w:tc>
        <w:tc>
          <w:tcPr>
            <w:tcW w:w="3877" w:type="pct"/>
            <w:tcBorders>
              <w:top w:val="single" w:sz="6" w:space="0" w:color="000000"/>
              <w:left w:val="single" w:sz="6" w:space="0" w:color="000000"/>
              <w:bottom w:val="single" w:sz="6" w:space="0" w:color="000000"/>
              <w:right w:val="single" w:sz="6" w:space="0" w:color="000000"/>
            </w:tcBorders>
          </w:tcPr>
          <w:p w:rsidR="00376E4E" w:rsidRPr="00A60A5E" w:rsidRDefault="00376E4E" w:rsidP="00F67C4F">
            <w:pPr>
              <w:pStyle w:val="a3"/>
              <w:jc w:val="both"/>
              <w:rPr>
                <w:rFonts w:ascii="Times New Roman" w:hAnsi="Times New Roman"/>
                <w:sz w:val="24"/>
                <w:szCs w:val="24"/>
              </w:rPr>
            </w:pPr>
            <w:proofErr w:type="spellStart"/>
            <w:r w:rsidRPr="00A60A5E">
              <w:rPr>
                <w:rFonts w:ascii="Times New Roman" w:hAnsi="Times New Roman"/>
                <w:sz w:val="24"/>
                <w:szCs w:val="24"/>
              </w:rPr>
              <w:lastRenderedPageBreak/>
              <w:t>Концедент</w:t>
            </w:r>
            <w:proofErr w:type="spellEnd"/>
            <w:r w:rsidRPr="00A60A5E">
              <w:rPr>
                <w:rFonts w:ascii="Times New Roman" w:hAnsi="Times New Roman"/>
                <w:sz w:val="24"/>
                <w:szCs w:val="24"/>
              </w:rPr>
              <w:t xml:space="preserve"> осуществляет контроль за соблюдением Концессионером условий концессионного соглашения, в том числе за </w:t>
            </w:r>
            <w:r>
              <w:rPr>
                <w:rFonts w:ascii="Times New Roman" w:hAnsi="Times New Roman"/>
                <w:sz w:val="24"/>
                <w:szCs w:val="24"/>
              </w:rPr>
              <w:t>осуществлением</w:t>
            </w:r>
            <w:r w:rsidRPr="00A60A5E">
              <w:rPr>
                <w:rFonts w:ascii="Times New Roman" w:hAnsi="Times New Roman"/>
                <w:sz w:val="24"/>
                <w:szCs w:val="24"/>
              </w:rPr>
              <w:t xml:space="preserve"> деятельности, предусмотренной концессионным соглашением, использованию (эксплуатации) объекта концессионного соглашения в соответствии с целями, </w:t>
            </w:r>
            <w:r w:rsidRPr="00A60A5E">
              <w:rPr>
                <w:rFonts w:ascii="Times New Roman" w:hAnsi="Times New Roman"/>
                <w:sz w:val="24"/>
                <w:szCs w:val="24"/>
              </w:rPr>
              <w:lastRenderedPageBreak/>
              <w:t>установленными концессионным соглашением.</w:t>
            </w:r>
          </w:p>
        </w:tc>
      </w:tr>
      <w:tr w:rsidR="00376E4E" w:rsidRPr="00182846" w:rsidTr="00F67C4F">
        <w:tc>
          <w:tcPr>
            <w:tcW w:w="1123" w:type="pct"/>
            <w:tcBorders>
              <w:top w:val="single" w:sz="6" w:space="0" w:color="000000"/>
              <w:left w:val="single" w:sz="6" w:space="0" w:color="000000"/>
              <w:bottom w:val="single" w:sz="6" w:space="0" w:color="000000"/>
              <w:right w:val="single" w:sz="6" w:space="0" w:color="000000"/>
            </w:tcBorders>
          </w:tcPr>
          <w:p w:rsidR="00376E4E" w:rsidRPr="00A60A5E" w:rsidRDefault="00376E4E" w:rsidP="00F67C4F">
            <w:pPr>
              <w:pStyle w:val="a3"/>
              <w:jc w:val="both"/>
              <w:rPr>
                <w:rFonts w:ascii="Times New Roman" w:hAnsi="Times New Roman"/>
                <w:color w:val="000000"/>
                <w:sz w:val="24"/>
                <w:szCs w:val="24"/>
              </w:rPr>
            </w:pPr>
            <w:r w:rsidRPr="00A60A5E">
              <w:rPr>
                <w:rFonts w:ascii="Times New Roman" w:hAnsi="Times New Roman"/>
                <w:color w:val="000000"/>
                <w:sz w:val="24"/>
                <w:szCs w:val="24"/>
              </w:rPr>
              <w:lastRenderedPageBreak/>
              <w:t>Срок заключения концессионного соглашения</w:t>
            </w:r>
          </w:p>
        </w:tc>
        <w:tc>
          <w:tcPr>
            <w:tcW w:w="3877" w:type="pct"/>
            <w:tcBorders>
              <w:top w:val="single" w:sz="6" w:space="0" w:color="000000"/>
              <w:left w:val="single" w:sz="6" w:space="0" w:color="000000"/>
              <w:bottom w:val="single" w:sz="6" w:space="0" w:color="000000"/>
              <w:right w:val="single" w:sz="6" w:space="0" w:color="000000"/>
            </w:tcBorders>
          </w:tcPr>
          <w:p w:rsidR="00376E4E" w:rsidRPr="00A60A5E" w:rsidRDefault="00376E4E" w:rsidP="00F67C4F">
            <w:pPr>
              <w:pStyle w:val="a3"/>
              <w:jc w:val="both"/>
              <w:rPr>
                <w:rFonts w:ascii="Times New Roman" w:hAnsi="Times New Roman"/>
                <w:color w:val="000000"/>
                <w:sz w:val="24"/>
                <w:szCs w:val="24"/>
              </w:rPr>
            </w:pPr>
            <w:r w:rsidRPr="00A60A5E">
              <w:rPr>
                <w:rFonts w:ascii="Times New Roman" w:hAnsi="Times New Roman"/>
                <w:sz w:val="24"/>
                <w:szCs w:val="24"/>
              </w:rPr>
              <w:t>Концессионное соглашение подписывается в течение 30 дней со дня подписания протокола о результатах проведения конкурса. В случаях,</w:t>
            </w:r>
            <w:r w:rsidRPr="00A60A5E">
              <w:rPr>
                <w:rFonts w:ascii="Times New Roman" w:hAnsi="Times New Roman"/>
                <w:color w:val="000000"/>
                <w:sz w:val="24"/>
                <w:szCs w:val="24"/>
              </w:rPr>
              <w:t xml:space="preserve"> предусмотренных пунктами 2 и 3 статьи 36 Федерального закона от 21.07.2005 № 115-ФЗ «О концессионных соглашениях», срок подписания концессионного соглашения исчисляется с момента направления </w:t>
            </w:r>
            <w:proofErr w:type="spellStart"/>
            <w:r w:rsidRPr="00A60A5E">
              <w:rPr>
                <w:rFonts w:ascii="Times New Roman" w:hAnsi="Times New Roman"/>
                <w:color w:val="000000"/>
                <w:sz w:val="24"/>
                <w:szCs w:val="24"/>
              </w:rPr>
              <w:t>Концедентом</w:t>
            </w:r>
            <w:proofErr w:type="spellEnd"/>
            <w:r w:rsidRPr="00A60A5E">
              <w:rPr>
                <w:rFonts w:ascii="Times New Roman" w:hAnsi="Times New Roman"/>
                <w:color w:val="000000"/>
                <w:sz w:val="24"/>
                <w:szCs w:val="24"/>
              </w:rPr>
              <w:t xml:space="preserve"> участнику конкурса проекта концессионного соглашения для его подписания.</w:t>
            </w:r>
          </w:p>
        </w:tc>
      </w:tr>
      <w:tr w:rsidR="00376E4E" w:rsidRPr="00182846" w:rsidTr="00F67C4F">
        <w:tc>
          <w:tcPr>
            <w:tcW w:w="1123" w:type="pct"/>
            <w:tcBorders>
              <w:top w:val="single" w:sz="6" w:space="0" w:color="000000"/>
              <w:left w:val="single" w:sz="6" w:space="0" w:color="000000"/>
              <w:bottom w:val="single" w:sz="6" w:space="0" w:color="000000"/>
              <w:right w:val="single" w:sz="6" w:space="0" w:color="000000"/>
            </w:tcBorders>
          </w:tcPr>
          <w:p w:rsidR="00376E4E" w:rsidRPr="00A60A5E" w:rsidRDefault="00376E4E" w:rsidP="00F67C4F">
            <w:pPr>
              <w:pStyle w:val="a3"/>
              <w:jc w:val="both"/>
              <w:rPr>
                <w:rFonts w:ascii="Times New Roman" w:hAnsi="Times New Roman"/>
                <w:color w:val="000000"/>
                <w:sz w:val="24"/>
                <w:szCs w:val="24"/>
              </w:rPr>
            </w:pPr>
            <w:r w:rsidRPr="00A60A5E">
              <w:rPr>
                <w:rFonts w:ascii="Times New Roman" w:hAnsi="Times New Roman"/>
                <w:sz w:val="24"/>
                <w:szCs w:val="24"/>
              </w:rPr>
              <w:t>Порядок и условия установления и изменения цен (тарифов)</w:t>
            </w:r>
          </w:p>
        </w:tc>
        <w:tc>
          <w:tcPr>
            <w:tcW w:w="3877" w:type="pct"/>
            <w:tcBorders>
              <w:top w:val="single" w:sz="6" w:space="0" w:color="000000"/>
              <w:left w:val="single" w:sz="6" w:space="0" w:color="000000"/>
              <w:bottom w:val="single" w:sz="6" w:space="0" w:color="000000"/>
              <w:right w:val="single" w:sz="6" w:space="0" w:color="000000"/>
            </w:tcBorders>
          </w:tcPr>
          <w:p w:rsidR="00376E4E" w:rsidRPr="00A60A5E" w:rsidRDefault="00376E4E" w:rsidP="00F67C4F">
            <w:pPr>
              <w:pStyle w:val="a3"/>
              <w:jc w:val="both"/>
              <w:rPr>
                <w:rFonts w:ascii="Times New Roman" w:hAnsi="Times New Roman"/>
                <w:color w:val="FF0000"/>
                <w:sz w:val="24"/>
                <w:szCs w:val="24"/>
              </w:rPr>
            </w:pPr>
            <w:r w:rsidRPr="00A60A5E">
              <w:rPr>
                <w:rFonts w:ascii="Times New Roman" w:hAnsi="Times New Roman"/>
                <w:sz w:val="24"/>
                <w:szCs w:val="24"/>
              </w:rPr>
              <w:t>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с органами исполнительной власти или органами местного самоуправления, осуществляется в соответствии с законодательством Российской Федерации в сфере регулирования цен (тарифов) регулирование цен (тарифов)</w:t>
            </w:r>
          </w:p>
        </w:tc>
      </w:tr>
    </w:tbl>
    <w:p w:rsidR="00376E4E" w:rsidRPr="00182846" w:rsidRDefault="00376E4E" w:rsidP="00376E4E">
      <w:pPr>
        <w:pStyle w:val="3"/>
        <w:rPr>
          <w:rFonts w:ascii="Times New Roman" w:hAnsi="Times New Roman"/>
          <w:color w:val="000000"/>
          <w:sz w:val="24"/>
          <w:szCs w:val="24"/>
        </w:rPr>
      </w:pPr>
    </w:p>
    <w:p w:rsidR="00376E4E" w:rsidRPr="00182846" w:rsidRDefault="00376E4E" w:rsidP="00376E4E">
      <w:pPr>
        <w:pStyle w:val="3"/>
        <w:jc w:val="center"/>
        <w:rPr>
          <w:rFonts w:ascii="Times New Roman" w:hAnsi="Times New Roman"/>
          <w:color w:val="000000"/>
          <w:sz w:val="24"/>
          <w:szCs w:val="24"/>
        </w:rPr>
      </w:pPr>
      <w:r w:rsidRPr="00182846">
        <w:rPr>
          <w:rFonts w:ascii="Times New Roman" w:hAnsi="Times New Roman"/>
          <w:color w:val="000000"/>
          <w:sz w:val="24"/>
          <w:szCs w:val="24"/>
        </w:rPr>
        <w:t>2. КРИТЕРИИ КОНКУРСА</w:t>
      </w:r>
      <w:r>
        <w:rPr>
          <w:rFonts w:ascii="Times New Roman" w:hAnsi="Times New Roman"/>
          <w:color w:val="000000"/>
          <w:sz w:val="24"/>
          <w:szCs w:val="24"/>
        </w:rPr>
        <w:t xml:space="preserve"> И УСТАНОВЛЕННЫЕ ПАРАМЕТРЫ КРИТЕРИЕВ КОНКУРСА</w:t>
      </w:r>
    </w:p>
    <w:p w:rsidR="00376E4E" w:rsidRPr="00182846" w:rsidRDefault="00376E4E" w:rsidP="00376E4E">
      <w:pPr>
        <w:pStyle w:val="3"/>
        <w:ind w:firstLine="540"/>
        <w:jc w:val="both"/>
        <w:rPr>
          <w:rFonts w:ascii="Times New Roman" w:hAnsi="Times New Roman"/>
          <w:color w:val="000000"/>
          <w:sz w:val="24"/>
          <w:szCs w:val="24"/>
        </w:rPr>
      </w:pPr>
    </w:p>
    <w:p w:rsidR="00376E4E" w:rsidRDefault="00376E4E" w:rsidP="00376E4E">
      <w:pPr>
        <w:pStyle w:val="a3"/>
        <w:ind w:firstLine="540"/>
        <w:jc w:val="both"/>
        <w:rPr>
          <w:rFonts w:ascii="Times New Roman" w:hAnsi="Times New Roman"/>
          <w:color w:val="000000"/>
          <w:sz w:val="24"/>
          <w:szCs w:val="24"/>
        </w:rPr>
      </w:pPr>
      <w:r>
        <w:rPr>
          <w:rFonts w:ascii="Times New Roman" w:hAnsi="Times New Roman"/>
          <w:color w:val="000000"/>
          <w:sz w:val="24"/>
          <w:szCs w:val="24"/>
        </w:rPr>
        <w:t>2.1. В соответствии с решением о заключении концессионного соглашения в отношении объектов, установлены критерии открытого конкурса и их параметры:</w:t>
      </w:r>
    </w:p>
    <w:p w:rsidR="00376E4E" w:rsidRDefault="00376E4E" w:rsidP="00376E4E">
      <w:pPr>
        <w:pStyle w:val="a3"/>
        <w:ind w:firstLine="540"/>
        <w:jc w:val="both"/>
        <w:rPr>
          <w:rFonts w:ascii="Times New Roman" w:hAnsi="Times New Roman"/>
          <w:color w:val="000000"/>
          <w:sz w:val="24"/>
          <w:szCs w:val="24"/>
        </w:rPr>
      </w:pPr>
      <w:r>
        <w:rPr>
          <w:rFonts w:ascii="Times New Roman" w:hAnsi="Times New Roman"/>
          <w:color w:val="000000"/>
          <w:sz w:val="24"/>
          <w:szCs w:val="24"/>
        </w:rPr>
        <w:t xml:space="preserve">2.2. </w:t>
      </w:r>
      <w:r w:rsidRPr="00182846">
        <w:rPr>
          <w:rFonts w:ascii="Times New Roman" w:hAnsi="Times New Roman"/>
          <w:color w:val="000000"/>
          <w:sz w:val="24"/>
          <w:szCs w:val="24"/>
        </w:rPr>
        <w:t>В качестве критериев Конкурса устанавливаются:</w:t>
      </w:r>
    </w:p>
    <w:p w:rsidR="00376E4E" w:rsidRDefault="00376E4E" w:rsidP="00376E4E">
      <w:pPr>
        <w:pStyle w:val="a3"/>
        <w:ind w:firstLine="540"/>
        <w:jc w:val="both"/>
        <w:rPr>
          <w:rFonts w:ascii="Times New Roman" w:hAnsi="Times New Roman"/>
          <w:sz w:val="24"/>
          <w:szCs w:val="24"/>
        </w:rPr>
      </w:pPr>
      <w:r>
        <w:rPr>
          <w:rFonts w:ascii="Times New Roman" w:hAnsi="Times New Roman"/>
          <w:color w:val="000000"/>
          <w:sz w:val="24"/>
          <w:szCs w:val="24"/>
        </w:rPr>
        <w:t xml:space="preserve">2.2.1. </w:t>
      </w:r>
      <w:r>
        <w:rPr>
          <w:rFonts w:ascii="Times New Roman" w:hAnsi="Times New Roman"/>
          <w:sz w:val="24"/>
          <w:szCs w:val="24"/>
        </w:rPr>
        <w:t>Долгосрочные параметры регулирования деятельности концессионера:</w:t>
      </w:r>
    </w:p>
    <w:p w:rsidR="00376E4E" w:rsidRDefault="00376E4E" w:rsidP="00376E4E">
      <w:pPr>
        <w:pStyle w:val="a3"/>
        <w:ind w:firstLine="540"/>
        <w:jc w:val="both"/>
        <w:rPr>
          <w:rFonts w:ascii="Times New Roman" w:hAnsi="Times New Roman"/>
          <w:sz w:val="24"/>
          <w:szCs w:val="24"/>
        </w:rPr>
      </w:pPr>
      <w:r>
        <w:rPr>
          <w:rFonts w:ascii="Times New Roman" w:hAnsi="Times New Roman"/>
          <w:sz w:val="24"/>
          <w:szCs w:val="24"/>
        </w:rPr>
        <w:t>- Показатели энергосбережения и повышения энергетической эффективности;</w:t>
      </w:r>
    </w:p>
    <w:p w:rsidR="00376E4E" w:rsidRDefault="00376E4E" w:rsidP="00376E4E">
      <w:pPr>
        <w:pStyle w:val="a3"/>
        <w:ind w:firstLine="540"/>
        <w:jc w:val="both"/>
        <w:rPr>
          <w:rFonts w:ascii="Times New Roman" w:hAnsi="Times New Roman"/>
          <w:sz w:val="24"/>
          <w:szCs w:val="24"/>
        </w:rPr>
      </w:pPr>
      <w:r>
        <w:rPr>
          <w:rFonts w:ascii="Times New Roman" w:hAnsi="Times New Roman"/>
          <w:sz w:val="24"/>
          <w:szCs w:val="24"/>
        </w:rPr>
        <w:t>2.2.3. Плановые значения показателей деятельности концессионера:</w:t>
      </w:r>
    </w:p>
    <w:p w:rsidR="00376E4E" w:rsidRPr="003E67BE" w:rsidRDefault="00376E4E" w:rsidP="00376E4E">
      <w:pPr>
        <w:pStyle w:val="a3"/>
        <w:ind w:firstLine="540"/>
        <w:jc w:val="both"/>
        <w:rPr>
          <w:rFonts w:ascii="Times New Roman" w:hAnsi="Times New Roman"/>
          <w:color w:val="000000"/>
          <w:sz w:val="24"/>
          <w:szCs w:val="24"/>
        </w:rPr>
      </w:pPr>
      <w:r>
        <w:rPr>
          <w:rFonts w:ascii="Times New Roman" w:hAnsi="Times New Roman"/>
          <w:sz w:val="24"/>
          <w:szCs w:val="24"/>
        </w:rPr>
        <w:t>2.2.3.1</w:t>
      </w:r>
      <w:r w:rsidRPr="003E67BE">
        <w:rPr>
          <w:rFonts w:ascii="Times New Roman" w:hAnsi="Times New Roman"/>
          <w:sz w:val="24"/>
          <w:szCs w:val="24"/>
        </w:rPr>
        <w:t xml:space="preserve">. </w:t>
      </w:r>
      <w:r w:rsidRPr="003E67BE">
        <w:rPr>
          <w:rFonts w:ascii="Times New Roman" w:hAnsi="Times New Roman"/>
          <w:color w:val="000000"/>
          <w:sz w:val="24"/>
          <w:szCs w:val="24"/>
        </w:rPr>
        <w:t>Показатели качества питьевой воды:</w:t>
      </w:r>
    </w:p>
    <w:p w:rsidR="00376E4E" w:rsidRPr="003E67BE" w:rsidRDefault="00376E4E" w:rsidP="00376E4E">
      <w:pPr>
        <w:pStyle w:val="a3"/>
        <w:ind w:firstLine="540"/>
        <w:jc w:val="both"/>
        <w:rPr>
          <w:rFonts w:ascii="Times New Roman" w:hAnsi="Times New Roman"/>
          <w:color w:val="000000"/>
          <w:sz w:val="24"/>
          <w:szCs w:val="24"/>
        </w:rPr>
      </w:pPr>
      <w:r w:rsidRPr="003E67BE">
        <w:rPr>
          <w:rFonts w:ascii="Times New Roman" w:hAnsi="Times New Roman"/>
          <w:color w:val="000000"/>
          <w:sz w:val="24"/>
          <w:szCs w:val="24"/>
        </w:rPr>
        <w:t>-  Количество проб, соответствующих санитарным требованиям от общего количества отобранных проб, перед поступлением в распределительную сеть водопровода</w:t>
      </w:r>
    </w:p>
    <w:p w:rsidR="00376E4E" w:rsidRDefault="00376E4E" w:rsidP="00376E4E">
      <w:pPr>
        <w:pStyle w:val="a3"/>
        <w:ind w:firstLine="540"/>
        <w:jc w:val="both"/>
        <w:rPr>
          <w:rFonts w:ascii="Times New Roman" w:hAnsi="Times New Roman"/>
          <w:color w:val="000000"/>
          <w:sz w:val="24"/>
          <w:szCs w:val="24"/>
        </w:rPr>
      </w:pPr>
      <w:r w:rsidRPr="003E67BE">
        <w:rPr>
          <w:rFonts w:ascii="Times New Roman" w:hAnsi="Times New Roman"/>
          <w:color w:val="000000"/>
          <w:sz w:val="24"/>
          <w:szCs w:val="24"/>
        </w:rPr>
        <w:t>-  Качество питьевой воды – соответствие установленным санитарно-эпидемиологическим требованиям, жесткость воды.</w:t>
      </w:r>
    </w:p>
    <w:p w:rsidR="00376E4E" w:rsidRPr="00D42157" w:rsidRDefault="00376E4E" w:rsidP="00376E4E">
      <w:pPr>
        <w:pStyle w:val="a3"/>
        <w:ind w:firstLine="540"/>
        <w:jc w:val="both"/>
        <w:rPr>
          <w:rFonts w:ascii="Times New Roman" w:hAnsi="Times New Roman"/>
          <w:color w:val="000000"/>
          <w:sz w:val="24"/>
          <w:szCs w:val="24"/>
        </w:rPr>
      </w:pPr>
      <w:r>
        <w:rPr>
          <w:rFonts w:ascii="Times New Roman" w:hAnsi="Times New Roman"/>
          <w:color w:val="000000"/>
          <w:sz w:val="24"/>
          <w:szCs w:val="24"/>
        </w:rPr>
        <w:t>2.2.3.2</w:t>
      </w:r>
      <w:r w:rsidRPr="00D42157">
        <w:rPr>
          <w:rFonts w:ascii="Times New Roman" w:hAnsi="Times New Roman"/>
          <w:color w:val="000000"/>
          <w:sz w:val="24"/>
          <w:szCs w:val="24"/>
        </w:rPr>
        <w:t>Показатели надежности и бесперебойности водоснабжения:</w:t>
      </w:r>
    </w:p>
    <w:p w:rsidR="00376E4E" w:rsidRPr="00D42157" w:rsidRDefault="00376E4E" w:rsidP="00376E4E">
      <w:pPr>
        <w:pStyle w:val="a3"/>
        <w:ind w:firstLine="540"/>
        <w:jc w:val="both"/>
        <w:rPr>
          <w:rFonts w:ascii="Times New Roman" w:hAnsi="Times New Roman"/>
          <w:color w:val="000000"/>
          <w:sz w:val="24"/>
          <w:szCs w:val="24"/>
        </w:rPr>
      </w:pPr>
      <w:r w:rsidRPr="00D42157">
        <w:rPr>
          <w:rFonts w:ascii="Times New Roman" w:hAnsi="Times New Roman"/>
          <w:color w:val="000000"/>
          <w:sz w:val="24"/>
          <w:szCs w:val="24"/>
        </w:rPr>
        <w:t>-  Количество аварий в год</w:t>
      </w:r>
    </w:p>
    <w:p w:rsidR="00376E4E" w:rsidRDefault="00376E4E" w:rsidP="00376E4E">
      <w:pPr>
        <w:pStyle w:val="a3"/>
        <w:ind w:firstLine="540"/>
        <w:jc w:val="both"/>
        <w:rPr>
          <w:rFonts w:ascii="Times New Roman" w:hAnsi="Times New Roman"/>
          <w:color w:val="000000"/>
          <w:sz w:val="24"/>
          <w:szCs w:val="24"/>
        </w:rPr>
      </w:pPr>
      <w:r w:rsidRPr="00D42157">
        <w:rPr>
          <w:rFonts w:ascii="Times New Roman" w:hAnsi="Times New Roman"/>
          <w:color w:val="000000"/>
          <w:sz w:val="24"/>
          <w:szCs w:val="24"/>
        </w:rPr>
        <w:t>-  Удельный вес сетей нуждающихся в замене</w:t>
      </w:r>
    </w:p>
    <w:p w:rsidR="00376E4E" w:rsidRPr="00D42157" w:rsidRDefault="00376E4E" w:rsidP="00376E4E">
      <w:pPr>
        <w:pStyle w:val="a3"/>
        <w:ind w:firstLine="540"/>
        <w:jc w:val="both"/>
        <w:rPr>
          <w:rFonts w:ascii="Times New Roman" w:hAnsi="Times New Roman"/>
          <w:color w:val="000000"/>
          <w:sz w:val="24"/>
          <w:szCs w:val="24"/>
        </w:rPr>
      </w:pPr>
      <w:r>
        <w:rPr>
          <w:rFonts w:ascii="Times New Roman" w:hAnsi="Times New Roman"/>
          <w:color w:val="000000"/>
          <w:sz w:val="24"/>
          <w:szCs w:val="24"/>
        </w:rPr>
        <w:t xml:space="preserve">2.2.3.3. </w:t>
      </w:r>
      <w:r w:rsidRPr="00D42157">
        <w:rPr>
          <w:rFonts w:ascii="Times New Roman" w:hAnsi="Times New Roman"/>
          <w:color w:val="000000"/>
          <w:sz w:val="24"/>
          <w:szCs w:val="24"/>
        </w:rPr>
        <w:t>Показатели эффективности:</w:t>
      </w:r>
    </w:p>
    <w:p w:rsidR="00376E4E" w:rsidRPr="00D42157" w:rsidRDefault="00376E4E" w:rsidP="00376E4E">
      <w:pPr>
        <w:pStyle w:val="a3"/>
        <w:ind w:firstLine="540"/>
        <w:jc w:val="both"/>
        <w:rPr>
          <w:rFonts w:ascii="Times New Roman" w:hAnsi="Times New Roman"/>
          <w:color w:val="000000"/>
          <w:sz w:val="24"/>
          <w:szCs w:val="24"/>
        </w:rPr>
      </w:pPr>
      <w:r w:rsidRPr="00D42157">
        <w:rPr>
          <w:rFonts w:ascii="Times New Roman" w:hAnsi="Times New Roman"/>
          <w:color w:val="000000"/>
          <w:sz w:val="24"/>
          <w:szCs w:val="24"/>
        </w:rPr>
        <w:t>-  Уровень потерь при транспортировке;</w:t>
      </w:r>
    </w:p>
    <w:p w:rsidR="00376E4E" w:rsidRDefault="00376E4E" w:rsidP="00376E4E">
      <w:pPr>
        <w:pStyle w:val="a3"/>
        <w:ind w:firstLine="540"/>
        <w:jc w:val="both"/>
        <w:rPr>
          <w:rFonts w:ascii="Times New Roman" w:hAnsi="Times New Roman"/>
          <w:color w:val="000000"/>
          <w:sz w:val="24"/>
          <w:szCs w:val="24"/>
        </w:rPr>
      </w:pPr>
      <w:r>
        <w:rPr>
          <w:rFonts w:ascii="Times New Roman" w:hAnsi="Times New Roman"/>
          <w:color w:val="000000"/>
          <w:sz w:val="24"/>
          <w:szCs w:val="24"/>
        </w:rPr>
        <w:t>2.3. Параметры критериев конкурса:</w:t>
      </w:r>
    </w:p>
    <w:p w:rsidR="00376E4E" w:rsidRPr="00C80BA4" w:rsidRDefault="00376E4E" w:rsidP="00376E4E">
      <w:pPr>
        <w:pStyle w:val="a3"/>
        <w:ind w:firstLine="540"/>
        <w:jc w:val="both"/>
        <w:rPr>
          <w:rFonts w:ascii="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3"/>
        <w:gridCol w:w="3180"/>
        <w:gridCol w:w="757"/>
        <w:gridCol w:w="1268"/>
        <w:gridCol w:w="1868"/>
        <w:gridCol w:w="1826"/>
      </w:tblGrid>
      <w:tr w:rsidR="00376E4E" w:rsidRPr="00182846" w:rsidTr="00F67C4F">
        <w:trPr>
          <w:trHeight w:val="367"/>
        </w:trPr>
        <w:tc>
          <w:tcPr>
            <w:tcW w:w="374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76E4E" w:rsidRPr="00182846" w:rsidRDefault="00376E4E" w:rsidP="00F67C4F">
            <w:pPr>
              <w:pStyle w:val="ConsPlusNormal"/>
              <w:ind w:firstLine="540"/>
              <w:jc w:val="center"/>
              <w:rPr>
                <w:rFonts w:ascii="Times New Roman" w:hAnsi="Times New Roman" w:cs="Times New Roman"/>
                <w:sz w:val="24"/>
                <w:szCs w:val="24"/>
              </w:rPr>
            </w:pPr>
            <w:r w:rsidRPr="00182846">
              <w:rPr>
                <w:rFonts w:ascii="Times New Roman" w:hAnsi="Times New Roman" w:cs="Times New Roman"/>
                <w:sz w:val="24"/>
                <w:szCs w:val="24"/>
              </w:rPr>
              <w:t>Критерий</w:t>
            </w:r>
          </w:p>
          <w:p w:rsidR="00376E4E" w:rsidRPr="00182846" w:rsidRDefault="00376E4E" w:rsidP="00F67C4F">
            <w:pPr>
              <w:pStyle w:val="ConsPlusNormal"/>
              <w:ind w:firstLine="540"/>
              <w:jc w:val="center"/>
              <w:rPr>
                <w:rFonts w:ascii="Times New Roman" w:hAnsi="Times New Roman" w:cs="Times New Roman"/>
                <w:sz w:val="24"/>
                <w:szCs w:val="24"/>
              </w:rPr>
            </w:pPr>
          </w:p>
        </w:tc>
        <w:tc>
          <w:tcPr>
            <w:tcW w:w="5719" w:type="dxa"/>
            <w:gridSpan w:val="4"/>
            <w:tcBorders>
              <w:top w:val="single" w:sz="4" w:space="0" w:color="auto"/>
              <w:left w:val="single" w:sz="4" w:space="0" w:color="auto"/>
              <w:bottom w:val="single" w:sz="4" w:space="0" w:color="auto"/>
              <w:right w:val="single" w:sz="4" w:space="0" w:color="auto"/>
            </w:tcBorders>
            <w:shd w:val="clear" w:color="auto" w:fill="auto"/>
          </w:tcPr>
          <w:p w:rsidR="00376E4E" w:rsidRPr="00182846" w:rsidRDefault="00376E4E" w:rsidP="00F67C4F">
            <w:pPr>
              <w:pStyle w:val="ConsPlusNormal"/>
              <w:ind w:firstLine="0"/>
              <w:jc w:val="center"/>
              <w:rPr>
                <w:rFonts w:ascii="Times New Roman" w:hAnsi="Times New Roman" w:cs="Times New Roman"/>
                <w:sz w:val="24"/>
                <w:szCs w:val="24"/>
              </w:rPr>
            </w:pPr>
            <w:r w:rsidRPr="00182846">
              <w:rPr>
                <w:rFonts w:ascii="Times New Roman" w:hAnsi="Times New Roman" w:cs="Times New Roman"/>
                <w:sz w:val="24"/>
                <w:szCs w:val="24"/>
              </w:rPr>
              <w:t>Параметры критерия</w:t>
            </w:r>
          </w:p>
        </w:tc>
      </w:tr>
      <w:tr w:rsidR="00376E4E" w:rsidRPr="00182846" w:rsidTr="00F67C4F">
        <w:trPr>
          <w:trHeight w:val="983"/>
        </w:trPr>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76E4E" w:rsidRPr="00182846" w:rsidRDefault="00376E4E" w:rsidP="00F67C4F"/>
        </w:tc>
        <w:tc>
          <w:tcPr>
            <w:tcW w:w="2025" w:type="dxa"/>
            <w:gridSpan w:val="2"/>
            <w:tcBorders>
              <w:top w:val="single" w:sz="4" w:space="0" w:color="auto"/>
              <w:left w:val="single" w:sz="4" w:space="0" w:color="auto"/>
              <w:bottom w:val="single" w:sz="4" w:space="0" w:color="auto"/>
              <w:right w:val="single" w:sz="4" w:space="0" w:color="auto"/>
            </w:tcBorders>
            <w:shd w:val="clear" w:color="auto" w:fill="auto"/>
          </w:tcPr>
          <w:p w:rsidR="00376E4E" w:rsidRPr="00182846" w:rsidRDefault="00376E4E" w:rsidP="00F67C4F">
            <w:pPr>
              <w:widowControl w:val="0"/>
              <w:jc w:val="center"/>
            </w:pPr>
            <w:r w:rsidRPr="00182846">
              <w:t>начальное условие в виде числа (начальное значение критерия конкурса)</w:t>
            </w:r>
          </w:p>
          <w:p w:rsidR="00376E4E" w:rsidRPr="00182846" w:rsidRDefault="00376E4E" w:rsidP="00F67C4F">
            <w:pPr>
              <w:pStyle w:val="ConsPlusNormal"/>
              <w:ind w:firstLine="0"/>
              <w:jc w:val="center"/>
              <w:rPr>
                <w:rFonts w:ascii="Times New Roman" w:hAnsi="Times New Roman" w:cs="Times New Roman"/>
                <w:sz w:val="24"/>
                <w:szCs w:val="24"/>
              </w:rPr>
            </w:pP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376E4E" w:rsidRPr="00182846" w:rsidRDefault="00376E4E" w:rsidP="00F67C4F">
            <w:pPr>
              <w:pStyle w:val="ConsPlusNormal"/>
              <w:ind w:firstLine="0"/>
              <w:jc w:val="center"/>
              <w:rPr>
                <w:rFonts w:ascii="Times New Roman" w:hAnsi="Times New Roman" w:cs="Times New Roman"/>
                <w:sz w:val="24"/>
                <w:szCs w:val="24"/>
              </w:rPr>
            </w:pPr>
            <w:r w:rsidRPr="00182846">
              <w:rPr>
                <w:rFonts w:ascii="Times New Roman" w:hAnsi="Times New Roman" w:cs="Times New Roman"/>
                <w:sz w:val="24"/>
                <w:szCs w:val="24"/>
              </w:rPr>
              <w:t>уменьшение или увеличение начального значения критерия конкурса в конкурсном предложении</w:t>
            </w: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376E4E" w:rsidRPr="00182846" w:rsidRDefault="00376E4E" w:rsidP="00F67C4F">
            <w:pPr>
              <w:pStyle w:val="ConsPlusNormal"/>
              <w:ind w:firstLine="0"/>
              <w:jc w:val="center"/>
              <w:rPr>
                <w:rFonts w:ascii="Times New Roman" w:hAnsi="Times New Roman" w:cs="Times New Roman"/>
                <w:sz w:val="24"/>
                <w:szCs w:val="24"/>
              </w:rPr>
            </w:pPr>
            <w:r w:rsidRPr="00182846">
              <w:rPr>
                <w:rFonts w:ascii="Times New Roman" w:hAnsi="Times New Roman" w:cs="Times New Roman"/>
                <w:sz w:val="24"/>
                <w:szCs w:val="24"/>
              </w:rPr>
              <w:t>коэффициент, значимости критерия конкурса (от 0 до 1). Сумма значений всех коэффициентов должна быть равна 1.</w:t>
            </w:r>
          </w:p>
        </w:tc>
      </w:tr>
      <w:tr w:rsidR="00376E4E" w:rsidRPr="00182846" w:rsidTr="00F67C4F">
        <w:trPr>
          <w:trHeight w:val="1608"/>
        </w:trPr>
        <w:tc>
          <w:tcPr>
            <w:tcW w:w="3743" w:type="dxa"/>
            <w:gridSpan w:val="2"/>
            <w:tcBorders>
              <w:top w:val="single" w:sz="4" w:space="0" w:color="auto"/>
              <w:left w:val="single" w:sz="4" w:space="0" w:color="auto"/>
              <w:bottom w:val="single" w:sz="4" w:space="0" w:color="auto"/>
              <w:right w:val="single" w:sz="4" w:space="0" w:color="auto"/>
            </w:tcBorders>
            <w:shd w:val="clear" w:color="auto" w:fill="auto"/>
          </w:tcPr>
          <w:p w:rsidR="00376E4E" w:rsidRDefault="00376E4E" w:rsidP="00F67C4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1. Показатели энергосбережения и энергетической эффективности: (%)</w:t>
            </w:r>
          </w:p>
          <w:p w:rsidR="00376E4E" w:rsidRDefault="00376E4E" w:rsidP="00F67C4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 Уровень технологических потерь при транспортировке воды;</w:t>
            </w:r>
          </w:p>
          <w:p w:rsidR="00376E4E" w:rsidRPr="00182846" w:rsidRDefault="00376E4E" w:rsidP="00F67C4F">
            <w:pPr>
              <w:pStyle w:val="ConsPlusNormal"/>
              <w:ind w:firstLine="0"/>
              <w:jc w:val="both"/>
              <w:rPr>
                <w:rFonts w:ascii="Times New Roman" w:hAnsi="Times New Roman" w:cs="Times New Roman"/>
                <w:sz w:val="24"/>
                <w:szCs w:val="24"/>
              </w:rPr>
            </w:pPr>
          </w:p>
        </w:tc>
        <w:tc>
          <w:tcPr>
            <w:tcW w:w="2025" w:type="dxa"/>
            <w:gridSpan w:val="2"/>
            <w:tcBorders>
              <w:top w:val="single" w:sz="4" w:space="0" w:color="auto"/>
              <w:left w:val="single" w:sz="4" w:space="0" w:color="auto"/>
              <w:bottom w:val="single" w:sz="4" w:space="0" w:color="auto"/>
              <w:right w:val="single" w:sz="4" w:space="0" w:color="auto"/>
            </w:tcBorders>
            <w:shd w:val="clear" w:color="auto" w:fill="auto"/>
          </w:tcPr>
          <w:p w:rsidR="00376E4E" w:rsidRPr="009771F0" w:rsidRDefault="00376E4E" w:rsidP="00F67C4F">
            <w:pPr>
              <w:widowControl w:val="0"/>
            </w:pPr>
          </w:p>
          <w:p w:rsidR="00376E4E" w:rsidRPr="009771F0" w:rsidRDefault="00376E4E" w:rsidP="00F67C4F">
            <w:pPr>
              <w:widowControl w:val="0"/>
            </w:pPr>
            <w:r w:rsidRPr="009771F0">
              <w:t>34,7</w:t>
            </w:r>
          </w:p>
          <w:p w:rsidR="00376E4E" w:rsidRPr="009771F0" w:rsidRDefault="00376E4E" w:rsidP="00F67C4F">
            <w:pPr>
              <w:widowControl w:val="0"/>
            </w:pPr>
          </w:p>
          <w:p w:rsidR="00376E4E" w:rsidRPr="009771F0" w:rsidRDefault="00376E4E" w:rsidP="00F67C4F">
            <w:pPr>
              <w:widowControl w:val="0"/>
            </w:pPr>
            <w:r w:rsidRPr="009771F0">
              <w:t>1,15</w:t>
            </w:r>
          </w:p>
          <w:p w:rsidR="00376E4E" w:rsidRPr="009771F0" w:rsidRDefault="00376E4E" w:rsidP="00F67C4F">
            <w:pPr>
              <w:widowControl w:val="0"/>
            </w:pPr>
          </w:p>
        </w:tc>
        <w:tc>
          <w:tcPr>
            <w:tcW w:w="1868" w:type="dxa"/>
            <w:tcBorders>
              <w:top w:val="single" w:sz="4" w:space="0" w:color="auto"/>
              <w:left w:val="single" w:sz="4" w:space="0" w:color="auto"/>
              <w:bottom w:val="single" w:sz="4" w:space="0" w:color="auto"/>
              <w:right w:val="single" w:sz="4" w:space="0" w:color="auto"/>
            </w:tcBorders>
            <w:shd w:val="clear" w:color="auto" w:fill="auto"/>
          </w:tcPr>
          <w:p w:rsidR="00376E4E" w:rsidRPr="009771F0" w:rsidRDefault="00376E4E" w:rsidP="00F67C4F">
            <w:pPr>
              <w:widowControl w:val="0"/>
            </w:pPr>
            <w:r w:rsidRPr="009771F0">
              <w:t>Значение подлежит уменьшению</w:t>
            </w:r>
          </w:p>
        </w:tc>
        <w:tc>
          <w:tcPr>
            <w:tcW w:w="1826" w:type="dxa"/>
            <w:tcBorders>
              <w:top w:val="single" w:sz="4" w:space="0" w:color="auto"/>
              <w:left w:val="single" w:sz="4" w:space="0" w:color="auto"/>
              <w:bottom w:val="single" w:sz="4" w:space="0" w:color="auto"/>
              <w:right w:val="single" w:sz="4" w:space="0" w:color="auto"/>
            </w:tcBorders>
            <w:shd w:val="clear" w:color="auto" w:fill="auto"/>
          </w:tcPr>
          <w:p w:rsidR="00376E4E" w:rsidRPr="009771F0" w:rsidRDefault="00376E4E" w:rsidP="00F67C4F">
            <w:pPr>
              <w:widowControl w:val="0"/>
            </w:pPr>
          </w:p>
          <w:p w:rsidR="00376E4E" w:rsidRPr="009771F0" w:rsidRDefault="00376E4E" w:rsidP="00F67C4F">
            <w:pPr>
              <w:widowControl w:val="0"/>
            </w:pPr>
          </w:p>
          <w:p w:rsidR="00376E4E" w:rsidRPr="009771F0" w:rsidRDefault="00376E4E" w:rsidP="00F67C4F">
            <w:pPr>
              <w:widowControl w:val="0"/>
            </w:pPr>
          </w:p>
          <w:p w:rsidR="00376E4E" w:rsidRPr="009771F0" w:rsidRDefault="00376E4E" w:rsidP="00F67C4F">
            <w:pPr>
              <w:widowControl w:val="0"/>
            </w:pPr>
            <w:r w:rsidRPr="009771F0">
              <w:t>0,25</w:t>
            </w:r>
          </w:p>
          <w:p w:rsidR="00376E4E" w:rsidRPr="009771F0" w:rsidRDefault="00376E4E" w:rsidP="00F67C4F">
            <w:pPr>
              <w:widowControl w:val="0"/>
            </w:pPr>
          </w:p>
          <w:p w:rsidR="00376E4E" w:rsidRPr="009771F0" w:rsidRDefault="00376E4E" w:rsidP="00F67C4F">
            <w:pPr>
              <w:widowControl w:val="0"/>
            </w:pPr>
          </w:p>
        </w:tc>
      </w:tr>
      <w:tr w:rsidR="00376E4E" w:rsidRPr="002F17AB" w:rsidTr="00F67C4F">
        <w:tblPrEx>
          <w:tblLook w:val="04A0"/>
        </w:tblPrEx>
        <w:tc>
          <w:tcPr>
            <w:tcW w:w="563" w:type="dxa"/>
          </w:tcPr>
          <w:p w:rsidR="00376E4E" w:rsidRPr="00A60A5E" w:rsidRDefault="00376E4E" w:rsidP="00F67C4F">
            <w:pPr>
              <w:pStyle w:val="a3"/>
              <w:jc w:val="both"/>
              <w:rPr>
                <w:rFonts w:ascii="Times New Roman" w:hAnsi="Times New Roman"/>
                <w:color w:val="000000"/>
                <w:sz w:val="24"/>
                <w:szCs w:val="24"/>
              </w:rPr>
            </w:pPr>
            <w:r w:rsidRPr="00A60A5E">
              <w:rPr>
                <w:rFonts w:ascii="Times New Roman" w:hAnsi="Times New Roman"/>
                <w:color w:val="000000"/>
                <w:sz w:val="24"/>
                <w:szCs w:val="24"/>
              </w:rPr>
              <w:t>№ п/п</w:t>
            </w:r>
          </w:p>
        </w:tc>
        <w:tc>
          <w:tcPr>
            <w:tcW w:w="3937" w:type="dxa"/>
            <w:gridSpan w:val="2"/>
          </w:tcPr>
          <w:p w:rsidR="00376E4E" w:rsidRPr="00A60A5E" w:rsidRDefault="00376E4E" w:rsidP="00F67C4F">
            <w:pPr>
              <w:pStyle w:val="a3"/>
              <w:jc w:val="center"/>
              <w:rPr>
                <w:rFonts w:ascii="Times New Roman" w:hAnsi="Times New Roman"/>
                <w:color w:val="000000"/>
                <w:sz w:val="24"/>
                <w:szCs w:val="24"/>
              </w:rPr>
            </w:pPr>
            <w:r w:rsidRPr="00A60A5E">
              <w:rPr>
                <w:rFonts w:ascii="Times New Roman" w:hAnsi="Times New Roman"/>
                <w:color w:val="000000"/>
                <w:sz w:val="24"/>
                <w:szCs w:val="24"/>
              </w:rPr>
              <w:t>Наименование показателей деятельности концессионера</w:t>
            </w:r>
          </w:p>
        </w:tc>
        <w:tc>
          <w:tcPr>
            <w:tcW w:w="4962" w:type="dxa"/>
            <w:gridSpan w:val="3"/>
          </w:tcPr>
          <w:p w:rsidR="00376E4E" w:rsidRPr="00A60A5E" w:rsidRDefault="00376E4E" w:rsidP="00F67C4F">
            <w:pPr>
              <w:pStyle w:val="a3"/>
              <w:jc w:val="center"/>
              <w:rPr>
                <w:rFonts w:ascii="Times New Roman" w:hAnsi="Times New Roman"/>
                <w:color w:val="000000"/>
                <w:sz w:val="24"/>
                <w:szCs w:val="24"/>
              </w:rPr>
            </w:pPr>
            <w:r w:rsidRPr="00A60A5E">
              <w:rPr>
                <w:rFonts w:ascii="Times New Roman" w:hAnsi="Times New Roman"/>
                <w:color w:val="000000"/>
                <w:sz w:val="24"/>
                <w:szCs w:val="24"/>
              </w:rPr>
              <w:t>Плановые значения показателей деятельности концессионера</w:t>
            </w:r>
          </w:p>
        </w:tc>
      </w:tr>
      <w:tr w:rsidR="00376E4E" w:rsidRPr="002F17AB" w:rsidTr="00F67C4F">
        <w:tblPrEx>
          <w:tblLook w:val="04A0"/>
        </w:tblPrEx>
        <w:tc>
          <w:tcPr>
            <w:tcW w:w="563" w:type="dxa"/>
          </w:tcPr>
          <w:p w:rsidR="00376E4E" w:rsidRPr="00A60A5E" w:rsidRDefault="00376E4E" w:rsidP="00F67C4F">
            <w:pPr>
              <w:pStyle w:val="a3"/>
              <w:jc w:val="both"/>
              <w:rPr>
                <w:rFonts w:ascii="Times New Roman" w:hAnsi="Times New Roman"/>
                <w:color w:val="000000"/>
                <w:sz w:val="24"/>
                <w:szCs w:val="24"/>
              </w:rPr>
            </w:pPr>
            <w:r w:rsidRPr="00A60A5E">
              <w:rPr>
                <w:rFonts w:ascii="Times New Roman" w:hAnsi="Times New Roman"/>
                <w:color w:val="000000"/>
                <w:sz w:val="24"/>
                <w:szCs w:val="24"/>
              </w:rPr>
              <w:t>1.</w:t>
            </w:r>
          </w:p>
        </w:tc>
        <w:tc>
          <w:tcPr>
            <w:tcW w:w="3937" w:type="dxa"/>
            <w:gridSpan w:val="2"/>
          </w:tcPr>
          <w:p w:rsidR="00376E4E" w:rsidRPr="00A60A5E" w:rsidRDefault="00376E4E" w:rsidP="00F67C4F">
            <w:pPr>
              <w:pStyle w:val="a3"/>
              <w:jc w:val="both"/>
              <w:rPr>
                <w:rFonts w:ascii="Times New Roman" w:hAnsi="Times New Roman"/>
                <w:color w:val="000000"/>
                <w:sz w:val="24"/>
                <w:szCs w:val="24"/>
              </w:rPr>
            </w:pPr>
            <w:r w:rsidRPr="00A60A5E">
              <w:rPr>
                <w:rFonts w:ascii="Times New Roman" w:hAnsi="Times New Roman"/>
                <w:color w:val="000000"/>
                <w:sz w:val="24"/>
                <w:szCs w:val="24"/>
              </w:rPr>
              <w:t>Показатели качества питьевой воды:</w:t>
            </w:r>
          </w:p>
          <w:p w:rsidR="00376E4E" w:rsidRPr="00A60A5E" w:rsidRDefault="00376E4E" w:rsidP="00F67C4F">
            <w:pPr>
              <w:pStyle w:val="a3"/>
              <w:rPr>
                <w:rFonts w:ascii="Times New Roman" w:hAnsi="Times New Roman"/>
                <w:color w:val="000000"/>
                <w:sz w:val="24"/>
                <w:szCs w:val="24"/>
              </w:rPr>
            </w:pPr>
            <w:r w:rsidRPr="00A60A5E">
              <w:rPr>
                <w:rFonts w:ascii="Times New Roman" w:hAnsi="Times New Roman"/>
                <w:color w:val="000000"/>
                <w:sz w:val="24"/>
                <w:szCs w:val="24"/>
              </w:rPr>
              <w:t>1.1. Количество проб, соответствующих санитарным требованиям от общего количества отобранных проб, перед поступлением в распределительную сеть водопровода</w:t>
            </w:r>
          </w:p>
          <w:p w:rsidR="00376E4E" w:rsidRPr="00A60A5E" w:rsidRDefault="00376E4E" w:rsidP="00F67C4F">
            <w:pPr>
              <w:pStyle w:val="a3"/>
              <w:rPr>
                <w:rFonts w:ascii="Times New Roman" w:hAnsi="Times New Roman"/>
                <w:color w:val="000000"/>
                <w:sz w:val="24"/>
                <w:szCs w:val="24"/>
              </w:rPr>
            </w:pPr>
            <w:r w:rsidRPr="00A60A5E">
              <w:rPr>
                <w:rFonts w:ascii="Times New Roman" w:hAnsi="Times New Roman"/>
                <w:color w:val="000000"/>
                <w:sz w:val="24"/>
                <w:szCs w:val="24"/>
              </w:rPr>
              <w:t>1.2. Качество питьевой воды – соответствие установленным санитарно-эпидемиологическим требованиям, жесткость воды.</w:t>
            </w:r>
          </w:p>
        </w:tc>
        <w:tc>
          <w:tcPr>
            <w:tcW w:w="4962" w:type="dxa"/>
            <w:gridSpan w:val="3"/>
          </w:tcPr>
          <w:p w:rsidR="00376E4E" w:rsidRDefault="00376E4E" w:rsidP="00F67C4F">
            <w:pPr>
              <w:pStyle w:val="a3"/>
              <w:jc w:val="both"/>
              <w:rPr>
                <w:rFonts w:ascii="Times New Roman" w:hAnsi="Times New Roman"/>
                <w:color w:val="000000"/>
                <w:sz w:val="24"/>
                <w:szCs w:val="24"/>
              </w:rPr>
            </w:pPr>
          </w:p>
          <w:p w:rsidR="00376E4E" w:rsidRPr="00A60A5E" w:rsidRDefault="00376E4E" w:rsidP="00F67C4F">
            <w:pPr>
              <w:pStyle w:val="a3"/>
              <w:jc w:val="both"/>
              <w:rPr>
                <w:rFonts w:ascii="Times New Roman" w:hAnsi="Times New Roman"/>
                <w:color w:val="000000"/>
                <w:sz w:val="24"/>
                <w:szCs w:val="24"/>
              </w:rPr>
            </w:pPr>
          </w:p>
          <w:p w:rsidR="00376E4E" w:rsidRPr="00A60A5E" w:rsidRDefault="00376E4E" w:rsidP="00F67C4F">
            <w:pPr>
              <w:pStyle w:val="a3"/>
              <w:jc w:val="both"/>
              <w:rPr>
                <w:rFonts w:ascii="Times New Roman" w:hAnsi="Times New Roman"/>
                <w:color w:val="000000"/>
                <w:sz w:val="24"/>
                <w:szCs w:val="24"/>
              </w:rPr>
            </w:pPr>
            <w:r w:rsidRPr="00A60A5E">
              <w:rPr>
                <w:rFonts w:ascii="Times New Roman" w:hAnsi="Times New Roman"/>
                <w:color w:val="000000"/>
                <w:sz w:val="24"/>
                <w:szCs w:val="24"/>
              </w:rPr>
              <w:t>99,9%</w:t>
            </w:r>
          </w:p>
          <w:p w:rsidR="00376E4E" w:rsidRPr="00A60A5E" w:rsidRDefault="00376E4E" w:rsidP="00F67C4F">
            <w:pPr>
              <w:pStyle w:val="a3"/>
              <w:jc w:val="both"/>
              <w:rPr>
                <w:rFonts w:ascii="Times New Roman" w:hAnsi="Times New Roman"/>
                <w:color w:val="000000"/>
                <w:sz w:val="24"/>
                <w:szCs w:val="24"/>
              </w:rPr>
            </w:pPr>
          </w:p>
          <w:p w:rsidR="00376E4E" w:rsidRPr="00A60A5E" w:rsidRDefault="00376E4E" w:rsidP="00F67C4F">
            <w:pPr>
              <w:pStyle w:val="a3"/>
              <w:jc w:val="both"/>
              <w:rPr>
                <w:rFonts w:ascii="Times New Roman" w:hAnsi="Times New Roman"/>
                <w:color w:val="000000"/>
                <w:sz w:val="24"/>
                <w:szCs w:val="24"/>
              </w:rPr>
            </w:pPr>
          </w:p>
          <w:p w:rsidR="00376E4E" w:rsidRPr="00A60A5E" w:rsidRDefault="00376E4E" w:rsidP="00F67C4F">
            <w:pPr>
              <w:pStyle w:val="a3"/>
              <w:jc w:val="both"/>
              <w:rPr>
                <w:rFonts w:ascii="Times New Roman" w:hAnsi="Times New Roman"/>
                <w:color w:val="000000"/>
                <w:sz w:val="24"/>
                <w:szCs w:val="24"/>
              </w:rPr>
            </w:pPr>
          </w:p>
          <w:p w:rsidR="00376E4E" w:rsidRPr="00A60A5E" w:rsidRDefault="00376E4E" w:rsidP="00F67C4F">
            <w:pPr>
              <w:pStyle w:val="a3"/>
              <w:jc w:val="both"/>
              <w:rPr>
                <w:rFonts w:ascii="Times New Roman" w:hAnsi="Times New Roman"/>
                <w:color w:val="000000"/>
                <w:sz w:val="24"/>
                <w:szCs w:val="24"/>
              </w:rPr>
            </w:pPr>
          </w:p>
          <w:p w:rsidR="00376E4E" w:rsidRPr="00A60A5E" w:rsidRDefault="00376E4E" w:rsidP="00F67C4F">
            <w:pPr>
              <w:pStyle w:val="a3"/>
              <w:jc w:val="both"/>
              <w:rPr>
                <w:rFonts w:ascii="Times New Roman" w:hAnsi="Times New Roman"/>
                <w:color w:val="000000"/>
                <w:sz w:val="24"/>
                <w:szCs w:val="24"/>
              </w:rPr>
            </w:pPr>
          </w:p>
          <w:p w:rsidR="00376E4E" w:rsidRPr="00A60A5E" w:rsidRDefault="00376E4E" w:rsidP="00F67C4F">
            <w:pPr>
              <w:pStyle w:val="a3"/>
              <w:jc w:val="both"/>
              <w:rPr>
                <w:rFonts w:ascii="Times New Roman" w:hAnsi="Times New Roman"/>
                <w:color w:val="000000"/>
                <w:sz w:val="24"/>
                <w:szCs w:val="24"/>
              </w:rPr>
            </w:pPr>
            <w:r w:rsidRPr="00A60A5E">
              <w:rPr>
                <w:rFonts w:ascii="Times New Roman" w:hAnsi="Times New Roman"/>
                <w:color w:val="000000"/>
                <w:sz w:val="24"/>
                <w:szCs w:val="24"/>
              </w:rPr>
              <w:t xml:space="preserve"> 7 ед.</w:t>
            </w:r>
          </w:p>
        </w:tc>
      </w:tr>
      <w:tr w:rsidR="00376E4E" w:rsidRPr="002F17AB" w:rsidTr="00F67C4F">
        <w:tblPrEx>
          <w:tblLook w:val="04A0"/>
        </w:tblPrEx>
        <w:tc>
          <w:tcPr>
            <w:tcW w:w="563" w:type="dxa"/>
          </w:tcPr>
          <w:p w:rsidR="00376E4E" w:rsidRPr="00A60A5E" w:rsidRDefault="00376E4E" w:rsidP="00F67C4F">
            <w:pPr>
              <w:pStyle w:val="a3"/>
              <w:jc w:val="both"/>
              <w:rPr>
                <w:rFonts w:ascii="Times New Roman" w:hAnsi="Times New Roman"/>
                <w:color w:val="000000"/>
                <w:sz w:val="24"/>
                <w:szCs w:val="24"/>
              </w:rPr>
            </w:pPr>
            <w:r w:rsidRPr="00A60A5E">
              <w:rPr>
                <w:rFonts w:ascii="Times New Roman" w:hAnsi="Times New Roman"/>
                <w:color w:val="000000"/>
                <w:sz w:val="24"/>
                <w:szCs w:val="24"/>
              </w:rPr>
              <w:t>2.</w:t>
            </w:r>
          </w:p>
        </w:tc>
        <w:tc>
          <w:tcPr>
            <w:tcW w:w="3937" w:type="dxa"/>
            <w:gridSpan w:val="2"/>
          </w:tcPr>
          <w:p w:rsidR="00376E4E" w:rsidRPr="00D42157" w:rsidRDefault="00376E4E" w:rsidP="00F67C4F">
            <w:pPr>
              <w:pStyle w:val="a3"/>
              <w:rPr>
                <w:rFonts w:ascii="Times New Roman" w:hAnsi="Times New Roman"/>
                <w:color w:val="000000"/>
                <w:sz w:val="24"/>
                <w:szCs w:val="24"/>
              </w:rPr>
            </w:pPr>
            <w:r w:rsidRPr="00D42157">
              <w:rPr>
                <w:rFonts w:ascii="Times New Roman" w:hAnsi="Times New Roman"/>
                <w:color w:val="000000"/>
                <w:sz w:val="24"/>
                <w:szCs w:val="24"/>
              </w:rPr>
              <w:t>Показатели надежности и бесперебойности водоснабжения:</w:t>
            </w:r>
          </w:p>
          <w:p w:rsidR="00376E4E" w:rsidRPr="00D42157" w:rsidRDefault="00376E4E" w:rsidP="00F67C4F">
            <w:pPr>
              <w:pStyle w:val="a3"/>
              <w:rPr>
                <w:rFonts w:ascii="Times New Roman" w:hAnsi="Times New Roman"/>
                <w:color w:val="000000"/>
                <w:sz w:val="24"/>
                <w:szCs w:val="24"/>
              </w:rPr>
            </w:pPr>
            <w:r w:rsidRPr="00D42157">
              <w:rPr>
                <w:rFonts w:ascii="Times New Roman" w:hAnsi="Times New Roman"/>
                <w:color w:val="000000"/>
                <w:sz w:val="24"/>
                <w:szCs w:val="24"/>
              </w:rPr>
              <w:t>3.1. Количество аварий в год</w:t>
            </w:r>
          </w:p>
          <w:p w:rsidR="00376E4E" w:rsidRPr="00A60A5E" w:rsidRDefault="00376E4E" w:rsidP="00F67C4F">
            <w:pPr>
              <w:pStyle w:val="a3"/>
              <w:rPr>
                <w:rFonts w:ascii="Times New Roman" w:hAnsi="Times New Roman"/>
                <w:color w:val="000000"/>
                <w:sz w:val="24"/>
                <w:szCs w:val="24"/>
              </w:rPr>
            </w:pPr>
            <w:r w:rsidRPr="00D42157">
              <w:rPr>
                <w:rFonts w:ascii="Times New Roman" w:hAnsi="Times New Roman"/>
                <w:color w:val="000000"/>
                <w:sz w:val="24"/>
                <w:szCs w:val="24"/>
              </w:rPr>
              <w:t>3.2. Удельный вес сетей нуждающихся в замене</w:t>
            </w:r>
          </w:p>
        </w:tc>
        <w:tc>
          <w:tcPr>
            <w:tcW w:w="4962" w:type="dxa"/>
            <w:gridSpan w:val="3"/>
          </w:tcPr>
          <w:p w:rsidR="00376E4E" w:rsidRDefault="00376E4E" w:rsidP="00F67C4F">
            <w:pPr>
              <w:pStyle w:val="a3"/>
              <w:jc w:val="both"/>
              <w:rPr>
                <w:rFonts w:ascii="Times New Roman" w:hAnsi="Times New Roman"/>
                <w:color w:val="000000"/>
                <w:sz w:val="24"/>
                <w:szCs w:val="24"/>
              </w:rPr>
            </w:pPr>
          </w:p>
          <w:p w:rsidR="00376E4E" w:rsidRPr="00A60A5E" w:rsidRDefault="00376E4E" w:rsidP="00F67C4F">
            <w:pPr>
              <w:pStyle w:val="a3"/>
              <w:jc w:val="both"/>
              <w:rPr>
                <w:rFonts w:ascii="Times New Roman" w:hAnsi="Times New Roman"/>
                <w:color w:val="000000"/>
                <w:sz w:val="24"/>
                <w:szCs w:val="24"/>
              </w:rPr>
            </w:pPr>
          </w:p>
          <w:p w:rsidR="00376E4E" w:rsidRPr="00D42157" w:rsidRDefault="00376E4E" w:rsidP="00F67C4F">
            <w:pPr>
              <w:pStyle w:val="a3"/>
              <w:jc w:val="both"/>
              <w:rPr>
                <w:rFonts w:ascii="Times New Roman" w:hAnsi="Times New Roman"/>
                <w:color w:val="000000"/>
                <w:sz w:val="24"/>
                <w:szCs w:val="24"/>
              </w:rPr>
            </w:pPr>
            <w:r w:rsidRPr="00D42157">
              <w:rPr>
                <w:rFonts w:ascii="Times New Roman" w:hAnsi="Times New Roman"/>
                <w:color w:val="000000"/>
                <w:sz w:val="24"/>
                <w:szCs w:val="24"/>
              </w:rPr>
              <w:t>8</w:t>
            </w:r>
          </w:p>
          <w:p w:rsidR="00376E4E" w:rsidRPr="00A60A5E" w:rsidRDefault="00376E4E" w:rsidP="00F67C4F">
            <w:pPr>
              <w:pStyle w:val="a3"/>
              <w:jc w:val="both"/>
              <w:rPr>
                <w:rFonts w:ascii="Times New Roman" w:hAnsi="Times New Roman"/>
                <w:color w:val="000000"/>
                <w:sz w:val="24"/>
                <w:szCs w:val="24"/>
              </w:rPr>
            </w:pPr>
            <w:r w:rsidRPr="00D42157">
              <w:rPr>
                <w:rFonts w:ascii="Times New Roman" w:hAnsi="Times New Roman"/>
                <w:color w:val="000000"/>
                <w:sz w:val="24"/>
                <w:szCs w:val="24"/>
              </w:rPr>
              <w:t>20%</w:t>
            </w:r>
          </w:p>
          <w:p w:rsidR="00376E4E" w:rsidRPr="00A60A5E" w:rsidRDefault="00376E4E" w:rsidP="00F67C4F">
            <w:pPr>
              <w:pStyle w:val="a3"/>
              <w:jc w:val="both"/>
              <w:rPr>
                <w:rFonts w:ascii="Times New Roman" w:hAnsi="Times New Roman"/>
                <w:color w:val="000000"/>
                <w:sz w:val="24"/>
                <w:szCs w:val="24"/>
              </w:rPr>
            </w:pPr>
          </w:p>
        </w:tc>
      </w:tr>
      <w:tr w:rsidR="00376E4E" w:rsidRPr="002F17AB" w:rsidTr="00F67C4F">
        <w:tblPrEx>
          <w:tblLook w:val="04A0"/>
        </w:tblPrEx>
        <w:tc>
          <w:tcPr>
            <w:tcW w:w="563" w:type="dxa"/>
          </w:tcPr>
          <w:p w:rsidR="00376E4E" w:rsidRPr="00A60A5E" w:rsidRDefault="00376E4E" w:rsidP="00F67C4F">
            <w:pPr>
              <w:pStyle w:val="a3"/>
              <w:jc w:val="both"/>
              <w:rPr>
                <w:rFonts w:ascii="Times New Roman" w:hAnsi="Times New Roman"/>
                <w:color w:val="000000"/>
                <w:sz w:val="24"/>
                <w:szCs w:val="24"/>
              </w:rPr>
            </w:pPr>
            <w:r w:rsidRPr="00A60A5E">
              <w:rPr>
                <w:rFonts w:ascii="Times New Roman" w:hAnsi="Times New Roman"/>
                <w:color w:val="000000"/>
                <w:sz w:val="24"/>
                <w:szCs w:val="24"/>
              </w:rPr>
              <w:t>5.</w:t>
            </w:r>
          </w:p>
        </w:tc>
        <w:tc>
          <w:tcPr>
            <w:tcW w:w="3937" w:type="dxa"/>
            <w:gridSpan w:val="2"/>
            <w:shd w:val="clear" w:color="auto" w:fill="auto"/>
          </w:tcPr>
          <w:p w:rsidR="00376E4E" w:rsidRPr="00A60A5E" w:rsidRDefault="00376E4E" w:rsidP="00F67C4F">
            <w:pPr>
              <w:pStyle w:val="a3"/>
              <w:rPr>
                <w:rFonts w:ascii="Times New Roman" w:hAnsi="Times New Roman"/>
                <w:color w:val="000000"/>
                <w:sz w:val="24"/>
                <w:szCs w:val="24"/>
              </w:rPr>
            </w:pPr>
            <w:r w:rsidRPr="00A60A5E">
              <w:rPr>
                <w:rFonts w:ascii="Times New Roman" w:hAnsi="Times New Roman"/>
                <w:color w:val="000000"/>
                <w:sz w:val="24"/>
                <w:szCs w:val="24"/>
              </w:rPr>
              <w:t>Показатели эффективности:</w:t>
            </w:r>
          </w:p>
          <w:p w:rsidR="00376E4E" w:rsidRPr="00A60A5E" w:rsidRDefault="00376E4E" w:rsidP="00F67C4F">
            <w:pPr>
              <w:pStyle w:val="a3"/>
              <w:rPr>
                <w:rFonts w:ascii="Times New Roman" w:hAnsi="Times New Roman"/>
                <w:color w:val="000000"/>
                <w:sz w:val="24"/>
                <w:szCs w:val="24"/>
              </w:rPr>
            </w:pPr>
            <w:r w:rsidRPr="00A60A5E">
              <w:rPr>
                <w:rFonts w:ascii="Times New Roman" w:hAnsi="Times New Roman"/>
                <w:color w:val="000000"/>
                <w:sz w:val="24"/>
                <w:szCs w:val="24"/>
              </w:rPr>
              <w:t>5.1. Уровень потерь при транспортировке;</w:t>
            </w:r>
          </w:p>
          <w:p w:rsidR="00376E4E" w:rsidRPr="00A60A5E" w:rsidRDefault="00376E4E" w:rsidP="00F67C4F">
            <w:pPr>
              <w:pStyle w:val="a3"/>
              <w:rPr>
                <w:rFonts w:ascii="Times New Roman" w:hAnsi="Times New Roman"/>
                <w:color w:val="000000"/>
                <w:sz w:val="24"/>
                <w:szCs w:val="24"/>
              </w:rPr>
            </w:pPr>
          </w:p>
        </w:tc>
        <w:tc>
          <w:tcPr>
            <w:tcW w:w="4962" w:type="dxa"/>
            <w:gridSpan w:val="3"/>
            <w:shd w:val="clear" w:color="auto" w:fill="auto"/>
          </w:tcPr>
          <w:p w:rsidR="00376E4E" w:rsidRPr="00A60A5E" w:rsidRDefault="00376E4E" w:rsidP="00F67C4F">
            <w:pPr>
              <w:pStyle w:val="a3"/>
              <w:jc w:val="both"/>
              <w:rPr>
                <w:rFonts w:ascii="Times New Roman" w:hAnsi="Times New Roman"/>
                <w:color w:val="000000"/>
                <w:sz w:val="24"/>
                <w:szCs w:val="24"/>
              </w:rPr>
            </w:pPr>
          </w:p>
          <w:p w:rsidR="00376E4E" w:rsidRPr="00A60A5E" w:rsidRDefault="00376E4E" w:rsidP="00F67C4F">
            <w:pPr>
              <w:pStyle w:val="a3"/>
              <w:jc w:val="both"/>
              <w:rPr>
                <w:rFonts w:ascii="Times New Roman" w:hAnsi="Times New Roman"/>
                <w:color w:val="000000"/>
                <w:sz w:val="24"/>
                <w:szCs w:val="24"/>
              </w:rPr>
            </w:pPr>
            <w:r w:rsidRPr="00A60A5E">
              <w:rPr>
                <w:rFonts w:ascii="Times New Roman" w:hAnsi="Times New Roman"/>
                <w:color w:val="000000"/>
                <w:sz w:val="24"/>
                <w:szCs w:val="24"/>
              </w:rPr>
              <w:t>18,8%</w:t>
            </w:r>
          </w:p>
          <w:p w:rsidR="00376E4E" w:rsidRPr="00A60A5E" w:rsidRDefault="00376E4E" w:rsidP="00F67C4F">
            <w:pPr>
              <w:pStyle w:val="a3"/>
              <w:jc w:val="both"/>
              <w:rPr>
                <w:rFonts w:ascii="Times New Roman" w:hAnsi="Times New Roman"/>
                <w:color w:val="000000"/>
                <w:sz w:val="24"/>
                <w:szCs w:val="24"/>
              </w:rPr>
            </w:pPr>
          </w:p>
          <w:p w:rsidR="00376E4E" w:rsidRPr="00A60A5E" w:rsidRDefault="00376E4E" w:rsidP="00F67C4F">
            <w:pPr>
              <w:pStyle w:val="a3"/>
              <w:jc w:val="both"/>
              <w:rPr>
                <w:rFonts w:ascii="Times New Roman" w:hAnsi="Times New Roman"/>
                <w:color w:val="000000"/>
                <w:sz w:val="24"/>
                <w:szCs w:val="24"/>
              </w:rPr>
            </w:pPr>
          </w:p>
        </w:tc>
      </w:tr>
    </w:tbl>
    <w:p w:rsidR="00376E4E" w:rsidRPr="00182846" w:rsidRDefault="00376E4E" w:rsidP="00376E4E">
      <w:pPr>
        <w:pStyle w:val="a3"/>
        <w:ind w:firstLine="540"/>
        <w:jc w:val="both"/>
        <w:rPr>
          <w:rFonts w:ascii="Times New Roman" w:hAnsi="Times New Roman"/>
          <w:color w:val="000000"/>
          <w:sz w:val="24"/>
          <w:szCs w:val="24"/>
        </w:rPr>
      </w:pPr>
    </w:p>
    <w:p w:rsidR="00376E4E" w:rsidRPr="00277B30"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Содержащиеся в конкурсных предложениях условия будут оценены путем сравнения суммарных результатов по всем оцениваемым конкурсным предложениям на основании вышеперечисленных критериев Конкурса. В результате такого сравнения будет определен рейтинг (место) конкурсного предложения, при этом победителем Конкурса признается участник Конкурса, предложивший наилучшие условия.</w:t>
      </w:r>
    </w:p>
    <w:p w:rsidR="00376E4E" w:rsidRPr="00182846" w:rsidRDefault="00376E4E" w:rsidP="00376E4E">
      <w:pPr>
        <w:pStyle w:val="3"/>
        <w:jc w:val="both"/>
        <w:rPr>
          <w:rFonts w:ascii="Times New Roman" w:hAnsi="Times New Roman"/>
          <w:color w:val="000000"/>
          <w:sz w:val="24"/>
          <w:szCs w:val="24"/>
        </w:rPr>
      </w:pPr>
    </w:p>
    <w:p w:rsidR="00376E4E" w:rsidRPr="00182846" w:rsidRDefault="00376E4E" w:rsidP="00376E4E">
      <w:pPr>
        <w:pStyle w:val="3"/>
        <w:jc w:val="center"/>
        <w:rPr>
          <w:rFonts w:ascii="Times New Roman" w:hAnsi="Times New Roman"/>
          <w:color w:val="FF0000"/>
          <w:sz w:val="24"/>
          <w:szCs w:val="24"/>
        </w:rPr>
      </w:pPr>
      <w:r w:rsidRPr="00182846">
        <w:rPr>
          <w:rFonts w:ascii="Times New Roman" w:hAnsi="Times New Roman"/>
          <w:color w:val="auto"/>
          <w:sz w:val="24"/>
          <w:szCs w:val="24"/>
        </w:rPr>
        <w:t>3. РЕГЛАМЕНТ ПРОВЕДЕНИЯ КОНКУРСА</w:t>
      </w:r>
    </w:p>
    <w:p w:rsidR="00376E4E" w:rsidRPr="00182846" w:rsidRDefault="00376E4E" w:rsidP="00376E4E">
      <w:pPr>
        <w:pStyle w:val="3"/>
        <w:jc w:val="center"/>
        <w:rPr>
          <w:rFonts w:ascii="Times New Roman" w:hAnsi="Times New Roman"/>
          <w:color w:val="FF0000"/>
          <w:sz w:val="24"/>
          <w:szCs w:val="24"/>
        </w:rPr>
      </w:pPr>
    </w:p>
    <w:tbl>
      <w:tblPr>
        <w:tblW w:w="4856" w:type="pct"/>
        <w:tblCellMar>
          <w:top w:w="90" w:type="dxa"/>
          <w:left w:w="90" w:type="dxa"/>
          <w:bottom w:w="90" w:type="dxa"/>
          <w:right w:w="90" w:type="dxa"/>
        </w:tblCellMar>
        <w:tblLook w:val="0000"/>
      </w:tblPr>
      <w:tblGrid>
        <w:gridCol w:w="530"/>
        <w:gridCol w:w="3105"/>
        <w:gridCol w:w="1843"/>
        <w:gridCol w:w="3781"/>
      </w:tblGrid>
      <w:tr w:rsidR="00376E4E" w:rsidRPr="00182846" w:rsidTr="00F67C4F">
        <w:tc>
          <w:tcPr>
            <w:tcW w:w="286" w:type="pct"/>
            <w:tcBorders>
              <w:top w:val="single" w:sz="6" w:space="0" w:color="000000"/>
              <w:left w:val="single" w:sz="6" w:space="0" w:color="000000"/>
              <w:bottom w:val="single" w:sz="6" w:space="0" w:color="000000"/>
              <w:right w:val="single" w:sz="6" w:space="0" w:color="000000"/>
            </w:tcBorders>
          </w:tcPr>
          <w:p w:rsidR="00376E4E" w:rsidRPr="00A60A5E" w:rsidRDefault="00376E4E" w:rsidP="00F67C4F">
            <w:pPr>
              <w:pStyle w:val="a3"/>
              <w:jc w:val="both"/>
              <w:rPr>
                <w:rFonts w:ascii="Times New Roman" w:hAnsi="Times New Roman"/>
                <w:sz w:val="24"/>
                <w:szCs w:val="24"/>
              </w:rPr>
            </w:pPr>
            <w:r w:rsidRPr="00A60A5E">
              <w:rPr>
                <w:rFonts w:ascii="Times New Roman" w:hAnsi="Times New Roman"/>
                <w:sz w:val="24"/>
                <w:szCs w:val="24"/>
              </w:rPr>
              <w:t xml:space="preserve">N </w:t>
            </w:r>
          </w:p>
          <w:p w:rsidR="00376E4E" w:rsidRPr="00A60A5E" w:rsidRDefault="00376E4E" w:rsidP="00F67C4F">
            <w:pPr>
              <w:pStyle w:val="a3"/>
              <w:jc w:val="both"/>
              <w:rPr>
                <w:rFonts w:ascii="Times New Roman" w:hAnsi="Times New Roman"/>
                <w:sz w:val="24"/>
                <w:szCs w:val="24"/>
              </w:rPr>
            </w:pPr>
            <w:r w:rsidRPr="00A60A5E">
              <w:rPr>
                <w:rFonts w:ascii="Times New Roman" w:hAnsi="Times New Roman"/>
                <w:sz w:val="24"/>
                <w:szCs w:val="24"/>
              </w:rPr>
              <w:t xml:space="preserve">п/п </w:t>
            </w:r>
          </w:p>
        </w:tc>
        <w:tc>
          <w:tcPr>
            <w:tcW w:w="1677" w:type="pct"/>
            <w:tcBorders>
              <w:top w:val="single" w:sz="6" w:space="0" w:color="000000"/>
              <w:left w:val="single" w:sz="6" w:space="0" w:color="000000"/>
              <w:bottom w:val="single" w:sz="6" w:space="0" w:color="000000"/>
              <w:right w:val="single" w:sz="6" w:space="0" w:color="000000"/>
            </w:tcBorders>
          </w:tcPr>
          <w:p w:rsidR="00376E4E" w:rsidRPr="00A60A5E" w:rsidRDefault="00376E4E" w:rsidP="00F67C4F">
            <w:pPr>
              <w:pStyle w:val="a3"/>
              <w:jc w:val="center"/>
              <w:rPr>
                <w:rFonts w:ascii="Times New Roman" w:hAnsi="Times New Roman"/>
                <w:sz w:val="24"/>
                <w:szCs w:val="24"/>
              </w:rPr>
            </w:pPr>
            <w:r w:rsidRPr="00A60A5E">
              <w:rPr>
                <w:rFonts w:ascii="Times New Roman" w:hAnsi="Times New Roman"/>
                <w:sz w:val="24"/>
                <w:szCs w:val="24"/>
              </w:rPr>
              <w:t>Этап</w:t>
            </w:r>
          </w:p>
        </w:tc>
        <w:tc>
          <w:tcPr>
            <w:tcW w:w="995" w:type="pct"/>
            <w:tcBorders>
              <w:top w:val="single" w:sz="6" w:space="0" w:color="000000"/>
              <w:left w:val="single" w:sz="6" w:space="0" w:color="000000"/>
              <w:bottom w:val="single" w:sz="6" w:space="0" w:color="000000"/>
              <w:right w:val="single" w:sz="6" w:space="0" w:color="000000"/>
            </w:tcBorders>
          </w:tcPr>
          <w:p w:rsidR="00376E4E" w:rsidRPr="00A60A5E" w:rsidRDefault="00376E4E" w:rsidP="00F67C4F">
            <w:pPr>
              <w:pStyle w:val="a3"/>
              <w:jc w:val="center"/>
              <w:rPr>
                <w:rFonts w:ascii="Times New Roman" w:hAnsi="Times New Roman"/>
                <w:sz w:val="24"/>
                <w:szCs w:val="24"/>
              </w:rPr>
            </w:pPr>
            <w:r w:rsidRPr="00A60A5E">
              <w:rPr>
                <w:rFonts w:ascii="Times New Roman" w:hAnsi="Times New Roman"/>
                <w:sz w:val="24"/>
                <w:szCs w:val="24"/>
              </w:rPr>
              <w:t>Сроки</w:t>
            </w:r>
          </w:p>
        </w:tc>
        <w:tc>
          <w:tcPr>
            <w:tcW w:w="2042" w:type="pct"/>
            <w:tcBorders>
              <w:top w:val="single" w:sz="6" w:space="0" w:color="000000"/>
              <w:left w:val="single" w:sz="6" w:space="0" w:color="000000"/>
              <w:bottom w:val="single" w:sz="6" w:space="0" w:color="000000"/>
              <w:right w:val="single" w:sz="6" w:space="0" w:color="000000"/>
            </w:tcBorders>
          </w:tcPr>
          <w:p w:rsidR="00376E4E" w:rsidRPr="00A60A5E" w:rsidRDefault="00376E4E" w:rsidP="00F67C4F">
            <w:pPr>
              <w:pStyle w:val="a3"/>
              <w:jc w:val="center"/>
              <w:rPr>
                <w:rFonts w:ascii="Times New Roman" w:hAnsi="Times New Roman"/>
                <w:sz w:val="24"/>
                <w:szCs w:val="24"/>
              </w:rPr>
            </w:pPr>
            <w:r w:rsidRPr="00A60A5E">
              <w:rPr>
                <w:rFonts w:ascii="Times New Roman" w:hAnsi="Times New Roman"/>
                <w:sz w:val="24"/>
                <w:szCs w:val="24"/>
              </w:rPr>
              <w:t>Примечание</w:t>
            </w:r>
          </w:p>
        </w:tc>
      </w:tr>
      <w:tr w:rsidR="00376E4E" w:rsidRPr="00182846" w:rsidTr="00F67C4F">
        <w:tc>
          <w:tcPr>
            <w:tcW w:w="286" w:type="pct"/>
            <w:tcBorders>
              <w:top w:val="single" w:sz="6" w:space="0" w:color="000000"/>
              <w:left w:val="single" w:sz="6" w:space="0" w:color="000000"/>
              <w:bottom w:val="single" w:sz="6" w:space="0" w:color="000000"/>
              <w:right w:val="single" w:sz="6" w:space="0" w:color="000000"/>
            </w:tcBorders>
          </w:tcPr>
          <w:p w:rsidR="00376E4E" w:rsidRPr="00A60A5E" w:rsidRDefault="00376E4E" w:rsidP="00F67C4F">
            <w:pPr>
              <w:pStyle w:val="a3"/>
              <w:jc w:val="both"/>
              <w:rPr>
                <w:rFonts w:ascii="Times New Roman" w:hAnsi="Times New Roman"/>
                <w:sz w:val="24"/>
                <w:szCs w:val="24"/>
              </w:rPr>
            </w:pPr>
            <w:r w:rsidRPr="00A60A5E">
              <w:rPr>
                <w:rFonts w:ascii="Times New Roman" w:hAnsi="Times New Roman"/>
                <w:sz w:val="24"/>
                <w:szCs w:val="24"/>
              </w:rPr>
              <w:t>1.</w:t>
            </w:r>
          </w:p>
        </w:tc>
        <w:tc>
          <w:tcPr>
            <w:tcW w:w="1677" w:type="pct"/>
            <w:tcBorders>
              <w:top w:val="single" w:sz="6" w:space="0" w:color="000000"/>
              <w:left w:val="single" w:sz="6" w:space="0" w:color="000000"/>
              <w:bottom w:val="single" w:sz="6" w:space="0" w:color="000000"/>
              <w:right w:val="single" w:sz="6" w:space="0" w:color="000000"/>
            </w:tcBorders>
          </w:tcPr>
          <w:p w:rsidR="00376E4E" w:rsidRPr="00A60A5E" w:rsidRDefault="00376E4E" w:rsidP="00F67C4F">
            <w:pPr>
              <w:pStyle w:val="a3"/>
              <w:jc w:val="both"/>
              <w:rPr>
                <w:rFonts w:ascii="Times New Roman" w:hAnsi="Times New Roman"/>
                <w:sz w:val="24"/>
                <w:szCs w:val="24"/>
              </w:rPr>
            </w:pPr>
            <w:r w:rsidRPr="00A60A5E">
              <w:rPr>
                <w:rFonts w:ascii="Times New Roman" w:hAnsi="Times New Roman"/>
                <w:sz w:val="24"/>
                <w:szCs w:val="24"/>
              </w:rPr>
              <w:t>Размещение в сети Интернет сообщения о проведении конкурса</w:t>
            </w:r>
          </w:p>
        </w:tc>
        <w:tc>
          <w:tcPr>
            <w:tcW w:w="995" w:type="pct"/>
            <w:tcBorders>
              <w:top w:val="single" w:sz="6" w:space="0" w:color="000000"/>
              <w:left w:val="single" w:sz="6" w:space="0" w:color="000000"/>
              <w:bottom w:val="single" w:sz="6" w:space="0" w:color="000000"/>
              <w:right w:val="single" w:sz="6" w:space="0" w:color="000000"/>
            </w:tcBorders>
          </w:tcPr>
          <w:p w:rsidR="00376E4E" w:rsidRPr="00A60A5E" w:rsidRDefault="00376E4E" w:rsidP="00F67C4F">
            <w:pPr>
              <w:pStyle w:val="a3"/>
              <w:jc w:val="center"/>
              <w:rPr>
                <w:rFonts w:ascii="Times New Roman" w:hAnsi="Times New Roman"/>
                <w:sz w:val="24"/>
                <w:szCs w:val="24"/>
              </w:rPr>
            </w:pPr>
            <w:r>
              <w:rPr>
                <w:rFonts w:ascii="Times New Roman" w:hAnsi="Times New Roman"/>
                <w:sz w:val="24"/>
                <w:szCs w:val="24"/>
              </w:rPr>
              <w:t>17.10.2017г.</w:t>
            </w:r>
          </w:p>
        </w:tc>
        <w:tc>
          <w:tcPr>
            <w:tcW w:w="2042" w:type="pct"/>
            <w:tcBorders>
              <w:top w:val="single" w:sz="6" w:space="0" w:color="000000"/>
              <w:left w:val="single" w:sz="6" w:space="0" w:color="000000"/>
              <w:bottom w:val="single" w:sz="6" w:space="0" w:color="000000"/>
              <w:right w:val="single" w:sz="6" w:space="0" w:color="000000"/>
            </w:tcBorders>
          </w:tcPr>
          <w:p w:rsidR="00376E4E" w:rsidRPr="00182846" w:rsidRDefault="00376E4E" w:rsidP="00F67C4F">
            <w:r w:rsidRPr="00182846">
              <w:t>Конкурсная документация размещается на официальн</w:t>
            </w:r>
            <w:r>
              <w:t>ом</w:t>
            </w:r>
            <w:r w:rsidRPr="00182846">
              <w:t xml:space="preserve"> сайт</w:t>
            </w:r>
            <w:r>
              <w:t xml:space="preserve">е: </w:t>
            </w:r>
            <w:hyperlink r:id="rId9" w:history="1">
              <w:r w:rsidRPr="00182846">
                <w:rPr>
                  <w:rStyle w:val="a5"/>
                  <w:color w:val="auto"/>
                  <w:lang w:val="en-US"/>
                </w:rPr>
                <w:t>www</w:t>
              </w:r>
              <w:r w:rsidRPr="00182846">
                <w:rPr>
                  <w:rStyle w:val="a5"/>
                  <w:color w:val="auto"/>
                </w:rPr>
                <w:t>.</w:t>
              </w:r>
              <w:proofErr w:type="spellStart"/>
              <w:r w:rsidRPr="00182846">
                <w:rPr>
                  <w:rStyle w:val="a5"/>
                  <w:color w:val="auto"/>
                  <w:lang w:val="en-US"/>
                </w:rPr>
                <w:t>torgi</w:t>
              </w:r>
              <w:proofErr w:type="spellEnd"/>
              <w:r w:rsidRPr="00182846">
                <w:rPr>
                  <w:rStyle w:val="a5"/>
                  <w:color w:val="auto"/>
                </w:rPr>
                <w:t>.</w:t>
              </w:r>
              <w:proofErr w:type="spellStart"/>
              <w:r w:rsidRPr="00182846">
                <w:rPr>
                  <w:rStyle w:val="a5"/>
                  <w:color w:val="auto"/>
                  <w:lang w:val="en-US"/>
                </w:rPr>
                <w:t>gov</w:t>
              </w:r>
              <w:proofErr w:type="spellEnd"/>
              <w:r w:rsidRPr="00182846">
                <w:rPr>
                  <w:rStyle w:val="a5"/>
                  <w:color w:val="auto"/>
                </w:rPr>
                <w:t>.</w:t>
              </w:r>
              <w:proofErr w:type="spellStart"/>
              <w:r w:rsidRPr="00182846">
                <w:rPr>
                  <w:rStyle w:val="a5"/>
                  <w:color w:val="auto"/>
                  <w:lang w:val="en-US"/>
                </w:rPr>
                <w:t>ru</w:t>
              </w:r>
              <w:proofErr w:type="spellEnd"/>
            </w:hyperlink>
            <w:hyperlink r:id="rId10" w:history="1"/>
          </w:p>
          <w:p w:rsidR="00376E4E" w:rsidRPr="00A60A5E" w:rsidRDefault="00376E4E" w:rsidP="00F67C4F">
            <w:pPr>
              <w:pStyle w:val="a3"/>
              <w:rPr>
                <w:rFonts w:ascii="Times New Roman" w:hAnsi="Times New Roman"/>
                <w:sz w:val="24"/>
                <w:szCs w:val="24"/>
              </w:rPr>
            </w:pPr>
          </w:p>
        </w:tc>
      </w:tr>
      <w:tr w:rsidR="00376E4E" w:rsidRPr="00182846" w:rsidTr="00F67C4F">
        <w:tc>
          <w:tcPr>
            <w:tcW w:w="286" w:type="pct"/>
            <w:tcBorders>
              <w:top w:val="single" w:sz="6" w:space="0" w:color="000000"/>
              <w:left w:val="single" w:sz="6" w:space="0" w:color="000000"/>
              <w:bottom w:val="single" w:sz="6" w:space="0" w:color="000000"/>
              <w:right w:val="single" w:sz="6" w:space="0" w:color="000000"/>
            </w:tcBorders>
          </w:tcPr>
          <w:p w:rsidR="00376E4E" w:rsidRPr="00A60A5E" w:rsidRDefault="00376E4E" w:rsidP="00F67C4F">
            <w:pPr>
              <w:pStyle w:val="a3"/>
              <w:jc w:val="both"/>
              <w:rPr>
                <w:rFonts w:ascii="Times New Roman" w:hAnsi="Times New Roman"/>
                <w:sz w:val="24"/>
                <w:szCs w:val="24"/>
              </w:rPr>
            </w:pPr>
            <w:r w:rsidRPr="00A60A5E">
              <w:rPr>
                <w:rFonts w:ascii="Times New Roman" w:hAnsi="Times New Roman"/>
                <w:sz w:val="24"/>
                <w:szCs w:val="24"/>
              </w:rPr>
              <w:t xml:space="preserve">2. </w:t>
            </w:r>
          </w:p>
        </w:tc>
        <w:tc>
          <w:tcPr>
            <w:tcW w:w="1677" w:type="pct"/>
            <w:tcBorders>
              <w:top w:val="single" w:sz="6" w:space="0" w:color="000000"/>
              <w:left w:val="single" w:sz="6" w:space="0" w:color="000000"/>
              <w:bottom w:val="single" w:sz="6" w:space="0" w:color="000000"/>
              <w:right w:val="single" w:sz="6" w:space="0" w:color="000000"/>
            </w:tcBorders>
          </w:tcPr>
          <w:p w:rsidR="00376E4E" w:rsidRPr="00A60A5E" w:rsidRDefault="00376E4E" w:rsidP="00F67C4F">
            <w:pPr>
              <w:pStyle w:val="a3"/>
              <w:jc w:val="both"/>
              <w:rPr>
                <w:rFonts w:ascii="Times New Roman" w:hAnsi="Times New Roman"/>
                <w:sz w:val="24"/>
                <w:szCs w:val="24"/>
              </w:rPr>
            </w:pPr>
            <w:r w:rsidRPr="00A60A5E">
              <w:rPr>
                <w:rFonts w:ascii="Times New Roman" w:hAnsi="Times New Roman"/>
                <w:sz w:val="24"/>
                <w:szCs w:val="24"/>
              </w:rPr>
              <w:t>Подача заявок на участие в конкурсе</w:t>
            </w:r>
          </w:p>
        </w:tc>
        <w:tc>
          <w:tcPr>
            <w:tcW w:w="995" w:type="pct"/>
            <w:tcBorders>
              <w:top w:val="single" w:sz="6" w:space="0" w:color="000000"/>
              <w:left w:val="single" w:sz="6" w:space="0" w:color="000000"/>
              <w:bottom w:val="single" w:sz="6" w:space="0" w:color="000000"/>
              <w:right w:val="single" w:sz="6" w:space="0" w:color="000000"/>
            </w:tcBorders>
          </w:tcPr>
          <w:p w:rsidR="00376E4E" w:rsidRPr="00A60A5E" w:rsidRDefault="00376E4E" w:rsidP="00F67C4F">
            <w:pPr>
              <w:pStyle w:val="a3"/>
              <w:jc w:val="center"/>
              <w:rPr>
                <w:rFonts w:ascii="Times New Roman" w:hAnsi="Times New Roman"/>
                <w:sz w:val="24"/>
                <w:szCs w:val="24"/>
              </w:rPr>
            </w:pPr>
            <w:r>
              <w:rPr>
                <w:rFonts w:ascii="Times New Roman" w:hAnsi="Times New Roman"/>
                <w:sz w:val="24"/>
                <w:szCs w:val="24"/>
              </w:rPr>
              <w:t>с 17.10.2017г. по 22.11.2017г.</w:t>
            </w:r>
          </w:p>
        </w:tc>
        <w:tc>
          <w:tcPr>
            <w:tcW w:w="2042" w:type="pct"/>
            <w:tcBorders>
              <w:top w:val="single" w:sz="6" w:space="0" w:color="000000"/>
              <w:left w:val="single" w:sz="6" w:space="0" w:color="000000"/>
              <w:bottom w:val="single" w:sz="6" w:space="0" w:color="000000"/>
              <w:right w:val="single" w:sz="6" w:space="0" w:color="000000"/>
            </w:tcBorders>
          </w:tcPr>
          <w:p w:rsidR="00376E4E" w:rsidRDefault="00376E4E" w:rsidP="00F67C4F">
            <w:pPr>
              <w:pStyle w:val="a3"/>
              <w:jc w:val="both"/>
              <w:rPr>
                <w:rFonts w:ascii="Times New Roman" w:hAnsi="Times New Roman"/>
                <w:sz w:val="24"/>
                <w:szCs w:val="24"/>
              </w:rPr>
            </w:pPr>
            <w:r w:rsidRPr="00A60A5E">
              <w:rPr>
                <w:rFonts w:ascii="Times New Roman" w:hAnsi="Times New Roman"/>
                <w:sz w:val="24"/>
                <w:szCs w:val="24"/>
              </w:rPr>
              <w:t xml:space="preserve">Заявки на участие в конкурсе представляются в рабочие дни </w:t>
            </w:r>
            <w:r w:rsidRPr="00A60A5E">
              <w:rPr>
                <w:rFonts w:ascii="Times New Roman" w:hAnsi="Times New Roman"/>
                <w:i/>
                <w:sz w:val="24"/>
                <w:szCs w:val="24"/>
              </w:rPr>
              <w:t>с 8.</w:t>
            </w:r>
            <w:r>
              <w:rPr>
                <w:rFonts w:ascii="Times New Roman" w:hAnsi="Times New Roman"/>
                <w:i/>
                <w:sz w:val="24"/>
                <w:szCs w:val="24"/>
              </w:rPr>
              <w:t>0</w:t>
            </w:r>
            <w:r w:rsidRPr="00A60A5E">
              <w:rPr>
                <w:rFonts w:ascii="Times New Roman" w:hAnsi="Times New Roman"/>
                <w:i/>
                <w:sz w:val="24"/>
                <w:szCs w:val="24"/>
              </w:rPr>
              <w:t>0 до 12.</w:t>
            </w:r>
            <w:r>
              <w:rPr>
                <w:rFonts w:ascii="Times New Roman" w:hAnsi="Times New Roman"/>
                <w:i/>
                <w:sz w:val="24"/>
                <w:szCs w:val="24"/>
              </w:rPr>
              <w:t>0</w:t>
            </w:r>
            <w:r w:rsidRPr="00A60A5E">
              <w:rPr>
                <w:rFonts w:ascii="Times New Roman" w:hAnsi="Times New Roman"/>
                <w:i/>
                <w:sz w:val="24"/>
                <w:szCs w:val="24"/>
              </w:rPr>
              <w:t xml:space="preserve">0 и с </w:t>
            </w:r>
            <w:r w:rsidRPr="00347311">
              <w:rPr>
                <w:rFonts w:ascii="Times New Roman" w:hAnsi="Times New Roman"/>
                <w:i/>
                <w:color w:val="000000" w:themeColor="text1"/>
                <w:sz w:val="24"/>
                <w:szCs w:val="24"/>
              </w:rPr>
              <w:t>12.48</w:t>
            </w:r>
            <w:r>
              <w:rPr>
                <w:rFonts w:ascii="Times New Roman" w:hAnsi="Times New Roman"/>
                <w:i/>
                <w:sz w:val="24"/>
                <w:szCs w:val="24"/>
              </w:rPr>
              <w:t xml:space="preserve"> до 1</w:t>
            </w:r>
            <w:r w:rsidRPr="00347311">
              <w:rPr>
                <w:rFonts w:ascii="Times New Roman" w:hAnsi="Times New Roman"/>
                <w:i/>
                <w:color w:val="000000" w:themeColor="text1"/>
                <w:sz w:val="24"/>
                <w:szCs w:val="24"/>
              </w:rPr>
              <w:t>6</w:t>
            </w:r>
            <w:r w:rsidRPr="00A60A5E">
              <w:rPr>
                <w:rFonts w:ascii="Times New Roman" w:hAnsi="Times New Roman"/>
                <w:i/>
                <w:sz w:val="24"/>
                <w:szCs w:val="24"/>
              </w:rPr>
              <w:t>.00)</w:t>
            </w:r>
            <w:r w:rsidRPr="00A60A5E">
              <w:rPr>
                <w:rFonts w:ascii="Times New Roman" w:hAnsi="Times New Roman"/>
                <w:sz w:val="24"/>
                <w:szCs w:val="24"/>
              </w:rPr>
              <w:t xml:space="preserve"> по адресу: </w:t>
            </w:r>
            <w:r w:rsidRPr="00111FA7">
              <w:rPr>
                <w:rFonts w:ascii="Times New Roman" w:hAnsi="Times New Roman"/>
                <w:sz w:val="24"/>
                <w:szCs w:val="24"/>
              </w:rPr>
              <w:t>446676, Самарская область,</w:t>
            </w:r>
            <w:r>
              <w:rPr>
                <w:rFonts w:ascii="Times New Roman" w:hAnsi="Times New Roman"/>
                <w:sz w:val="24"/>
                <w:szCs w:val="24"/>
              </w:rPr>
              <w:t xml:space="preserve"> Борский район,. с. Таволжанка,</w:t>
            </w:r>
          </w:p>
          <w:p w:rsidR="00376E4E" w:rsidRPr="00A60A5E" w:rsidRDefault="00376E4E" w:rsidP="00F67C4F">
            <w:pPr>
              <w:pStyle w:val="a3"/>
              <w:jc w:val="both"/>
              <w:rPr>
                <w:rFonts w:ascii="Times New Roman" w:hAnsi="Times New Roman"/>
                <w:sz w:val="24"/>
                <w:szCs w:val="24"/>
              </w:rPr>
            </w:pPr>
            <w:r w:rsidRPr="00111FA7">
              <w:rPr>
                <w:rFonts w:ascii="Times New Roman" w:hAnsi="Times New Roman"/>
                <w:sz w:val="24"/>
                <w:szCs w:val="24"/>
              </w:rPr>
              <w:t>ул. Центральная, д. 13</w:t>
            </w:r>
          </w:p>
        </w:tc>
      </w:tr>
      <w:tr w:rsidR="00376E4E" w:rsidRPr="00182846" w:rsidTr="00F67C4F">
        <w:tc>
          <w:tcPr>
            <w:tcW w:w="286" w:type="pct"/>
            <w:tcBorders>
              <w:top w:val="single" w:sz="6" w:space="0" w:color="000000"/>
              <w:left w:val="single" w:sz="6" w:space="0" w:color="000000"/>
              <w:bottom w:val="single" w:sz="6" w:space="0" w:color="000000"/>
              <w:right w:val="single" w:sz="6" w:space="0" w:color="000000"/>
            </w:tcBorders>
          </w:tcPr>
          <w:p w:rsidR="00376E4E" w:rsidRPr="00A60A5E" w:rsidRDefault="00376E4E" w:rsidP="00F67C4F">
            <w:pPr>
              <w:pStyle w:val="a3"/>
              <w:jc w:val="both"/>
              <w:rPr>
                <w:rFonts w:ascii="Times New Roman" w:hAnsi="Times New Roman"/>
                <w:sz w:val="24"/>
                <w:szCs w:val="24"/>
              </w:rPr>
            </w:pPr>
            <w:r w:rsidRPr="00A60A5E">
              <w:rPr>
                <w:rFonts w:ascii="Times New Roman" w:hAnsi="Times New Roman"/>
                <w:sz w:val="24"/>
                <w:szCs w:val="24"/>
              </w:rPr>
              <w:t>6.</w:t>
            </w:r>
          </w:p>
        </w:tc>
        <w:tc>
          <w:tcPr>
            <w:tcW w:w="1677" w:type="pct"/>
            <w:tcBorders>
              <w:top w:val="single" w:sz="6" w:space="0" w:color="000000"/>
              <w:left w:val="single" w:sz="6" w:space="0" w:color="000000"/>
              <w:bottom w:val="single" w:sz="6" w:space="0" w:color="000000"/>
              <w:right w:val="single" w:sz="6" w:space="0" w:color="000000"/>
            </w:tcBorders>
          </w:tcPr>
          <w:p w:rsidR="00376E4E" w:rsidRPr="00A60A5E" w:rsidRDefault="00376E4E" w:rsidP="00F67C4F">
            <w:pPr>
              <w:pStyle w:val="a3"/>
              <w:jc w:val="both"/>
              <w:rPr>
                <w:rFonts w:ascii="Times New Roman" w:hAnsi="Times New Roman"/>
                <w:sz w:val="24"/>
                <w:szCs w:val="24"/>
              </w:rPr>
            </w:pPr>
            <w:r w:rsidRPr="00A60A5E">
              <w:rPr>
                <w:rFonts w:ascii="Times New Roman" w:hAnsi="Times New Roman"/>
                <w:sz w:val="24"/>
                <w:szCs w:val="24"/>
              </w:rPr>
              <w:t xml:space="preserve">Вскрытие конвертов с </w:t>
            </w:r>
            <w:r w:rsidRPr="00A60A5E">
              <w:rPr>
                <w:rFonts w:ascii="Times New Roman" w:hAnsi="Times New Roman"/>
                <w:sz w:val="24"/>
                <w:szCs w:val="24"/>
              </w:rPr>
              <w:lastRenderedPageBreak/>
              <w:t>конкурсными предложениями</w:t>
            </w:r>
          </w:p>
        </w:tc>
        <w:tc>
          <w:tcPr>
            <w:tcW w:w="995" w:type="pct"/>
            <w:tcBorders>
              <w:top w:val="single" w:sz="6" w:space="0" w:color="000000"/>
              <w:left w:val="single" w:sz="6" w:space="0" w:color="000000"/>
              <w:bottom w:val="single" w:sz="6" w:space="0" w:color="000000"/>
              <w:right w:val="single" w:sz="6" w:space="0" w:color="000000"/>
            </w:tcBorders>
          </w:tcPr>
          <w:p w:rsidR="00376E4E" w:rsidRDefault="00376E4E" w:rsidP="00F67C4F">
            <w:pPr>
              <w:pStyle w:val="a3"/>
              <w:jc w:val="center"/>
              <w:rPr>
                <w:rFonts w:ascii="Times New Roman" w:hAnsi="Times New Roman"/>
                <w:sz w:val="24"/>
                <w:szCs w:val="24"/>
              </w:rPr>
            </w:pPr>
            <w:r>
              <w:rPr>
                <w:rFonts w:ascii="Times New Roman" w:hAnsi="Times New Roman"/>
                <w:sz w:val="24"/>
                <w:szCs w:val="24"/>
              </w:rPr>
              <w:lastRenderedPageBreak/>
              <w:t>23.11.2017г.</w:t>
            </w:r>
          </w:p>
          <w:p w:rsidR="00376E4E" w:rsidRPr="00A60A5E" w:rsidRDefault="00376E4E" w:rsidP="00F67C4F">
            <w:pPr>
              <w:pStyle w:val="a3"/>
              <w:jc w:val="center"/>
              <w:rPr>
                <w:rFonts w:ascii="Times New Roman" w:hAnsi="Times New Roman"/>
                <w:sz w:val="24"/>
                <w:szCs w:val="24"/>
              </w:rPr>
            </w:pPr>
            <w:r w:rsidRPr="00A60A5E">
              <w:rPr>
                <w:rFonts w:ascii="Times New Roman" w:hAnsi="Times New Roman"/>
                <w:sz w:val="24"/>
                <w:szCs w:val="24"/>
              </w:rPr>
              <w:lastRenderedPageBreak/>
              <w:t>в 10.00 ч.</w:t>
            </w:r>
          </w:p>
        </w:tc>
        <w:tc>
          <w:tcPr>
            <w:tcW w:w="2042" w:type="pct"/>
            <w:tcBorders>
              <w:top w:val="single" w:sz="6" w:space="0" w:color="000000"/>
              <w:left w:val="single" w:sz="6" w:space="0" w:color="000000"/>
              <w:bottom w:val="single" w:sz="6" w:space="0" w:color="000000"/>
              <w:right w:val="single" w:sz="6" w:space="0" w:color="000000"/>
            </w:tcBorders>
          </w:tcPr>
          <w:p w:rsidR="00376E4E" w:rsidRPr="00A60A5E" w:rsidRDefault="00376E4E" w:rsidP="00F67C4F">
            <w:pPr>
              <w:pStyle w:val="a3"/>
              <w:rPr>
                <w:rFonts w:ascii="Times New Roman" w:hAnsi="Times New Roman"/>
                <w:sz w:val="24"/>
                <w:szCs w:val="24"/>
              </w:rPr>
            </w:pPr>
            <w:r w:rsidRPr="00A60A5E">
              <w:rPr>
                <w:rFonts w:ascii="Times New Roman" w:hAnsi="Times New Roman"/>
                <w:sz w:val="24"/>
                <w:szCs w:val="24"/>
              </w:rPr>
              <w:lastRenderedPageBreak/>
              <w:t xml:space="preserve">Конкурсные предложения </w:t>
            </w:r>
            <w:r w:rsidRPr="00A60A5E">
              <w:rPr>
                <w:rFonts w:ascii="Times New Roman" w:hAnsi="Times New Roman"/>
                <w:sz w:val="24"/>
                <w:szCs w:val="24"/>
              </w:rPr>
              <w:lastRenderedPageBreak/>
              <w:t>представляются:</w:t>
            </w:r>
          </w:p>
          <w:p w:rsidR="00376E4E" w:rsidRPr="00A60A5E" w:rsidRDefault="00376E4E" w:rsidP="00F67C4F">
            <w:pPr>
              <w:pStyle w:val="a3"/>
              <w:rPr>
                <w:rFonts w:ascii="Times New Roman" w:hAnsi="Times New Roman"/>
                <w:sz w:val="24"/>
                <w:szCs w:val="24"/>
              </w:rPr>
            </w:pPr>
            <w:r w:rsidRPr="00A60A5E">
              <w:rPr>
                <w:rFonts w:ascii="Times New Roman" w:hAnsi="Times New Roman"/>
                <w:sz w:val="24"/>
                <w:szCs w:val="24"/>
              </w:rPr>
              <w:t xml:space="preserve">с </w:t>
            </w:r>
            <w:r>
              <w:rPr>
                <w:rFonts w:ascii="Times New Roman" w:hAnsi="Times New Roman"/>
                <w:sz w:val="24"/>
                <w:szCs w:val="24"/>
              </w:rPr>
              <w:t xml:space="preserve">17.10.2017 по 22.11.2017 </w:t>
            </w:r>
            <w:r w:rsidRPr="00A60A5E">
              <w:rPr>
                <w:rFonts w:ascii="Times New Roman" w:hAnsi="Times New Roman"/>
                <w:sz w:val="24"/>
                <w:szCs w:val="24"/>
              </w:rPr>
              <w:t xml:space="preserve"> г. - в рабочие дни с </w:t>
            </w:r>
            <w:r>
              <w:rPr>
                <w:rFonts w:ascii="Times New Roman" w:hAnsi="Times New Roman"/>
                <w:sz w:val="24"/>
                <w:szCs w:val="24"/>
              </w:rPr>
              <w:t xml:space="preserve">8.00 до 12.00 и с </w:t>
            </w:r>
            <w:r w:rsidRPr="00347311">
              <w:rPr>
                <w:rFonts w:ascii="Times New Roman" w:hAnsi="Times New Roman"/>
                <w:color w:val="000000" w:themeColor="text1"/>
                <w:sz w:val="24"/>
                <w:szCs w:val="24"/>
              </w:rPr>
              <w:t>12.48</w:t>
            </w:r>
            <w:r>
              <w:rPr>
                <w:rFonts w:ascii="Times New Roman" w:hAnsi="Times New Roman"/>
                <w:sz w:val="24"/>
                <w:szCs w:val="24"/>
              </w:rPr>
              <w:t>до 1</w:t>
            </w:r>
            <w:r w:rsidRPr="00347311">
              <w:rPr>
                <w:rFonts w:ascii="Times New Roman" w:hAnsi="Times New Roman"/>
                <w:color w:val="000000" w:themeColor="text1"/>
                <w:sz w:val="24"/>
                <w:szCs w:val="24"/>
              </w:rPr>
              <w:t>6</w:t>
            </w:r>
            <w:r w:rsidRPr="00A60A5E">
              <w:rPr>
                <w:rFonts w:ascii="Times New Roman" w:hAnsi="Times New Roman"/>
                <w:sz w:val="24"/>
                <w:szCs w:val="24"/>
              </w:rPr>
              <w:t>.00;</w:t>
            </w:r>
          </w:p>
          <w:p w:rsidR="00376E4E" w:rsidRDefault="00376E4E" w:rsidP="00F67C4F">
            <w:pPr>
              <w:pStyle w:val="a3"/>
              <w:rPr>
                <w:rFonts w:ascii="Times New Roman" w:hAnsi="Times New Roman"/>
                <w:sz w:val="24"/>
                <w:szCs w:val="24"/>
              </w:rPr>
            </w:pPr>
            <w:r w:rsidRPr="00277B30">
              <w:rPr>
                <w:rFonts w:ascii="Times New Roman" w:hAnsi="Times New Roman"/>
                <w:sz w:val="24"/>
                <w:szCs w:val="24"/>
              </w:rPr>
              <w:t xml:space="preserve">по адресу: </w:t>
            </w:r>
            <w:r>
              <w:rPr>
                <w:rFonts w:ascii="Times New Roman" w:hAnsi="Times New Roman"/>
                <w:sz w:val="24"/>
                <w:szCs w:val="24"/>
              </w:rPr>
              <w:t xml:space="preserve">446676, Самарская область, </w:t>
            </w:r>
            <w:r w:rsidRPr="00111FA7">
              <w:rPr>
                <w:rFonts w:ascii="Times New Roman" w:hAnsi="Times New Roman"/>
                <w:sz w:val="24"/>
                <w:szCs w:val="24"/>
              </w:rPr>
              <w:t xml:space="preserve">Борский район,. с. Таволжанка, </w:t>
            </w:r>
          </w:p>
          <w:p w:rsidR="00376E4E" w:rsidRPr="00111FA7" w:rsidRDefault="00376E4E" w:rsidP="00F67C4F">
            <w:pPr>
              <w:pStyle w:val="a3"/>
              <w:rPr>
                <w:rFonts w:ascii="Times New Roman" w:hAnsi="Times New Roman"/>
                <w:sz w:val="24"/>
                <w:szCs w:val="24"/>
              </w:rPr>
            </w:pPr>
            <w:r w:rsidRPr="00111FA7">
              <w:rPr>
                <w:rFonts w:ascii="Times New Roman" w:hAnsi="Times New Roman"/>
                <w:sz w:val="24"/>
                <w:szCs w:val="24"/>
              </w:rPr>
              <w:t>ул. Центральная, д. 13</w:t>
            </w:r>
          </w:p>
        </w:tc>
      </w:tr>
      <w:tr w:rsidR="00376E4E" w:rsidRPr="00182846" w:rsidTr="00F67C4F">
        <w:tc>
          <w:tcPr>
            <w:tcW w:w="286" w:type="pct"/>
            <w:tcBorders>
              <w:top w:val="single" w:sz="6" w:space="0" w:color="000000"/>
              <w:left w:val="single" w:sz="6" w:space="0" w:color="000000"/>
              <w:bottom w:val="single" w:sz="6" w:space="0" w:color="000000"/>
              <w:right w:val="single" w:sz="6" w:space="0" w:color="000000"/>
            </w:tcBorders>
          </w:tcPr>
          <w:p w:rsidR="00376E4E" w:rsidRPr="00A60A5E" w:rsidRDefault="00376E4E" w:rsidP="00F67C4F">
            <w:pPr>
              <w:pStyle w:val="a3"/>
              <w:jc w:val="both"/>
              <w:rPr>
                <w:rFonts w:ascii="Times New Roman" w:hAnsi="Times New Roman"/>
                <w:sz w:val="24"/>
                <w:szCs w:val="24"/>
              </w:rPr>
            </w:pPr>
            <w:r w:rsidRPr="00A60A5E">
              <w:rPr>
                <w:rFonts w:ascii="Times New Roman" w:hAnsi="Times New Roman"/>
                <w:sz w:val="24"/>
                <w:szCs w:val="24"/>
              </w:rPr>
              <w:lastRenderedPageBreak/>
              <w:t>7.</w:t>
            </w:r>
          </w:p>
        </w:tc>
        <w:tc>
          <w:tcPr>
            <w:tcW w:w="1677" w:type="pct"/>
            <w:tcBorders>
              <w:top w:val="single" w:sz="6" w:space="0" w:color="000000"/>
              <w:left w:val="single" w:sz="6" w:space="0" w:color="000000"/>
              <w:bottom w:val="single" w:sz="6" w:space="0" w:color="000000"/>
              <w:right w:val="single" w:sz="6" w:space="0" w:color="000000"/>
            </w:tcBorders>
          </w:tcPr>
          <w:p w:rsidR="00376E4E" w:rsidRPr="00A60A5E" w:rsidRDefault="00376E4E" w:rsidP="00F67C4F">
            <w:pPr>
              <w:pStyle w:val="a3"/>
              <w:jc w:val="both"/>
              <w:rPr>
                <w:rFonts w:ascii="Times New Roman" w:hAnsi="Times New Roman"/>
                <w:sz w:val="24"/>
                <w:szCs w:val="24"/>
              </w:rPr>
            </w:pPr>
            <w:r w:rsidRPr="00A60A5E">
              <w:rPr>
                <w:rFonts w:ascii="Times New Roman" w:hAnsi="Times New Roman"/>
                <w:sz w:val="24"/>
                <w:szCs w:val="24"/>
              </w:rPr>
              <w:t>Составление и подписание протокола вскрытия конвертов с конкурсными предложениями</w:t>
            </w:r>
          </w:p>
        </w:tc>
        <w:tc>
          <w:tcPr>
            <w:tcW w:w="995" w:type="pct"/>
            <w:tcBorders>
              <w:top w:val="single" w:sz="6" w:space="0" w:color="000000"/>
              <w:left w:val="single" w:sz="6" w:space="0" w:color="000000"/>
              <w:bottom w:val="single" w:sz="6" w:space="0" w:color="000000"/>
              <w:right w:val="single" w:sz="6" w:space="0" w:color="000000"/>
            </w:tcBorders>
          </w:tcPr>
          <w:p w:rsidR="00376E4E" w:rsidRPr="00A60A5E" w:rsidRDefault="00376E4E" w:rsidP="00F67C4F">
            <w:pPr>
              <w:pStyle w:val="a3"/>
              <w:jc w:val="center"/>
              <w:rPr>
                <w:rFonts w:ascii="Times New Roman" w:hAnsi="Times New Roman"/>
                <w:sz w:val="24"/>
                <w:szCs w:val="24"/>
              </w:rPr>
            </w:pPr>
            <w:r>
              <w:rPr>
                <w:rFonts w:ascii="Times New Roman" w:hAnsi="Times New Roman"/>
                <w:sz w:val="24"/>
                <w:szCs w:val="24"/>
              </w:rPr>
              <w:t>23.11.2017г.</w:t>
            </w:r>
          </w:p>
        </w:tc>
        <w:tc>
          <w:tcPr>
            <w:tcW w:w="2042" w:type="pct"/>
            <w:tcBorders>
              <w:top w:val="single" w:sz="6" w:space="0" w:color="000000"/>
              <w:left w:val="single" w:sz="6" w:space="0" w:color="000000"/>
              <w:bottom w:val="single" w:sz="6" w:space="0" w:color="000000"/>
              <w:right w:val="single" w:sz="6" w:space="0" w:color="000000"/>
            </w:tcBorders>
          </w:tcPr>
          <w:p w:rsidR="00376E4E" w:rsidRPr="00C67B29" w:rsidRDefault="00376E4E" w:rsidP="00F67C4F">
            <w:pPr>
              <w:rPr>
                <w:color w:val="FF0000"/>
              </w:rPr>
            </w:pPr>
            <w:r w:rsidRPr="00182846">
              <w:t xml:space="preserve">Место проведения  вскрытия конвертов: </w:t>
            </w:r>
            <w:r w:rsidRPr="00111FA7">
              <w:t>Самарская область, Борский район,. с. Таволжан</w:t>
            </w:r>
            <w:r>
              <w:t xml:space="preserve">ка, ул. Центральная, д. 13, </w:t>
            </w:r>
            <w:proofErr w:type="spellStart"/>
            <w:r>
              <w:t>каб</w:t>
            </w:r>
            <w:proofErr w:type="spellEnd"/>
            <w:r>
              <w:t xml:space="preserve">. главы </w:t>
            </w:r>
            <w:r w:rsidRPr="00347311">
              <w:rPr>
                <w:color w:val="000000" w:themeColor="text1"/>
              </w:rPr>
              <w:t>сельского поселения</w:t>
            </w:r>
          </w:p>
          <w:p w:rsidR="00376E4E" w:rsidRPr="00182846" w:rsidRDefault="00376E4E" w:rsidP="00F67C4F"/>
        </w:tc>
      </w:tr>
      <w:tr w:rsidR="00376E4E" w:rsidRPr="00182846" w:rsidTr="00F67C4F">
        <w:tc>
          <w:tcPr>
            <w:tcW w:w="286" w:type="pct"/>
            <w:tcBorders>
              <w:top w:val="single" w:sz="6" w:space="0" w:color="000000"/>
              <w:left w:val="single" w:sz="6" w:space="0" w:color="000000"/>
              <w:bottom w:val="single" w:sz="6" w:space="0" w:color="000000"/>
              <w:right w:val="single" w:sz="6" w:space="0" w:color="000000"/>
            </w:tcBorders>
          </w:tcPr>
          <w:p w:rsidR="00376E4E" w:rsidRPr="00A60A5E" w:rsidRDefault="00376E4E" w:rsidP="00F67C4F">
            <w:pPr>
              <w:pStyle w:val="a3"/>
              <w:jc w:val="both"/>
              <w:rPr>
                <w:rFonts w:ascii="Times New Roman" w:hAnsi="Times New Roman"/>
                <w:sz w:val="24"/>
                <w:szCs w:val="24"/>
              </w:rPr>
            </w:pPr>
            <w:r w:rsidRPr="00A60A5E">
              <w:rPr>
                <w:rFonts w:ascii="Times New Roman" w:hAnsi="Times New Roman"/>
                <w:sz w:val="24"/>
                <w:szCs w:val="24"/>
              </w:rPr>
              <w:t>8.</w:t>
            </w:r>
          </w:p>
        </w:tc>
        <w:tc>
          <w:tcPr>
            <w:tcW w:w="1677" w:type="pct"/>
            <w:tcBorders>
              <w:top w:val="single" w:sz="6" w:space="0" w:color="000000"/>
              <w:left w:val="single" w:sz="6" w:space="0" w:color="000000"/>
              <w:bottom w:val="single" w:sz="6" w:space="0" w:color="000000"/>
              <w:right w:val="single" w:sz="6" w:space="0" w:color="000000"/>
            </w:tcBorders>
          </w:tcPr>
          <w:p w:rsidR="00376E4E" w:rsidRPr="00A60A5E" w:rsidRDefault="00376E4E" w:rsidP="00F67C4F">
            <w:pPr>
              <w:pStyle w:val="a3"/>
              <w:jc w:val="both"/>
              <w:rPr>
                <w:rFonts w:ascii="Times New Roman" w:hAnsi="Times New Roman"/>
                <w:sz w:val="24"/>
                <w:szCs w:val="24"/>
              </w:rPr>
            </w:pPr>
            <w:r w:rsidRPr="00A60A5E">
              <w:rPr>
                <w:rFonts w:ascii="Times New Roman" w:hAnsi="Times New Roman"/>
                <w:sz w:val="24"/>
                <w:szCs w:val="24"/>
              </w:rPr>
              <w:t>Оценка конкурсных предложений</w:t>
            </w:r>
          </w:p>
        </w:tc>
        <w:tc>
          <w:tcPr>
            <w:tcW w:w="995" w:type="pct"/>
            <w:tcBorders>
              <w:top w:val="single" w:sz="6" w:space="0" w:color="000000"/>
              <w:left w:val="single" w:sz="6" w:space="0" w:color="000000"/>
              <w:bottom w:val="single" w:sz="6" w:space="0" w:color="000000"/>
              <w:right w:val="single" w:sz="6" w:space="0" w:color="000000"/>
            </w:tcBorders>
          </w:tcPr>
          <w:p w:rsidR="00376E4E" w:rsidRPr="00A60A5E" w:rsidRDefault="00376E4E" w:rsidP="00F67C4F">
            <w:pPr>
              <w:pStyle w:val="a3"/>
              <w:jc w:val="center"/>
              <w:rPr>
                <w:rFonts w:ascii="Times New Roman" w:hAnsi="Times New Roman"/>
                <w:sz w:val="24"/>
                <w:szCs w:val="24"/>
              </w:rPr>
            </w:pPr>
            <w:r>
              <w:rPr>
                <w:rFonts w:ascii="Times New Roman" w:hAnsi="Times New Roman"/>
                <w:sz w:val="24"/>
                <w:szCs w:val="24"/>
              </w:rPr>
              <w:t>24.11.2017г.</w:t>
            </w:r>
          </w:p>
          <w:p w:rsidR="00376E4E" w:rsidRPr="00A60A5E" w:rsidRDefault="00376E4E" w:rsidP="00F67C4F">
            <w:pPr>
              <w:pStyle w:val="a3"/>
              <w:jc w:val="center"/>
              <w:rPr>
                <w:rFonts w:ascii="Times New Roman" w:hAnsi="Times New Roman"/>
                <w:sz w:val="24"/>
                <w:szCs w:val="24"/>
              </w:rPr>
            </w:pPr>
            <w:r w:rsidRPr="00A60A5E">
              <w:rPr>
                <w:rFonts w:ascii="Times New Roman" w:hAnsi="Times New Roman"/>
                <w:sz w:val="24"/>
                <w:szCs w:val="24"/>
              </w:rPr>
              <w:t>в 10.00 ч.</w:t>
            </w:r>
          </w:p>
        </w:tc>
        <w:tc>
          <w:tcPr>
            <w:tcW w:w="2042" w:type="pct"/>
            <w:tcBorders>
              <w:top w:val="single" w:sz="6" w:space="0" w:color="000000"/>
              <w:left w:val="single" w:sz="6" w:space="0" w:color="000000"/>
              <w:bottom w:val="single" w:sz="6" w:space="0" w:color="000000"/>
              <w:right w:val="single" w:sz="6" w:space="0" w:color="000000"/>
            </w:tcBorders>
          </w:tcPr>
          <w:p w:rsidR="00376E4E" w:rsidRPr="00A60A5E" w:rsidRDefault="00376E4E" w:rsidP="00F67C4F">
            <w:pPr>
              <w:pStyle w:val="a3"/>
              <w:jc w:val="both"/>
              <w:rPr>
                <w:rFonts w:ascii="Times New Roman" w:hAnsi="Times New Roman"/>
                <w:sz w:val="24"/>
                <w:szCs w:val="24"/>
              </w:rPr>
            </w:pPr>
          </w:p>
        </w:tc>
      </w:tr>
      <w:tr w:rsidR="00376E4E" w:rsidRPr="00182846" w:rsidTr="00F67C4F">
        <w:tc>
          <w:tcPr>
            <w:tcW w:w="286" w:type="pct"/>
            <w:tcBorders>
              <w:top w:val="single" w:sz="6" w:space="0" w:color="000000"/>
              <w:left w:val="single" w:sz="6" w:space="0" w:color="000000"/>
              <w:bottom w:val="single" w:sz="6" w:space="0" w:color="000000"/>
              <w:right w:val="single" w:sz="6" w:space="0" w:color="000000"/>
            </w:tcBorders>
          </w:tcPr>
          <w:p w:rsidR="00376E4E" w:rsidRPr="00A60A5E" w:rsidRDefault="00376E4E" w:rsidP="00F67C4F">
            <w:pPr>
              <w:pStyle w:val="a3"/>
              <w:jc w:val="both"/>
              <w:rPr>
                <w:rFonts w:ascii="Times New Roman" w:hAnsi="Times New Roman"/>
                <w:sz w:val="24"/>
                <w:szCs w:val="24"/>
              </w:rPr>
            </w:pPr>
            <w:r w:rsidRPr="00A60A5E">
              <w:rPr>
                <w:rFonts w:ascii="Times New Roman" w:hAnsi="Times New Roman"/>
                <w:sz w:val="24"/>
                <w:szCs w:val="24"/>
              </w:rPr>
              <w:t>9.</w:t>
            </w:r>
          </w:p>
        </w:tc>
        <w:tc>
          <w:tcPr>
            <w:tcW w:w="1677" w:type="pct"/>
            <w:tcBorders>
              <w:top w:val="single" w:sz="6" w:space="0" w:color="000000"/>
              <w:left w:val="single" w:sz="6" w:space="0" w:color="000000"/>
              <w:bottom w:val="single" w:sz="6" w:space="0" w:color="000000"/>
              <w:right w:val="single" w:sz="6" w:space="0" w:color="000000"/>
            </w:tcBorders>
          </w:tcPr>
          <w:p w:rsidR="00376E4E" w:rsidRPr="00A60A5E" w:rsidRDefault="00376E4E" w:rsidP="00F67C4F">
            <w:pPr>
              <w:pStyle w:val="a3"/>
              <w:jc w:val="both"/>
              <w:rPr>
                <w:rFonts w:ascii="Times New Roman" w:hAnsi="Times New Roman"/>
                <w:sz w:val="24"/>
                <w:szCs w:val="24"/>
              </w:rPr>
            </w:pPr>
            <w:r w:rsidRPr="00A60A5E">
              <w:rPr>
                <w:rFonts w:ascii="Times New Roman" w:hAnsi="Times New Roman"/>
                <w:sz w:val="24"/>
                <w:szCs w:val="24"/>
              </w:rPr>
              <w:t>Составление и подписание протокола рассмотрения и оценки конкурсных предложений</w:t>
            </w:r>
          </w:p>
        </w:tc>
        <w:tc>
          <w:tcPr>
            <w:tcW w:w="995" w:type="pct"/>
            <w:tcBorders>
              <w:top w:val="single" w:sz="6" w:space="0" w:color="000000"/>
              <w:left w:val="single" w:sz="6" w:space="0" w:color="000000"/>
              <w:bottom w:val="single" w:sz="6" w:space="0" w:color="000000"/>
              <w:right w:val="single" w:sz="6" w:space="0" w:color="000000"/>
            </w:tcBorders>
          </w:tcPr>
          <w:p w:rsidR="00376E4E" w:rsidRPr="00A60A5E" w:rsidRDefault="00376E4E" w:rsidP="00F67C4F">
            <w:pPr>
              <w:pStyle w:val="a3"/>
              <w:jc w:val="center"/>
              <w:rPr>
                <w:rFonts w:ascii="Times New Roman" w:hAnsi="Times New Roman"/>
                <w:sz w:val="24"/>
                <w:szCs w:val="24"/>
              </w:rPr>
            </w:pPr>
            <w:r>
              <w:rPr>
                <w:rFonts w:ascii="Times New Roman" w:hAnsi="Times New Roman"/>
                <w:sz w:val="24"/>
                <w:szCs w:val="24"/>
              </w:rPr>
              <w:t>24.11.2017г.</w:t>
            </w:r>
          </w:p>
        </w:tc>
        <w:tc>
          <w:tcPr>
            <w:tcW w:w="2042" w:type="pct"/>
            <w:tcBorders>
              <w:top w:val="single" w:sz="6" w:space="0" w:color="000000"/>
              <w:left w:val="single" w:sz="6" w:space="0" w:color="000000"/>
              <w:bottom w:val="single" w:sz="6" w:space="0" w:color="000000"/>
              <w:right w:val="single" w:sz="6" w:space="0" w:color="000000"/>
            </w:tcBorders>
          </w:tcPr>
          <w:p w:rsidR="00376E4E" w:rsidRDefault="00376E4E" w:rsidP="00F67C4F">
            <w:r w:rsidRPr="00182846">
              <w:t xml:space="preserve">Место проведения  </w:t>
            </w:r>
            <w:r>
              <w:t>оценки конкурсных предложений</w:t>
            </w:r>
            <w:r w:rsidRPr="00182846">
              <w:t xml:space="preserve">: </w:t>
            </w:r>
            <w:r w:rsidRPr="00111FA7">
              <w:t>Самарская обла</w:t>
            </w:r>
            <w:r>
              <w:t>сть, Борский район,</w:t>
            </w:r>
          </w:p>
          <w:p w:rsidR="00376E4E" w:rsidRDefault="00376E4E" w:rsidP="00F67C4F">
            <w:r w:rsidRPr="00111FA7">
              <w:t xml:space="preserve">с. Таволжанка, </w:t>
            </w:r>
          </w:p>
          <w:p w:rsidR="00376E4E" w:rsidRPr="00182846" w:rsidRDefault="00376E4E" w:rsidP="00F67C4F">
            <w:r>
              <w:t xml:space="preserve">ул. Центральная, д. 13, </w:t>
            </w:r>
            <w:proofErr w:type="spellStart"/>
            <w:r>
              <w:t>каб</w:t>
            </w:r>
            <w:proofErr w:type="spellEnd"/>
            <w:r>
              <w:t xml:space="preserve">. главы </w:t>
            </w:r>
            <w:r w:rsidRPr="00347311">
              <w:rPr>
                <w:color w:val="000000" w:themeColor="text1"/>
              </w:rPr>
              <w:t>сельского поселения</w:t>
            </w:r>
          </w:p>
        </w:tc>
      </w:tr>
      <w:tr w:rsidR="00376E4E" w:rsidRPr="00182846" w:rsidTr="00F67C4F">
        <w:tc>
          <w:tcPr>
            <w:tcW w:w="286" w:type="pct"/>
            <w:tcBorders>
              <w:top w:val="single" w:sz="6" w:space="0" w:color="000000"/>
              <w:left w:val="single" w:sz="6" w:space="0" w:color="000000"/>
              <w:bottom w:val="single" w:sz="6" w:space="0" w:color="000000"/>
              <w:right w:val="single" w:sz="6" w:space="0" w:color="000000"/>
            </w:tcBorders>
          </w:tcPr>
          <w:p w:rsidR="00376E4E" w:rsidRPr="00A60A5E" w:rsidRDefault="00376E4E" w:rsidP="00F67C4F">
            <w:pPr>
              <w:pStyle w:val="a3"/>
              <w:jc w:val="both"/>
              <w:rPr>
                <w:rFonts w:ascii="Times New Roman" w:hAnsi="Times New Roman"/>
                <w:sz w:val="24"/>
                <w:szCs w:val="24"/>
              </w:rPr>
            </w:pPr>
            <w:r w:rsidRPr="00A60A5E">
              <w:rPr>
                <w:rFonts w:ascii="Times New Roman" w:hAnsi="Times New Roman"/>
                <w:sz w:val="24"/>
                <w:szCs w:val="24"/>
              </w:rPr>
              <w:t>10.</w:t>
            </w:r>
          </w:p>
        </w:tc>
        <w:tc>
          <w:tcPr>
            <w:tcW w:w="1677" w:type="pct"/>
            <w:tcBorders>
              <w:top w:val="single" w:sz="6" w:space="0" w:color="000000"/>
              <w:left w:val="single" w:sz="6" w:space="0" w:color="000000"/>
              <w:bottom w:val="single" w:sz="6" w:space="0" w:color="000000"/>
              <w:right w:val="single" w:sz="6" w:space="0" w:color="000000"/>
            </w:tcBorders>
          </w:tcPr>
          <w:p w:rsidR="00376E4E" w:rsidRPr="00A60A5E" w:rsidRDefault="00376E4E" w:rsidP="00F67C4F">
            <w:pPr>
              <w:pStyle w:val="a3"/>
              <w:jc w:val="both"/>
              <w:rPr>
                <w:rFonts w:ascii="Times New Roman" w:hAnsi="Times New Roman"/>
                <w:sz w:val="24"/>
                <w:szCs w:val="24"/>
              </w:rPr>
            </w:pPr>
            <w:r w:rsidRPr="00A60A5E">
              <w:rPr>
                <w:rFonts w:ascii="Times New Roman" w:hAnsi="Times New Roman"/>
                <w:sz w:val="24"/>
                <w:szCs w:val="24"/>
              </w:rPr>
              <w:t>Составление и подписание протокола о результатах проведения конкурса</w:t>
            </w:r>
          </w:p>
        </w:tc>
        <w:tc>
          <w:tcPr>
            <w:tcW w:w="995" w:type="pct"/>
            <w:tcBorders>
              <w:top w:val="single" w:sz="6" w:space="0" w:color="000000"/>
              <w:left w:val="single" w:sz="6" w:space="0" w:color="000000"/>
              <w:bottom w:val="single" w:sz="6" w:space="0" w:color="000000"/>
              <w:right w:val="single" w:sz="6" w:space="0" w:color="000000"/>
            </w:tcBorders>
          </w:tcPr>
          <w:p w:rsidR="00376E4E" w:rsidRPr="00A60A5E" w:rsidRDefault="00376E4E" w:rsidP="00F67C4F">
            <w:pPr>
              <w:pStyle w:val="a3"/>
              <w:jc w:val="center"/>
              <w:rPr>
                <w:rFonts w:ascii="Times New Roman" w:hAnsi="Times New Roman"/>
                <w:sz w:val="24"/>
                <w:szCs w:val="24"/>
              </w:rPr>
            </w:pPr>
            <w:r>
              <w:rPr>
                <w:rFonts w:ascii="Times New Roman" w:hAnsi="Times New Roman"/>
                <w:sz w:val="24"/>
                <w:szCs w:val="24"/>
              </w:rPr>
              <w:t>24.11.2017г.</w:t>
            </w:r>
          </w:p>
        </w:tc>
        <w:tc>
          <w:tcPr>
            <w:tcW w:w="2042" w:type="pct"/>
            <w:tcBorders>
              <w:top w:val="single" w:sz="6" w:space="0" w:color="000000"/>
              <w:left w:val="single" w:sz="6" w:space="0" w:color="000000"/>
              <w:bottom w:val="single" w:sz="6" w:space="0" w:color="000000"/>
              <w:right w:val="single" w:sz="6" w:space="0" w:color="000000"/>
            </w:tcBorders>
          </w:tcPr>
          <w:p w:rsidR="00376E4E" w:rsidRPr="00182846" w:rsidRDefault="00376E4E" w:rsidP="00F67C4F"/>
        </w:tc>
      </w:tr>
      <w:tr w:rsidR="00376E4E" w:rsidRPr="00182846" w:rsidTr="00F67C4F">
        <w:tc>
          <w:tcPr>
            <w:tcW w:w="286" w:type="pct"/>
            <w:tcBorders>
              <w:top w:val="single" w:sz="6" w:space="0" w:color="000000"/>
              <w:left w:val="single" w:sz="6" w:space="0" w:color="000000"/>
              <w:bottom w:val="single" w:sz="6" w:space="0" w:color="000000"/>
              <w:right w:val="single" w:sz="6" w:space="0" w:color="000000"/>
            </w:tcBorders>
          </w:tcPr>
          <w:p w:rsidR="00376E4E" w:rsidRPr="00A60A5E" w:rsidRDefault="00376E4E" w:rsidP="00F67C4F">
            <w:pPr>
              <w:pStyle w:val="a3"/>
              <w:jc w:val="both"/>
              <w:rPr>
                <w:rFonts w:ascii="Times New Roman" w:hAnsi="Times New Roman"/>
                <w:sz w:val="24"/>
                <w:szCs w:val="24"/>
              </w:rPr>
            </w:pPr>
            <w:r w:rsidRPr="00A60A5E">
              <w:rPr>
                <w:rFonts w:ascii="Times New Roman" w:hAnsi="Times New Roman"/>
                <w:sz w:val="24"/>
                <w:szCs w:val="24"/>
              </w:rPr>
              <w:t>11.</w:t>
            </w:r>
          </w:p>
        </w:tc>
        <w:tc>
          <w:tcPr>
            <w:tcW w:w="1677" w:type="pct"/>
            <w:tcBorders>
              <w:top w:val="single" w:sz="6" w:space="0" w:color="000000"/>
              <w:left w:val="single" w:sz="6" w:space="0" w:color="000000"/>
              <w:bottom w:val="single" w:sz="6" w:space="0" w:color="000000"/>
              <w:right w:val="single" w:sz="6" w:space="0" w:color="000000"/>
            </w:tcBorders>
          </w:tcPr>
          <w:p w:rsidR="00376E4E" w:rsidRPr="00A60A5E" w:rsidRDefault="00376E4E" w:rsidP="00F67C4F">
            <w:pPr>
              <w:pStyle w:val="a3"/>
              <w:rPr>
                <w:rFonts w:ascii="Times New Roman" w:hAnsi="Times New Roman"/>
                <w:sz w:val="24"/>
                <w:szCs w:val="24"/>
              </w:rPr>
            </w:pPr>
            <w:r w:rsidRPr="00A60A5E">
              <w:rPr>
                <w:rFonts w:ascii="Times New Roman" w:hAnsi="Times New Roman"/>
                <w:sz w:val="24"/>
                <w:szCs w:val="24"/>
              </w:rPr>
              <w:t>Направление победителю конкурса протокола о результатах проведения конкурса и проекта концессионного соглашения</w:t>
            </w:r>
          </w:p>
        </w:tc>
        <w:tc>
          <w:tcPr>
            <w:tcW w:w="995" w:type="pct"/>
            <w:tcBorders>
              <w:top w:val="single" w:sz="6" w:space="0" w:color="000000"/>
              <w:left w:val="single" w:sz="6" w:space="0" w:color="000000"/>
              <w:bottom w:val="single" w:sz="6" w:space="0" w:color="000000"/>
              <w:right w:val="single" w:sz="6" w:space="0" w:color="000000"/>
            </w:tcBorders>
          </w:tcPr>
          <w:p w:rsidR="00376E4E" w:rsidRPr="00A60A5E" w:rsidRDefault="00376E4E" w:rsidP="00F67C4F">
            <w:pPr>
              <w:pStyle w:val="a3"/>
              <w:jc w:val="center"/>
              <w:rPr>
                <w:rFonts w:ascii="Times New Roman" w:hAnsi="Times New Roman"/>
                <w:sz w:val="24"/>
                <w:szCs w:val="24"/>
              </w:rPr>
            </w:pPr>
            <w:r>
              <w:rPr>
                <w:rFonts w:ascii="Times New Roman" w:hAnsi="Times New Roman"/>
                <w:sz w:val="24"/>
                <w:szCs w:val="24"/>
              </w:rPr>
              <w:t>24.11.2017г.</w:t>
            </w:r>
          </w:p>
        </w:tc>
        <w:tc>
          <w:tcPr>
            <w:tcW w:w="2042" w:type="pct"/>
            <w:tcBorders>
              <w:top w:val="single" w:sz="6" w:space="0" w:color="000000"/>
              <w:left w:val="single" w:sz="6" w:space="0" w:color="000000"/>
              <w:bottom w:val="single" w:sz="6" w:space="0" w:color="000000"/>
              <w:right w:val="single" w:sz="6" w:space="0" w:color="000000"/>
            </w:tcBorders>
          </w:tcPr>
          <w:p w:rsidR="00376E4E" w:rsidRPr="00182846" w:rsidRDefault="00376E4E" w:rsidP="00F67C4F"/>
        </w:tc>
      </w:tr>
      <w:tr w:rsidR="00376E4E" w:rsidRPr="00182846" w:rsidTr="00F67C4F">
        <w:tc>
          <w:tcPr>
            <w:tcW w:w="286" w:type="pct"/>
            <w:tcBorders>
              <w:top w:val="single" w:sz="6" w:space="0" w:color="000000"/>
              <w:left w:val="single" w:sz="6" w:space="0" w:color="000000"/>
              <w:bottom w:val="single" w:sz="6" w:space="0" w:color="000000"/>
              <w:right w:val="single" w:sz="6" w:space="0" w:color="000000"/>
            </w:tcBorders>
          </w:tcPr>
          <w:p w:rsidR="00376E4E" w:rsidRPr="00A60A5E" w:rsidRDefault="00376E4E" w:rsidP="00F67C4F">
            <w:pPr>
              <w:pStyle w:val="a3"/>
              <w:jc w:val="both"/>
              <w:rPr>
                <w:rFonts w:ascii="Times New Roman" w:hAnsi="Times New Roman"/>
                <w:sz w:val="24"/>
                <w:szCs w:val="24"/>
              </w:rPr>
            </w:pPr>
            <w:r w:rsidRPr="00A60A5E">
              <w:rPr>
                <w:rFonts w:ascii="Times New Roman" w:hAnsi="Times New Roman"/>
                <w:sz w:val="24"/>
                <w:szCs w:val="24"/>
              </w:rPr>
              <w:t>12.</w:t>
            </w:r>
          </w:p>
        </w:tc>
        <w:tc>
          <w:tcPr>
            <w:tcW w:w="1677" w:type="pct"/>
            <w:tcBorders>
              <w:top w:val="single" w:sz="6" w:space="0" w:color="000000"/>
              <w:left w:val="single" w:sz="6" w:space="0" w:color="000000"/>
              <w:bottom w:val="single" w:sz="6" w:space="0" w:color="000000"/>
              <w:right w:val="single" w:sz="6" w:space="0" w:color="000000"/>
            </w:tcBorders>
          </w:tcPr>
          <w:p w:rsidR="00376E4E" w:rsidRPr="00A60A5E" w:rsidRDefault="00376E4E" w:rsidP="00F67C4F">
            <w:pPr>
              <w:pStyle w:val="a3"/>
              <w:rPr>
                <w:rFonts w:ascii="Times New Roman" w:hAnsi="Times New Roman"/>
                <w:sz w:val="24"/>
                <w:szCs w:val="24"/>
              </w:rPr>
            </w:pPr>
            <w:r w:rsidRPr="00A60A5E">
              <w:rPr>
                <w:rFonts w:ascii="Times New Roman" w:hAnsi="Times New Roman"/>
                <w:sz w:val="24"/>
                <w:szCs w:val="24"/>
              </w:rPr>
              <w:t>Направление уведомлений о результатах проведения конкурса участникам конкурса</w:t>
            </w:r>
          </w:p>
        </w:tc>
        <w:tc>
          <w:tcPr>
            <w:tcW w:w="995" w:type="pct"/>
            <w:tcBorders>
              <w:top w:val="single" w:sz="6" w:space="0" w:color="000000"/>
              <w:left w:val="single" w:sz="6" w:space="0" w:color="000000"/>
              <w:bottom w:val="single" w:sz="6" w:space="0" w:color="000000"/>
              <w:right w:val="single" w:sz="6" w:space="0" w:color="000000"/>
            </w:tcBorders>
          </w:tcPr>
          <w:p w:rsidR="00376E4E" w:rsidRPr="00A60A5E" w:rsidRDefault="00376E4E" w:rsidP="00F67C4F">
            <w:pPr>
              <w:pStyle w:val="a3"/>
              <w:jc w:val="center"/>
              <w:rPr>
                <w:rFonts w:ascii="Times New Roman" w:hAnsi="Times New Roman"/>
                <w:sz w:val="24"/>
                <w:szCs w:val="24"/>
              </w:rPr>
            </w:pPr>
            <w:r>
              <w:rPr>
                <w:rFonts w:ascii="Times New Roman" w:hAnsi="Times New Roman"/>
                <w:sz w:val="24"/>
                <w:szCs w:val="24"/>
              </w:rPr>
              <w:t>24.11.2017г.</w:t>
            </w:r>
          </w:p>
        </w:tc>
        <w:tc>
          <w:tcPr>
            <w:tcW w:w="2042" w:type="pct"/>
            <w:tcBorders>
              <w:top w:val="single" w:sz="6" w:space="0" w:color="000000"/>
              <w:left w:val="single" w:sz="6" w:space="0" w:color="000000"/>
              <w:bottom w:val="single" w:sz="6" w:space="0" w:color="000000"/>
              <w:right w:val="single" w:sz="6" w:space="0" w:color="000000"/>
            </w:tcBorders>
          </w:tcPr>
          <w:p w:rsidR="00376E4E" w:rsidRPr="00182846" w:rsidRDefault="00376E4E" w:rsidP="00F67C4F"/>
        </w:tc>
      </w:tr>
      <w:tr w:rsidR="00376E4E" w:rsidRPr="00182846" w:rsidTr="00F67C4F">
        <w:tc>
          <w:tcPr>
            <w:tcW w:w="286" w:type="pct"/>
            <w:tcBorders>
              <w:top w:val="single" w:sz="6" w:space="0" w:color="000000"/>
              <w:left w:val="single" w:sz="6" w:space="0" w:color="000000"/>
              <w:bottom w:val="single" w:sz="6" w:space="0" w:color="000000"/>
              <w:right w:val="single" w:sz="6" w:space="0" w:color="000000"/>
            </w:tcBorders>
          </w:tcPr>
          <w:p w:rsidR="00376E4E" w:rsidRPr="00A60A5E" w:rsidRDefault="00376E4E" w:rsidP="00F67C4F">
            <w:pPr>
              <w:pStyle w:val="a3"/>
              <w:jc w:val="both"/>
              <w:rPr>
                <w:rFonts w:ascii="Times New Roman" w:hAnsi="Times New Roman"/>
                <w:sz w:val="24"/>
                <w:szCs w:val="24"/>
              </w:rPr>
            </w:pPr>
            <w:r w:rsidRPr="00A60A5E">
              <w:rPr>
                <w:rFonts w:ascii="Times New Roman" w:hAnsi="Times New Roman"/>
                <w:sz w:val="24"/>
                <w:szCs w:val="24"/>
              </w:rPr>
              <w:t>13.</w:t>
            </w:r>
          </w:p>
        </w:tc>
        <w:tc>
          <w:tcPr>
            <w:tcW w:w="1677" w:type="pct"/>
            <w:tcBorders>
              <w:top w:val="single" w:sz="6" w:space="0" w:color="000000"/>
              <w:left w:val="single" w:sz="6" w:space="0" w:color="000000"/>
              <w:bottom w:val="single" w:sz="6" w:space="0" w:color="000000"/>
              <w:right w:val="single" w:sz="6" w:space="0" w:color="000000"/>
            </w:tcBorders>
          </w:tcPr>
          <w:p w:rsidR="00376E4E" w:rsidRPr="00A60A5E" w:rsidRDefault="00376E4E" w:rsidP="00F67C4F">
            <w:pPr>
              <w:pStyle w:val="a3"/>
              <w:rPr>
                <w:rFonts w:ascii="Times New Roman" w:hAnsi="Times New Roman"/>
                <w:sz w:val="24"/>
                <w:szCs w:val="24"/>
              </w:rPr>
            </w:pPr>
            <w:r w:rsidRPr="00A60A5E">
              <w:rPr>
                <w:rFonts w:ascii="Times New Roman" w:hAnsi="Times New Roman"/>
                <w:sz w:val="24"/>
                <w:szCs w:val="24"/>
              </w:rPr>
              <w:t>Опубликование результатов конкурса</w:t>
            </w:r>
          </w:p>
        </w:tc>
        <w:tc>
          <w:tcPr>
            <w:tcW w:w="995" w:type="pct"/>
            <w:tcBorders>
              <w:top w:val="single" w:sz="6" w:space="0" w:color="000000"/>
              <w:left w:val="single" w:sz="6" w:space="0" w:color="000000"/>
              <w:bottom w:val="single" w:sz="6" w:space="0" w:color="000000"/>
              <w:right w:val="single" w:sz="6" w:space="0" w:color="000000"/>
            </w:tcBorders>
          </w:tcPr>
          <w:p w:rsidR="00376E4E" w:rsidRPr="00A60A5E" w:rsidRDefault="00376E4E" w:rsidP="00F67C4F">
            <w:pPr>
              <w:pStyle w:val="a3"/>
              <w:jc w:val="center"/>
              <w:rPr>
                <w:rFonts w:ascii="Times New Roman" w:hAnsi="Times New Roman"/>
                <w:sz w:val="24"/>
                <w:szCs w:val="24"/>
              </w:rPr>
            </w:pPr>
            <w:r>
              <w:rPr>
                <w:rFonts w:ascii="Times New Roman" w:hAnsi="Times New Roman"/>
                <w:sz w:val="24"/>
                <w:szCs w:val="24"/>
              </w:rPr>
              <w:t>24.11.2017г.</w:t>
            </w:r>
          </w:p>
        </w:tc>
        <w:tc>
          <w:tcPr>
            <w:tcW w:w="2042" w:type="pct"/>
            <w:tcBorders>
              <w:top w:val="single" w:sz="6" w:space="0" w:color="000000"/>
              <w:left w:val="single" w:sz="6" w:space="0" w:color="000000"/>
              <w:bottom w:val="single" w:sz="6" w:space="0" w:color="000000"/>
              <w:right w:val="single" w:sz="6" w:space="0" w:color="000000"/>
            </w:tcBorders>
          </w:tcPr>
          <w:p w:rsidR="00376E4E" w:rsidRPr="00182846" w:rsidRDefault="00376E4E" w:rsidP="00F67C4F">
            <w:pPr>
              <w:rPr>
                <w:highlight w:val="yellow"/>
              </w:rPr>
            </w:pPr>
          </w:p>
        </w:tc>
      </w:tr>
      <w:tr w:rsidR="00376E4E" w:rsidRPr="00182846" w:rsidTr="00F67C4F">
        <w:tc>
          <w:tcPr>
            <w:tcW w:w="286" w:type="pct"/>
            <w:tcBorders>
              <w:top w:val="single" w:sz="6" w:space="0" w:color="000000"/>
              <w:left w:val="single" w:sz="6" w:space="0" w:color="000000"/>
              <w:bottom w:val="single" w:sz="6" w:space="0" w:color="000000"/>
              <w:right w:val="single" w:sz="6" w:space="0" w:color="000000"/>
            </w:tcBorders>
          </w:tcPr>
          <w:p w:rsidR="00376E4E" w:rsidRPr="00A60A5E" w:rsidRDefault="00376E4E" w:rsidP="00F67C4F">
            <w:pPr>
              <w:pStyle w:val="a3"/>
              <w:jc w:val="both"/>
              <w:rPr>
                <w:rFonts w:ascii="Times New Roman" w:hAnsi="Times New Roman"/>
                <w:sz w:val="24"/>
                <w:szCs w:val="24"/>
              </w:rPr>
            </w:pPr>
            <w:r w:rsidRPr="00A60A5E">
              <w:rPr>
                <w:rFonts w:ascii="Times New Roman" w:hAnsi="Times New Roman"/>
                <w:sz w:val="24"/>
                <w:szCs w:val="24"/>
              </w:rPr>
              <w:t>14.</w:t>
            </w:r>
          </w:p>
        </w:tc>
        <w:tc>
          <w:tcPr>
            <w:tcW w:w="1677" w:type="pct"/>
            <w:tcBorders>
              <w:top w:val="single" w:sz="6" w:space="0" w:color="000000"/>
              <w:left w:val="single" w:sz="6" w:space="0" w:color="000000"/>
              <w:bottom w:val="single" w:sz="6" w:space="0" w:color="000000"/>
              <w:right w:val="single" w:sz="6" w:space="0" w:color="000000"/>
            </w:tcBorders>
          </w:tcPr>
          <w:p w:rsidR="00376E4E" w:rsidRPr="00A60A5E" w:rsidRDefault="00376E4E" w:rsidP="00F67C4F">
            <w:pPr>
              <w:pStyle w:val="a3"/>
              <w:jc w:val="both"/>
              <w:rPr>
                <w:rFonts w:ascii="Times New Roman" w:hAnsi="Times New Roman"/>
                <w:sz w:val="24"/>
                <w:szCs w:val="24"/>
              </w:rPr>
            </w:pPr>
            <w:r w:rsidRPr="00A60A5E">
              <w:rPr>
                <w:rFonts w:ascii="Times New Roman" w:hAnsi="Times New Roman"/>
                <w:sz w:val="24"/>
                <w:szCs w:val="24"/>
              </w:rPr>
              <w:t>Заключение концессионного соглашения</w:t>
            </w:r>
          </w:p>
        </w:tc>
        <w:tc>
          <w:tcPr>
            <w:tcW w:w="995" w:type="pct"/>
            <w:tcBorders>
              <w:top w:val="single" w:sz="6" w:space="0" w:color="000000"/>
              <w:left w:val="single" w:sz="6" w:space="0" w:color="000000"/>
              <w:bottom w:val="single" w:sz="6" w:space="0" w:color="000000"/>
              <w:right w:val="single" w:sz="6" w:space="0" w:color="000000"/>
            </w:tcBorders>
          </w:tcPr>
          <w:p w:rsidR="00376E4E" w:rsidRPr="00A60A5E" w:rsidRDefault="00376E4E" w:rsidP="00F67C4F">
            <w:pPr>
              <w:pStyle w:val="a3"/>
              <w:jc w:val="center"/>
              <w:rPr>
                <w:rFonts w:ascii="Times New Roman" w:hAnsi="Times New Roman"/>
                <w:sz w:val="24"/>
                <w:szCs w:val="24"/>
              </w:rPr>
            </w:pPr>
            <w:r>
              <w:rPr>
                <w:rFonts w:ascii="Times New Roman" w:hAnsi="Times New Roman"/>
                <w:sz w:val="24"/>
                <w:szCs w:val="24"/>
              </w:rPr>
              <w:t>Н</w:t>
            </w:r>
            <w:r w:rsidRPr="00182846">
              <w:rPr>
                <w:rFonts w:ascii="Times New Roman" w:hAnsi="Times New Roman"/>
                <w:sz w:val="24"/>
                <w:szCs w:val="24"/>
              </w:rPr>
              <w:t xml:space="preserve">е </w:t>
            </w:r>
            <w:r>
              <w:rPr>
                <w:rFonts w:ascii="Times New Roman" w:hAnsi="Times New Roman"/>
                <w:sz w:val="24"/>
                <w:szCs w:val="24"/>
              </w:rPr>
              <w:t xml:space="preserve">ранее 10 рабочих дней и не позднее 30 рабочих дней со дня </w:t>
            </w:r>
            <w:r w:rsidRPr="00182846">
              <w:rPr>
                <w:rFonts w:ascii="Times New Roman" w:hAnsi="Times New Roman"/>
                <w:sz w:val="24"/>
                <w:szCs w:val="24"/>
              </w:rPr>
              <w:t>подписания протокола о результатах проведения Конкурса</w:t>
            </w:r>
          </w:p>
        </w:tc>
        <w:tc>
          <w:tcPr>
            <w:tcW w:w="2042" w:type="pct"/>
            <w:tcBorders>
              <w:top w:val="single" w:sz="6" w:space="0" w:color="000000"/>
              <w:left w:val="single" w:sz="6" w:space="0" w:color="000000"/>
              <w:bottom w:val="single" w:sz="6" w:space="0" w:color="000000"/>
              <w:right w:val="single" w:sz="6" w:space="0" w:color="000000"/>
            </w:tcBorders>
          </w:tcPr>
          <w:p w:rsidR="00376E4E" w:rsidRPr="00182846" w:rsidRDefault="00376E4E" w:rsidP="00F67C4F">
            <w:pPr>
              <w:jc w:val="center"/>
            </w:pPr>
            <w:r>
              <w:t>Официальный сайт</w:t>
            </w:r>
            <w:r w:rsidRPr="00182846">
              <w:t>:</w:t>
            </w:r>
          </w:p>
          <w:p w:rsidR="00376E4E" w:rsidRPr="00A60A5E" w:rsidRDefault="0040736E" w:rsidP="00F67C4F">
            <w:pPr>
              <w:pStyle w:val="a3"/>
              <w:jc w:val="center"/>
              <w:rPr>
                <w:rFonts w:ascii="Times New Roman" w:hAnsi="Times New Roman"/>
                <w:sz w:val="24"/>
                <w:szCs w:val="24"/>
                <w:highlight w:val="yellow"/>
              </w:rPr>
            </w:pPr>
            <w:hyperlink r:id="rId11" w:history="1">
              <w:r w:rsidR="00376E4E" w:rsidRPr="00182846">
                <w:rPr>
                  <w:rStyle w:val="a5"/>
                  <w:rFonts w:ascii="Times New Roman" w:hAnsi="Times New Roman"/>
                  <w:color w:val="auto"/>
                  <w:sz w:val="24"/>
                  <w:szCs w:val="24"/>
                  <w:lang w:val="en-US"/>
                </w:rPr>
                <w:t>www</w:t>
              </w:r>
              <w:r w:rsidR="00376E4E" w:rsidRPr="00A60A5E">
                <w:rPr>
                  <w:rStyle w:val="a5"/>
                  <w:rFonts w:ascii="Times New Roman" w:hAnsi="Times New Roman"/>
                  <w:color w:val="auto"/>
                  <w:sz w:val="24"/>
                  <w:szCs w:val="24"/>
                </w:rPr>
                <w:t>.</w:t>
              </w:r>
              <w:proofErr w:type="spellStart"/>
              <w:r w:rsidR="00376E4E" w:rsidRPr="00182846">
                <w:rPr>
                  <w:rStyle w:val="a5"/>
                  <w:rFonts w:ascii="Times New Roman" w:hAnsi="Times New Roman"/>
                  <w:color w:val="auto"/>
                  <w:sz w:val="24"/>
                  <w:szCs w:val="24"/>
                  <w:lang w:val="en-US"/>
                </w:rPr>
                <w:t>torgi</w:t>
              </w:r>
              <w:proofErr w:type="spellEnd"/>
              <w:r w:rsidR="00376E4E" w:rsidRPr="00A60A5E">
                <w:rPr>
                  <w:rStyle w:val="a5"/>
                  <w:rFonts w:ascii="Times New Roman" w:hAnsi="Times New Roman"/>
                  <w:color w:val="auto"/>
                  <w:sz w:val="24"/>
                  <w:szCs w:val="24"/>
                </w:rPr>
                <w:t>.</w:t>
              </w:r>
              <w:proofErr w:type="spellStart"/>
              <w:r w:rsidR="00376E4E" w:rsidRPr="00182846">
                <w:rPr>
                  <w:rStyle w:val="a5"/>
                  <w:rFonts w:ascii="Times New Roman" w:hAnsi="Times New Roman"/>
                  <w:color w:val="auto"/>
                  <w:sz w:val="24"/>
                  <w:szCs w:val="24"/>
                  <w:lang w:val="en-US"/>
                </w:rPr>
                <w:t>gov</w:t>
              </w:r>
              <w:proofErr w:type="spellEnd"/>
              <w:r w:rsidR="00376E4E" w:rsidRPr="00A60A5E">
                <w:rPr>
                  <w:rStyle w:val="a5"/>
                  <w:rFonts w:ascii="Times New Roman" w:hAnsi="Times New Roman"/>
                  <w:color w:val="auto"/>
                  <w:sz w:val="24"/>
                  <w:szCs w:val="24"/>
                </w:rPr>
                <w:t>.</w:t>
              </w:r>
              <w:proofErr w:type="spellStart"/>
              <w:r w:rsidR="00376E4E" w:rsidRPr="00182846">
                <w:rPr>
                  <w:rStyle w:val="a5"/>
                  <w:rFonts w:ascii="Times New Roman" w:hAnsi="Times New Roman"/>
                  <w:color w:val="auto"/>
                  <w:sz w:val="24"/>
                  <w:szCs w:val="24"/>
                  <w:lang w:val="en-US"/>
                </w:rPr>
                <w:t>ru</w:t>
              </w:r>
              <w:proofErr w:type="spellEnd"/>
            </w:hyperlink>
          </w:p>
        </w:tc>
      </w:tr>
    </w:tbl>
    <w:p w:rsidR="00376E4E" w:rsidRPr="00182846" w:rsidRDefault="00376E4E" w:rsidP="00376E4E">
      <w:pPr>
        <w:pStyle w:val="a3"/>
        <w:rPr>
          <w:rFonts w:ascii="Times New Roman" w:hAnsi="Times New Roman"/>
          <w:b/>
          <w:color w:val="000000"/>
          <w:sz w:val="24"/>
          <w:szCs w:val="24"/>
        </w:rPr>
      </w:pPr>
    </w:p>
    <w:p w:rsidR="00376E4E" w:rsidRDefault="00376E4E" w:rsidP="00376E4E">
      <w:pPr>
        <w:pStyle w:val="a3"/>
        <w:jc w:val="center"/>
        <w:rPr>
          <w:rFonts w:ascii="Times New Roman" w:hAnsi="Times New Roman"/>
          <w:b/>
          <w:color w:val="000000"/>
          <w:sz w:val="24"/>
          <w:szCs w:val="24"/>
        </w:rPr>
      </w:pPr>
    </w:p>
    <w:p w:rsidR="00376E4E" w:rsidRDefault="00376E4E" w:rsidP="00376E4E">
      <w:pPr>
        <w:pStyle w:val="a3"/>
        <w:jc w:val="center"/>
        <w:rPr>
          <w:rFonts w:ascii="Times New Roman" w:hAnsi="Times New Roman"/>
          <w:b/>
          <w:color w:val="000000"/>
          <w:sz w:val="24"/>
          <w:szCs w:val="24"/>
        </w:rPr>
      </w:pPr>
      <w:r w:rsidRPr="00182846">
        <w:rPr>
          <w:rFonts w:ascii="Times New Roman" w:hAnsi="Times New Roman"/>
          <w:b/>
          <w:color w:val="000000"/>
          <w:sz w:val="24"/>
          <w:szCs w:val="24"/>
        </w:rPr>
        <w:lastRenderedPageBreak/>
        <w:t>4. ТРЕБОВАНИЯ К УЧАСТНИКАМ КОНКУРСА</w:t>
      </w:r>
    </w:p>
    <w:p w:rsidR="00376E4E" w:rsidRPr="00C80BA4" w:rsidRDefault="00376E4E" w:rsidP="00376E4E">
      <w:pPr>
        <w:pStyle w:val="a3"/>
        <w:jc w:val="center"/>
        <w:rPr>
          <w:rFonts w:ascii="Times New Roman" w:hAnsi="Times New Roman"/>
          <w:b/>
          <w:color w:val="000000"/>
          <w:sz w:val="24"/>
          <w:szCs w:val="24"/>
        </w:rPr>
      </w:pPr>
    </w:p>
    <w:p w:rsidR="00376E4E" w:rsidRPr="00182846" w:rsidRDefault="00376E4E" w:rsidP="00376E4E">
      <w:pPr>
        <w:autoSpaceDE w:val="0"/>
        <w:ind w:firstLine="720"/>
        <w:jc w:val="both"/>
        <w:rPr>
          <w:rFonts w:eastAsia="Times New Roman CYR"/>
          <w:b/>
          <w:bCs/>
        </w:rPr>
      </w:pPr>
      <w:r w:rsidRPr="00182846">
        <w:rPr>
          <w:rFonts w:eastAsia="Times New Roman CYR"/>
          <w:b/>
          <w:bCs/>
        </w:rPr>
        <w:t>4.1. Обязанность претендента изучить документацию о конкурсе</w:t>
      </w:r>
    </w:p>
    <w:p w:rsidR="00376E4E" w:rsidRPr="00182846" w:rsidRDefault="00376E4E" w:rsidP="00376E4E">
      <w:pPr>
        <w:autoSpaceDE w:val="0"/>
        <w:jc w:val="both"/>
        <w:rPr>
          <w:rFonts w:eastAsia="Times New Roman CYR"/>
          <w:b/>
          <w:bCs/>
        </w:rPr>
      </w:pPr>
      <w:r w:rsidRPr="00182846">
        <w:rPr>
          <w:rFonts w:eastAsia="Times New Roman CYR"/>
          <w:b/>
          <w:bCs/>
        </w:rPr>
        <w:tab/>
      </w:r>
      <w:r w:rsidRPr="00182846">
        <w:rPr>
          <w:rFonts w:eastAsia="Times New Roman CYR"/>
        </w:rPr>
        <w:t>Предоставление неполной информации, требуемой документацией о конкурсе, предоставление недостоверных сведений или подача заявки, не отвечающей требованиям документации о конкурсе, является риском претендента, подавшего такую заявку, который может привести к ее отклонению</w:t>
      </w:r>
      <w:r w:rsidRPr="00182846">
        <w:rPr>
          <w:rFonts w:eastAsia="Times New Roman CYR"/>
          <w:b/>
          <w:bCs/>
        </w:rPr>
        <w:t>.</w:t>
      </w:r>
    </w:p>
    <w:p w:rsidR="00376E4E" w:rsidRPr="00182846" w:rsidRDefault="00376E4E" w:rsidP="00376E4E">
      <w:pPr>
        <w:autoSpaceDE w:val="0"/>
        <w:ind w:firstLine="720"/>
        <w:rPr>
          <w:rFonts w:eastAsia="Times New Roman CYR"/>
          <w:b/>
          <w:bCs/>
          <w:color w:val="000000"/>
        </w:rPr>
      </w:pPr>
      <w:r w:rsidRPr="00182846">
        <w:rPr>
          <w:rFonts w:eastAsia="Times New Roman CYR"/>
          <w:b/>
          <w:bCs/>
          <w:color w:val="000000"/>
        </w:rPr>
        <w:t>4.2. Требования, предъявляемые к претендентам на участие в конкурсе</w:t>
      </w:r>
    </w:p>
    <w:p w:rsidR="00376E4E" w:rsidRPr="00182846" w:rsidRDefault="00376E4E" w:rsidP="00376E4E">
      <w:pPr>
        <w:autoSpaceDE w:val="0"/>
        <w:autoSpaceDN w:val="0"/>
        <w:adjustRightInd w:val="0"/>
        <w:ind w:firstLine="540"/>
        <w:jc w:val="both"/>
        <w:rPr>
          <w:bCs/>
        </w:rPr>
      </w:pPr>
      <w:r w:rsidRPr="00182846">
        <w:rPr>
          <w:rFonts w:eastAsia="Times New Roman CYR"/>
        </w:rPr>
        <w:t>4.2.1</w:t>
      </w:r>
      <w:r w:rsidRPr="00182846">
        <w:rPr>
          <w:bCs/>
        </w:rPr>
        <w:t xml:space="preserve"> Участником конкурса может быть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376E4E" w:rsidRPr="00182846" w:rsidRDefault="00376E4E" w:rsidP="00376E4E">
      <w:pPr>
        <w:autoSpaceDE w:val="0"/>
        <w:ind w:firstLine="720"/>
        <w:jc w:val="both"/>
        <w:rPr>
          <w:rFonts w:eastAsia="Times New Roman CYR"/>
          <w:color w:val="000000"/>
        </w:rPr>
      </w:pPr>
      <w:r w:rsidRPr="00182846">
        <w:rPr>
          <w:rFonts w:eastAsia="Times New Roman CYR"/>
          <w:color w:val="000000"/>
        </w:rPr>
        <w:t>4.2.2. Претендент на участие в конкурсе должен соответствовать следующим требованиям:</w:t>
      </w:r>
    </w:p>
    <w:p w:rsidR="00376E4E" w:rsidRPr="00182846" w:rsidRDefault="00376E4E" w:rsidP="00376E4E">
      <w:pPr>
        <w:autoSpaceDE w:val="0"/>
        <w:ind w:firstLine="709"/>
        <w:jc w:val="both"/>
        <w:rPr>
          <w:rFonts w:eastAsia="Times New Roman CYR"/>
          <w:color w:val="000000"/>
        </w:rPr>
      </w:pPr>
      <w:r w:rsidRPr="00182846">
        <w:rPr>
          <w:rFonts w:eastAsia="Times New Roman CYR"/>
          <w:color w:val="000000"/>
        </w:rPr>
        <w:t xml:space="preserve">1) требованию о непроведении ликвидации претендента на участие в конкурсе (юридического лица) и отсутствии решения арбитражного суда о признании претендента на участие в конкурсе (юридического лица, индивидуального предпринимателя) банкротом и об открытии конкурсного производства; </w:t>
      </w:r>
    </w:p>
    <w:p w:rsidR="00376E4E" w:rsidRDefault="00376E4E" w:rsidP="00376E4E">
      <w:pPr>
        <w:autoSpaceDE w:val="0"/>
        <w:ind w:firstLine="720"/>
        <w:jc w:val="both"/>
        <w:rPr>
          <w:rFonts w:eastAsia="Times New Roman CYR"/>
          <w:color w:val="000000"/>
        </w:rPr>
      </w:pPr>
      <w:r w:rsidRPr="00182846">
        <w:rPr>
          <w:rFonts w:eastAsia="Times New Roman CYR"/>
          <w:color w:val="000000"/>
        </w:rPr>
        <w:t>2) требованию о неприостановлении деятельности претендента на участие в конкурсе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376E4E" w:rsidRPr="00182846" w:rsidRDefault="00376E4E" w:rsidP="00376E4E">
      <w:pPr>
        <w:shd w:val="clear" w:color="auto" w:fill="FFFFFF"/>
        <w:ind w:firstLine="600"/>
        <w:jc w:val="both"/>
        <w:rPr>
          <w:color w:val="000000"/>
          <w:spacing w:val="-2"/>
        </w:rPr>
      </w:pPr>
      <w:r w:rsidRPr="00182846">
        <w:rPr>
          <w:color w:val="000000"/>
        </w:rPr>
        <w:t xml:space="preserve">Организатор конкурса (конкурсная комиссия) вправе отстранить </w:t>
      </w:r>
      <w:r w:rsidRPr="00182846">
        <w:rPr>
          <w:color w:val="000000"/>
          <w:spacing w:val="1"/>
        </w:rPr>
        <w:t xml:space="preserve">участника конкурса от участия в конкурсе на любом этапе его проведения в случае установления факта его несоответствия требования к участникам </w:t>
      </w:r>
      <w:r w:rsidRPr="00182846">
        <w:rPr>
          <w:color w:val="000000"/>
          <w:spacing w:val="-2"/>
        </w:rPr>
        <w:t>конкурса.</w:t>
      </w:r>
    </w:p>
    <w:p w:rsidR="00376E4E" w:rsidRPr="00182846" w:rsidRDefault="00376E4E" w:rsidP="00376E4E">
      <w:pPr>
        <w:pStyle w:val="a3"/>
        <w:ind w:firstLine="540"/>
        <w:jc w:val="both"/>
        <w:rPr>
          <w:rFonts w:ascii="Times New Roman" w:hAnsi="Times New Roman"/>
          <w:b/>
          <w:color w:val="000000"/>
          <w:sz w:val="24"/>
          <w:szCs w:val="24"/>
        </w:rPr>
      </w:pPr>
      <w:r w:rsidRPr="00182846">
        <w:rPr>
          <w:rFonts w:ascii="Times New Roman" w:hAnsi="Times New Roman"/>
          <w:b/>
          <w:bCs/>
          <w:color w:val="000000"/>
          <w:sz w:val="24"/>
          <w:szCs w:val="24"/>
        </w:rPr>
        <w:t xml:space="preserve">4.3. </w:t>
      </w:r>
      <w:r w:rsidRPr="00182846">
        <w:rPr>
          <w:rFonts w:ascii="Times New Roman" w:hAnsi="Times New Roman"/>
          <w:b/>
          <w:color w:val="000000"/>
          <w:sz w:val="24"/>
          <w:szCs w:val="24"/>
        </w:rPr>
        <w:t>Каждый Заявитель должен обеспечить и подтвердить:</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 достоверность всей информации и документации, представленных в составе</w:t>
      </w:r>
      <w:r w:rsidRPr="00182846">
        <w:rPr>
          <w:rFonts w:ascii="Times New Roman" w:hAnsi="Times New Roman"/>
          <w:color w:val="000000"/>
          <w:sz w:val="24"/>
          <w:szCs w:val="24"/>
        </w:rPr>
        <w:br/>
        <w:t>Заявки, включая приложения;</w:t>
      </w:r>
    </w:p>
    <w:p w:rsidR="00376E4E"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 отсутствие в отношении Заявителя каких-либо процедур ликвидации или</w:t>
      </w:r>
      <w:r w:rsidRPr="00182846">
        <w:rPr>
          <w:rFonts w:ascii="Times New Roman" w:hAnsi="Times New Roman"/>
          <w:color w:val="000000"/>
          <w:sz w:val="24"/>
          <w:szCs w:val="24"/>
        </w:rPr>
        <w:br/>
        <w:t>банкротства.</w:t>
      </w:r>
    </w:p>
    <w:p w:rsidR="00376E4E" w:rsidRPr="00C80BA4" w:rsidRDefault="00376E4E" w:rsidP="00376E4E">
      <w:pPr>
        <w:pStyle w:val="a3"/>
        <w:ind w:firstLine="540"/>
        <w:jc w:val="both"/>
        <w:rPr>
          <w:rFonts w:ascii="Times New Roman" w:hAnsi="Times New Roman"/>
          <w:color w:val="000000"/>
          <w:sz w:val="24"/>
          <w:szCs w:val="24"/>
        </w:rPr>
      </w:pPr>
    </w:p>
    <w:p w:rsidR="00376E4E" w:rsidRDefault="00376E4E" w:rsidP="00376E4E">
      <w:pPr>
        <w:pStyle w:val="a3"/>
        <w:jc w:val="center"/>
        <w:rPr>
          <w:rFonts w:ascii="Times New Roman" w:hAnsi="Times New Roman"/>
          <w:b/>
          <w:bCs/>
          <w:color w:val="000000"/>
          <w:sz w:val="24"/>
          <w:szCs w:val="24"/>
        </w:rPr>
      </w:pPr>
      <w:r w:rsidRPr="00182846">
        <w:rPr>
          <w:rFonts w:ascii="Times New Roman" w:hAnsi="Times New Roman"/>
          <w:b/>
          <w:bCs/>
          <w:color w:val="000000"/>
          <w:sz w:val="24"/>
          <w:szCs w:val="24"/>
        </w:rPr>
        <w:t>5. ПОРЯДОК ПРЕДОСТАВЛЕНИЯ КОНКУРСНОЙ ДОКУМЕНТАЦИИ</w:t>
      </w:r>
    </w:p>
    <w:p w:rsidR="00376E4E" w:rsidRPr="00C80BA4" w:rsidRDefault="00376E4E" w:rsidP="00376E4E">
      <w:pPr>
        <w:pStyle w:val="a3"/>
        <w:jc w:val="center"/>
        <w:rPr>
          <w:rFonts w:ascii="Times New Roman" w:hAnsi="Times New Roman"/>
          <w:b/>
          <w:bCs/>
          <w:color w:val="000000"/>
          <w:sz w:val="24"/>
          <w:szCs w:val="24"/>
        </w:rPr>
      </w:pPr>
    </w:p>
    <w:p w:rsidR="00376E4E" w:rsidRPr="00182846" w:rsidRDefault="00376E4E" w:rsidP="00376E4E">
      <w:pPr>
        <w:pStyle w:val="a3"/>
        <w:ind w:firstLine="540"/>
        <w:jc w:val="both"/>
        <w:rPr>
          <w:rFonts w:ascii="Times New Roman" w:hAnsi="Times New Roman"/>
          <w:color w:val="000000"/>
          <w:sz w:val="24"/>
          <w:szCs w:val="24"/>
        </w:rPr>
      </w:pPr>
      <w:r w:rsidRPr="00182846">
        <w:rPr>
          <w:rStyle w:val="af2"/>
          <w:rFonts w:ascii="Times New Roman" w:hAnsi="Times New Roman"/>
          <w:b/>
          <w:sz w:val="24"/>
          <w:szCs w:val="24"/>
          <w:lang w:val="ru-RU"/>
        </w:rPr>
        <w:t>5.1.</w:t>
      </w:r>
      <w:r w:rsidRPr="00182846">
        <w:rPr>
          <w:rFonts w:ascii="Times New Roman" w:hAnsi="Times New Roman"/>
          <w:color w:val="000000"/>
          <w:sz w:val="24"/>
          <w:szCs w:val="24"/>
        </w:rPr>
        <w:t xml:space="preserve"> Конкурсная документация предоставляется Заявителям </w:t>
      </w:r>
      <w:r w:rsidRPr="00182846">
        <w:rPr>
          <w:rFonts w:ascii="Times New Roman" w:hAnsi="Times New Roman"/>
          <w:b/>
          <w:color w:val="000000"/>
          <w:sz w:val="24"/>
          <w:szCs w:val="24"/>
        </w:rPr>
        <w:t>бесплатно</w:t>
      </w:r>
      <w:r w:rsidRPr="00182846">
        <w:rPr>
          <w:rFonts w:ascii="Times New Roman" w:hAnsi="Times New Roman"/>
          <w:color w:val="000000"/>
          <w:sz w:val="24"/>
          <w:szCs w:val="24"/>
        </w:rPr>
        <w:t>.</w:t>
      </w:r>
    </w:p>
    <w:p w:rsidR="00376E4E" w:rsidRPr="00D30A41" w:rsidRDefault="00376E4E" w:rsidP="00376E4E">
      <w:pPr>
        <w:pStyle w:val="a3"/>
        <w:tabs>
          <w:tab w:val="left" w:pos="8460"/>
        </w:tabs>
        <w:ind w:firstLine="540"/>
        <w:jc w:val="both"/>
        <w:rPr>
          <w:rFonts w:ascii="Times New Roman" w:hAnsi="Times New Roman"/>
          <w:b/>
          <w:color w:val="000000"/>
          <w:sz w:val="24"/>
          <w:szCs w:val="24"/>
        </w:rPr>
      </w:pPr>
      <w:r w:rsidRPr="00182846">
        <w:rPr>
          <w:rStyle w:val="af2"/>
          <w:rFonts w:ascii="Times New Roman" w:hAnsi="Times New Roman"/>
          <w:b/>
          <w:sz w:val="24"/>
          <w:szCs w:val="24"/>
          <w:lang w:val="ru-RU"/>
        </w:rPr>
        <w:t>5.2.</w:t>
      </w:r>
      <w:r w:rsidRPr="00182846">
        <w:rPr>
          <w:rFonts w:ascii="Times New Roman" w:hAnsi="Times New Roman"/>
          <w:sz w:val="24"/>
          <w:szCs w:val="24"/>
        </w:rPr>
        <w:t>Для получения Конкурсной документации заявитель обязан направить письменное заявление (Приложение № 4) в адрес Конкурсной комиссии</w:t>
      </w:r>
      <w:r>
        <w:rPr>
          <w:rFonts w:ascii="Times New Roman" w:hAnsi="Times New Roman"/>
          <w:sz w:val="24"/>
          <w:szCs w:val="24"/>
        </w:rPr>
        <w:t>:</w:t>
      </w:r>
      <w:r w:rsidRPr="00111FA7">
        <w:rPr>
          <w:rFonts w:ascii="Times New Roman" w:hAnsi="Times New Roman"/>
          <w:sz w:val="24"/>
          <w:szCs w:val="24"/>
        </w:rPr>
        <w:t>446676, Сам</w:t>
      </w:r>
      <w:r>
        <w:rPr>
          <w:rFonts w:ascii="Times New Roman" w:hAnsi="Times New Roman"/>
          <w:sz w:val="24"/>
          <w:szCs w:val="24"/>
        </w:rPr>
        <w:t xml:space="preserve">арская область, Борский район, </w:t>
      </w:r>
      <w:r w:rsidRPr="00111FA7">
        <w:rPr>
          <w:rFonts w:ascii="Times New Roman" w:hAnsi="Times New Roman"/>
          <w:sz w:val="24"/>
          <w:szCs w:val="24"/>
        </w:rPr>
        <w:t xml:space="preserve">с. Таволжанка, ул. Центральная, д. 13, тел./факс 8 (84667) 2-96-19, </w:t>
      </w:r>
      <w:proofErr w:type="spellStart"/>
      <w:r w:rsidRPr="00111FA7">
        <w:rPr>
          <w:rFonts w:ascii="Times New Roman" w:hAnsi="Times New Roman"/>
          <w:sz w:val="24"/>
          <w:szCs w:val="24"/>
        </w:rPr>
        <w:t>e-mail</w:t>
      </w:r>
      <w:proofErr w:type="spellEnd"/>
      <w:r w:rsidRPr="00111FA7">
        <w:rPr>
          <w:rFonts w:ascii="Times New Roman" w:hAnsi="Times New Roman"/>
          <w:sz w:val="24"/>
          <w:szCs w:val="24"/>
        </w:rPr>
        <w:t>: tavoljanka2011@rambler.ru</w:t>
      </w:r>
      <w:r w:rsidRPr="00182846">
        <w:rPr>
          <w:rFonts w:ascii="Times New Roman" w:hAnsi="Times New Roman"/>
          <w:sz w:val="24"/>
          <w:szCs w:val="24"/>
          <w:u w:val="single"/>
        </w:rPr>
        <w:t>,</w:t>
      </w:r>
      <w:r w:rsidRPr="00182846">
        <w:rPr>
          <w:rFonts w:ascii="Times New Roman" w:hAnsi="Times New Roman"/>
          <w:sz w:val="24"/>
          <w:szCs w:val="24"/>
        </w:rPr>
        <w:t xml:space="preserve"> с просьбой о предоставлении конкурсной документации с указанием своего официального представителя и способа получения Конкурсной документации (по почте, либо нарочным) по рабочим дням с </w:t>
      </w:r>
      <w:r w:rsidRPr="00182846">
        <w:rPr>
          <w:rFonts w:ascii="Times New Roman" w:hAnsi="Times New Roman"/>
          <w:i/>
          <w:sz w:val="24"/>
          <w:szCs w:val="24"/>
        </w:rPr>
        <w:t>08.</w:t>
      </w:r>
      <w:r>
        <w:rPr>
          <w:rFonts w:ascii="Times New Roman" w:hAnsi="Times New Roman"/>
          <w:i/>
          <w:sz w:val="24"/>
          <w:szCs w:val="24"/>
        </w:rPr>
        <w:t>0</w:t>
      </w:r>
      <w:r w:rsidRPr="00182846">
        <w:rPr>
          <w:rFonts w:ascii="Times New Roman" w:hAnsi="Times New Roman"/>
          <w:i/>
          <w:sz w:val="24"/>
          <w:szCs w:val="24"/>
        </w:rPr>
        <w:t>0 до 1</w:t>
      </w:r>
      <w:r w:rsidRPr="00347311">
        <w:rPr>
          <w:rFonts w:ascii="Times New Roman" w:hAnsi="Times New Roman"/>
          <w:i/>
          <w:color w:val="000000" w:themeColor="text1"/>
          <w:sz w:val="24"/>
          <w:szCs w:val="24"/>
        </w:rPr>
        <w:t>6</w:t>
      </w:r>
      <w:r w:rsidRPr="00182846">
        <w:rPr>
          <w:rFonts w:ascii="Times New Roman" w:hAnsi="Times New Roman"/>
          <w:i/>
          <w:sz w:val="24"/>
          <w:szCs w:val="24"/>
        </w:rPr>
        <w:t>.0</w:t>
      </w:r>
      <w:r>
        <w:rPr>
          <w:rFonts w:ascii="Times New Roman" w:hAnsi="Times New Roman"/>
          <w:i/>
          <w:sz w:val="24"/>
          <w:szCs w:val="24"/>
        </w:rPr>
        <w:t>0</w:t>
      </w:r>
      <w:r w:rsidRPr="00182846">
        <w:rPr>
          <w:rFonts w:ascii="Times New Roman" w:hAnsi="Times New Roman"/>
          <w:i/>
          <w:sz w:val="24"/>
          <w:szCs w:val="24"/>
        </w:rPr>
        <w:t xml:space="preserve"> обед с 12.</w:t>
      </w:r>
      <w:r>
        <w:rPr>
          <w:rFonts w:ascii="Times New Roman" w:hAnsi="Times New Roman"/>
          <w:i/>
          <w:sz w:val="24"/>
          <w:szCs w:val="24"/>
        </w:rPr>
        <w:t xml:space="preserve">00 до </w:t>
      </w:r>
      <w:r w:rsidRPr="00347311">
        <w:rPr>
          <w:rFonts w:ascii="Times New Roman" w:hAnsi="Times New Roman"/>
          <w:i/>
          <w:color w:val="000000" w:themeColor="text1"/>
          <w:sz w:val="24"/>
          <w:szCs w:val="24"/>
        </w:rPr>
        <w:t>12.48</w:t>
      </w:r>
      <w:r w:rsidRPr="00182846">
        <w:rPr>
          <w:rFonts w:ascii="Times New Roman" w:hAnsi="Times New Roman"/>
          <w:i/>
          <w:sz w:val="24"/>
          <w:szCs w:val="24"/>
        </w:rPr>
        <w:t xml:space="preserve"> ч.,</w:t>
      </w:r>
      <w:r w:rsidRPr="00D30A41">
        <w:rPr>
          <w:rFonts w:ascii="Times New Roman" w:hAnsi="Times New Roman"/>
          <w:color w:val="000000"/>
          <w:sz w:val="24"/>
          <w:szCs w:val="24"/>
        </w:rPr>
        <w:t xml:space="preserve"> с</w:t>
      </w:r>
      <w:r>
        <w:rPr>
          <w:rFonts w:ascii="Times New Roman" w:hAnsi="Times New Roman"/>
          <w:color w:val="000000"/>
          <w:sz w:val="24"/>
          <w:szCs w:val="24"/>
        </w:rPr>
        <w:t>17</w:t>
      </w:r>
      <w:r w:rsidRPr="00D30A41">
        <w:rPr>
          <w:rFonts w:ascii="Times New Roman" w:hAnsi="Times New Roman"/>
          <w:color w:val="000000"/>
          <w:sz w:val="24"/>
          <w:szCs w:val="24"/>
        </w:rPr>
        <w:t xml:space="preserve">.10.2017г. по </w:t>
      </w:r>
      <w:r>
        <w:rPr>
          <w:rFonts w:ascii="Times New Roman" w:hAnsi="Times New Roman"/>
          <w:color w:val="000000"/>
          <w:sz w:val="24"/>
          <w:szCs w:val="24"/>
        </w:rPr>
        <w:t>22</w:t>
      </w:r>
      <w:r w:rsidRPr="00D30A41">
        <w:rPr>
          <w:rFonts w:ascii="Times New Roman" w:hAnsi="Times New Roman"/>
          <w:color w:val="000000"/>
          <w:sz w:val="24"/>
          <w:szCs w:val="24"/>
        </w:rPr>
        <w:t>.11.2017г.</w:t>
      </w:r>
    </w:p>
    <w:p w:rsidR="00376E4E" w:rsidRPr="00182846" w:rsidRDefault="00376E4E" w:rsidP="00376E4E">
      <w:pPr>
        <w:pStyle w:val="ConsPlusNonformat"/>
        <w:widowControl/>
        <w:ind w:firstLine="540"/>
        <w:jc w:val="both"/>
        <w:rPr>
          <w:rFonts w:ascii="Times New Roman" w:hAnsi="Times New Roman" w:cs="Times New Roman"/>
          <w:sz w:val="24"/>
          <w:szCs w:val="24"/>
        </w:rPr>
      </w:pPr>
      <w:r w:rsidRPr="00182846">
        <w:rPr>
          <w:rFonts w:ascii="Times New Roman" w:hAnsi="Times New Roman" w:cs="Times New Roman"/>
          <w:sz w:val="24"/>
          <w:szCs w:val="24"/>
        </w:rPr>
        <w:t>В течение трех рабочих дней со дня получения Конкурсной комиссией письменного заявления с просьбой о предоставлении конкурсной документации обратившемуся заявителю предоставляется Конкурсная документация.</w:t>
      </w:r>
    </w:p>
    <w:p w:rsidR="00376E4E" w:rsidRPr="00182846" w:rsidRDefault="00376E4E" w:rsidP="00376E4E">
      <w:pPr>
        <w:pStyle w:val="ab"/>
        <w:spacing w:before="0" w:beforeAutospacing="0" w:after="0" w:afterAutospacing="0"/>
        <w:ind w:firstLine="539"/>
        <w:rPr>
          <w:rFonts w:ascii="Times New Roman" w:hAnsi="Times New Roman"/>
          <w:b/>
          <w:sz w:val="24"/>
          <w:szCs w:val="24"/>
          <w:lang w:val="ru-RU"/>
        </w:rPr>
      </w:pPr>
      <w:r w:rsidRPr="00182846">
        <w:rPr>
          <w:rStyle w:val="af2"/>
          <w:rFonts w:ascii="Times New Roman" w:hAnsi="Times New Roman"/>
          <w:b/>
          <w:sz w:val="24"/>
          <w:szCs w:val="24"/>
          <w:lang w:val="ru-RU"/>
        </w:rPr>
        <w:t>5.3</w:t>
      </w:r>
      <w:r w:rsidRPr="00182846">
        <w:rPr>
          <w:rFonts w:ascii="Times New Roman" w:hAnsi="Times New Roman"/>
          <w:b/>
          <w:color w:val="000000"/>
          <w:sz w:val="24"/>
          <w:szCs w:val="24"/>
          <w:lang w:val="ru-RU"/>
        </w:rPr>
        <w:t>.</w:t>
      </w:r>
      <w:r w:rsidRPr="00182846">
        <w:rPr>
          <w:rFonts w:ascii="Times New Roman" w:hAnsi="Times New Roman"/>
          <w:b/>
          <w:sz w:val="24"/>
          <w:szCs w:val="24"/>
          <w:lang w:val="ru-RU"/>
        </w:rPr>
        <w:t>Изменение Конкурсной документации</w:t>
      </w:r>
      <w:r>
        <w:rPr>
          <w:rFonts w:ascii="Times New Roman" w:hAnsi="Times New Roman"/>
          <w:b/>
          <w:sz w:val="24"/>
          <w:szCs w:val="24"/>
          <w:lang w:val="ru-RU"/>
        </w:rPr>
        <w:t>.</w:t>
      </w:r>
    </w:p>
    <w:p w:rsidR="00376E4E" w:rsidRPr="00182846" w:rsidRDefault="00376E4E" w:rsidP="00376E4E">
      <w:pPr>
        <w:pStyle w:val="a3"/>
        <w:ind w:firstLine="540"/>
        <w:jc w:val="both"/>
        <w:rPr>
          <w:rFonts w:ascii="Times New Roman" w:hAnsi="Times New Roman"/>
          <w:sz w:val="24"/>
          <w:szCs w:val="24"/>
        </w:rPr>
      </w:pPr>
      <w:proofErr w:type="spellStart"/>
      <w:r w:rsidRPr="00182846">
        <w:rPr>
          <w:rFonts w:ascii="Times New Roman" w:hAnsi="Times New Roman"/>
          <w:sz w:val="24"/>
          <w:szCs w:val="24"/>
        </w:rPr>
        <w:t>Концедент</w:t>
      </w:r>
      <w:proofErr w:type="spellEnd"/>
      <w:r w:rsidRPr="00182846">
        <w:rPr>
          <w:rFonts w:ascii="Times New Roman" w:hAnsi="Times New Roman"/>
          <w:sz w:val="24"/>
          <w:szCs w:val="24"/>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размещается на официальн</w:t>
      </w:r>
      <w:r>
        <w:rPr>
          <w:rFonts w:ascii="Times New Roman" w:hAnsi="Times New Roman"/>
          <w:sz w:val="24"/>
          <w:szCs w:val="24"/>
        </w:rPr>
        <w:t>ом</w:t>
      </w:r>
      <w:r w:rsidRPr="00182846">
        <w:rPr>
          <w:rFonts w:ascii="Times New Roman" w:hAnsi="Times New Roman"/>
          <w:sz w:val="24"/>
          <w:szCs w:val="24"/>
        </w:rPr>
        <w:t xml:space="preserve"> сайт</w:t>
      </w:r>
      <w:r>
        <w:rPr>
          <w:rFonts w:ascii="Times New Roman" w:hAnsi="Times New Roman"/>
          <w:sz w:val="24"/>
          <w:szCs w:val="24"/>
        </w:rPr>
        <w:t>е</w:t>
      </w:r>
      <w:hyperlink r:id="rId12" w:history="1"/>
      <w:hyperlink r:id="rId13" w:history="1">
        <w:r w:rsidRPr="00182846">
          <w:rPr>
            <w:rStyle w:val="a5"/>
            <w:rFonts w:ascii="Times New Roman" w:hAnsi="Times New Roman"/>
            <w:color w:val="auto"/>
            <w:sz w:val="24"/>
            <w:szCs w:val="24"/>
            <w:lang w:val="en-US"/>
          </w:rPr>
          <w:t>www</w:t>
        </w:r>
        <w:r w:rsidRPr="00182846">
          <w:rPr>
            <w:rStyle w:val="a5"/>
            <w:rFonts w:ascii="Times New Roman" w:hAnsi="Times New Roman"/>
            <w:color w:val="auto"/>
            <w:sz w:val="24"/>
            <w:szCs w:val="24"/>
          </w:rPr>
          <w:t>.</w:t>
        </w:r>
        <w:proofErr w:type="spellStart"/>
        <w:r w:rsidRPr="00182846">
          <w:rPr>
            <w:rStyle w:val="a5"/>
            <w:rFonts w:ascii="Times New Roman" w:hAnsi="Times New Roman"/>
            <w:color w:val="auto"/>
            <w:sz w:val="24"/>
            <w:szCs w:val="24"/>
            <w:lang w:val="en-US"/>
          </w:rPr>
          <w:t>torgi</w:t>
        </w:r>
        <w:proofErr w:type="spellEnd"/>
        <w:r w:rsidRPr="00182846">
          <w:rPr>
            <w:rStyle w:val="a5"/>
            <w:rFonts w:ascii="Times New Roman" w:hAnsi="Times New Roman"/>
            <w:color w:val="auto"/>
            <w:sz w:val="24"/>
            <w:szCs w:val="24"/>
          </w:rPr>
          <w:t>.</w:t>
        </w:r>
        <w:proofErr w:type="spellStart"/>
        <w:r w:rsidRPr="00182846">
          <w:rPr>
            <w:rStyle w:val="a5"/>
            <w:rFonts w:ascii="Times New Roman" w:hAnsi="Times New Roman"/>
            <w:color w:val="auto"/>
            <w:sz w:val="24"/>
            <w:szCs w:val="24"/>
            <w:lang w:val="en-US"/>
          </w:rPr>
          <w:t>gov</w:t>
        </w:r>
        <w:proofErr w:type="spellEnd"/>
        <w:r w:rsidRPr="00182846">
          <w:rPr>
            <w:rStyle w:val="a5"/>
            <w:rFonts w:ascii="Times New Roman" w:hAnsi="Times New Roman"/>
            <w:color w:val="auto"/>
            <w:sz w:val="24"/>
            <w:szCs w:val="24"/>
          </w:rPr>
          <w:t>.</w:t>
        </w:r>
        <w:proofErr w:type="spellStart"/>
        <w:r w:rsidRPr="00182846">
          <w:rPr>
            <w:rStyle w:val="a5"/>
            <w:rFonts w:ascii="Times New Roman" w:hAnsi="Times New Roman"/>
            <w:color w:val="auto"/>
            <w:sz w:val="24"/>
            <w:szCs w:val="24"/>
            <w:lang w:val="en-US"/>
          </w:rPr>
          <w:t>ru</w:t>
        </w:r>
        <w:proofErr w:type="spellEnd"/>
      </w:hyperlink>
      <w:r w:rsidRPr="00182846">
        <w:rPr>
          <w:rFonts w:ascii="Times New Roman" w:hAnsi="Times New Roman"/>
          <w:sz w:val="24"/>
          <w:szCs w:val="24"/>
        </w:rPr>
        <w:t>.</w:t>
      </w:r>
    </w:p>
    <w:p w:rsidR="00376E4E" w:rsidRPr="00182846" w:rsidRDefault="00376E4E" w:rsidP="00376E4E">
      <w:pPr>
        <w:autoSpaceDE w:val="0"/>
        <w:autoSpaceDN w:val="0"/>
        <w:adjustRightInd w:val="0"/>
        <w:ind w:firstLine="540"/>
        <w:jc w:val="both"/>
      </w:pPr>
      <w:r w:rsidRPr="00182846">
        <w:rPr>
          <w:b/>
        </w:rPr>
        <w:t>5.4. Разъяснения Конкурсной документации.</w:t>
      </w:r>
    </w:p>
    <w:p w:rsidR="00376E4E" w:rsidRPr="00182846" w:rsidRDefault="00376E4E" w:rsidP="00376E4E">
      <w:pPr>
        <w:autoSpaceDE w:val="0"/>
        <w:autoSpaceDN w:val="0"/>
        <w:adjustRightInd w:val="0"/>
        <w:ind w:firstLine="540"/>
        <w:jc w:val="both"/>
        <w:rPr>
          <w:bCs/>
        </w:rPr>
      </w:pPr>
      <w:r w:rsidRPr="00182846">
        <w:t>К</w:t>
      </w:r>
      <w:r w:rsidRPr="00182846">
        <w:rPr>
          <w:bCs/>
        </w:rPr>
        <w:t xml:space="preserve">онкурсная комиссия обязана предоставлять в письменной форме разъяснения положений конкурсной документации по запросам заявителей (Приложение № 5), если такие запросы поступили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конкурсной комиссией каждому </w:t>
      </w:r>
      <w:r w:rsidRPr="00182846">
        <w:rPr>
          <w:bCs/>
        </w:rPr>
        <w:lastRenderedPageBreak/>
        <w:t xml:space="preserve">заявителю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сети </w:t>
      </w:r>
      <w:r>
        <w:rPr>
          <w:bCs/>
        </w:rPr>
        <w:t>«</w:t>
      </w:r>
      <w:r w:rsidRPr="00182846">
        <w:rPr>
          <w:bCs/>
        </w:rPr>
        <w:t>Интернет</w:t>
      </w:r>
      <w:r>
        <w:rPr>
          <w:bCs/>
        </w:rPr>
        <w:t>»</w:t>
      </w:r>
      <w:r w:rsidRPr="00182846">
        <w:rPr>
          <w:bCs/>
        </w:rPr>
        <w:t>.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376E4E" w:rsidRDefault="00376E4E" w:rsidP="00376E4E">
      <w:pPr>
        <w:pStyle w:val="ab"/>
        <w:spacing w:before="0" w:beforeAutospacing="0" w:after="0" w:afterAutospacing="0"/>
        <w:ind w:firstLine="540"/>
        <w:jc w:val="both"/>
        <w:rPr>
          <w:rFonts w:ascii="Times New Roman" w:hAnsi="Times New Roman"/>
          <w:sz w:val="24"/>
          <w:szCs w:val="24"/>
          <w:lang w:val="ru-RU"/>
        </w:rPr>
      </w:pPr>
      <w:r w:rsidRPr="00182846">
        <w:rPr>
          <w:rFonts w:ascii="Times New Roman" w:hAnsi="Times New Roman"/>
          <w:b/>
          <w:sz w:val="24"/>
          <w:szCs w:val="24"/>
          <w:lang w:val="ru-RU"/>
        </w:rPr>
        <w:t xml:space="preserve">5.5. </w:t>
      </w:r>
      <w:proofErr w:type="spellStart"/>
      <w:r w:rsidRPr="00182846">
        <w:rPr>
          <w:rFonts w:ascii="Times New Roman" w:hAnsi="Times New Roman"/>
          <w:sz w:val="24"/>
          <w:szCs w:val="24"/>
          <w:lang w:val="ru-RU"/>
        </w:rPr>
        <w:t>Концедент</w:t>
      </w:r>
      <w:proofErr w:type="spellEnd"/>
      <w:r w:rsidRPr="00182846">
        <w:rPr>
          <w:rFonts w:ascii="Times New Roman" w:hAnsi="Times New Roman"/>
          <w:sz w:val="24"/>
          <w:szCs w:val="24"/>
          <w:lang w:val="ru-RU"/>
        </w:rPr>
        <w:t xml:space="preserve"> в соответствии с п.3 статьи 448 Гражданского кодекса Российской Федерации вправе отказаться от проведения Конкурса не позднее, чем за тридцать дней до проведения Конкурса.</w:t>
      </w:r>
    </w:p>
    <w:p w:rsidR="00376E4E" w:rsidRDefault="00376E4E" w:rsidP="00376E4E">
      <w:pPr>
        <w:pStyle w:val="ab"/>
        <w:spacing w:before="0" w:beforeAutospacing="0" w:after="0" w:afterAutospacing="0"/>
        <w:ind w:firstLine="540"/>
        <w:jc w:val="both"/>
        <w:rPr>
          <w:rFonts w:ascii="Times New Roman" w:hAnsi="Times New Roman"/>
          <w:sz w:val="24"/>
          <w:szCs w:val="24"/>
          <w:lang w:val="ru-RU"/>
        </w:rPr>
      </w:pPr>
    </w:p>
    <w:p w:rsidR="00376E4E" w:rsidRDefault="00376E4E" w:rsidP="00376E4E">
      <w:pPr>
        <w:pStyle w:val="ab"/>
        <w:spacing w:before="0" w:beforeAutospacing="0" w:after="0" w:afterAutospacing="0"/>
        <w:ind w:firstLine="540"/>
        <w:jc w:val="center"/>
        <w:rPr>
          <w:rFonts w:ascii="Times New Roman" w:hAnsi="Times New Roman"/>
          <w:b/>
          <w:sz w:val="24"/>
          <w:szCs w:val="24"/>
          <w:lang w:val="ru-RU"/>
        </w:rPr>
      </w:pPr>
      <w:r w:rsidRPr="00292262">
        <w:rPr>
          <w:rFonts w:ascii="Times New Roman" w:hAnsi="Times New Roman"/>
          <w:b/>
          <w:sz w:val="24"/>
          <w:szCs w:val="24"/>
          <w:lang w:val="ru-RU"/>
        </w:rPr>
        <w:t>6. СПОСОБ ОБЕСПЕЧЕНИЯ КОНЦЕССИОНЕРОМ ИСПОЛНЕНИЯ ОБЯЗАТЕЛЬСТВ ПО КОНЦЕССИОННОМУ СОГЛАШЕНИЮ</w:t>
      </w:r>
    </w:p>
    <w:p w:rsidR="00376E4E" w:rsidRDefault="00376E4E" w:rsidP="00376E4E">
      <w:pPr>
        <w:pStyle w:val="ab"/>
        <w:spacing w:before="0" w:beforeAutospacing="0" w:after="0" w:afterAutospacing="0"/>
        <w:ind w:firstLine="540"/>
        <w:jc w:val="center"/>
        <w:rPr>
          <w:rFonts w:ascii="Times New Roman" w:hAnsi="Times New Roman"/>
          <w:b/>
          <w:sz w:val="24"/>
          <w:szCs w:val="24"/>
          <w:lang w:val="ru-RU"/>
        </w:rPr>
      </w:pPr>
    </w:p>
    <w:p w:rsidR="00376E4E" w:rsidRDefault="00376E4E" w:rsidP="00376E4E">
      <w:pPr>
        <w:pStyle w:val="ab"/>
        <w:spacing w:before="0" w:beforeAutospacing="0" w:after="0" w:afterAutospacing="0"/>
        <w:ind w:firstLine="540"/>
        <w:jc w:val="both"/>
        <w:rPr>
          <w:rFonts w:ascii="Times New Roman" w:hAnsi="Times New Roman"/>
          <w:sz w:val="24"/>
          <w:szCs w:val="24"/>
          <w:lang w:val="ru-RU"/>
        </w:rPr>
      </w:pPr>
      <w:r>
        <w:rPr>
          <w:rFonts w:ascii="Times New Roman" w:hAnsi="Times New Roman"/>
          <w:b/>
          <w:sz w:val="24"/>
          <w:szCs w:val="24"/>
          <w:lang w:val="ru-RU"/>
        </w:rPr>
        <w:t xml:space="preserve">6.1. </w:t>
      </w:r>
      <w:r>
        <w:rPr>
          <w:rFonts w:ascii="Times New Roman" w:hAnsi="Times New Roman"/>
          <w:sz w:val="24"/>
          <w:szCs w:val="24"/>
          <w:lang w:val="ru-RU"/>
        </w:rPr>
        <w:t>Без обеспечения.</w:t>
      </w:r>
    </w:p>
    <w:p w:rsidR="00376E4E" w:rsidRDefault="00376E4E" w:rsidP="00376E4E">
      <w:pPr>
        <w:pStyle w:val="ab"/>
        <w:spacing w:before="0" w:beforeAutospacing="0" w:after="0" w:afterAutospacing="0"/>
        <w:ind w:firstLine="540"/>
        <w:jc w:val="both"/>
        <w:rPr>
          <w:rFonts w:ascii="Times New Roman" w:hAnsi="Times New Roman"/>
          <w:sz w:val="24"/>
          <w:szCs w:val="24"/>
          <w:lang w:val="ru-RU"/>
        </w:rPr>
      </w:pPr>
    </w:p>
    <w:p w:rsidR="00376E4E" w:rsidRDefault="00376E4E" w:rsidP="00376E4E">
      <w:pPr>
        <w:pStyle w:val="ab"/>
        <w:spacing w:before="0" w:beforeAutospacing="0" w:after="0" w:afterAutospacing="0"/>
        <w:ind w:firstLine="540"/>
        <w:jc w:val="center"/>
        <w:rPr>
          <w:rFonts w:ascii="Times New Roman" w:hAnsi="Times New Roman"/>
          <w:b/>
          <w:sz w:val="24"/>
          <w:szCs w:val="24"/>
          <w:lang w:val="ru-RU"/>
        </w:rPr>
      </w:pPr>
      <w:r w:rsidRPr="00671EA1">
        <w:rPr>
          <w:rFonts w:ascii="Times New Roman" w:hAnsi="Times New Roman"/>
          <w:b/>
          <w:sz w:val="24"/>
          <w:szCs w:val="24"/>
          <w:lang w:val="ru-RU"/>
        </w:rPr>
        <w:t>7. РАЗМЕР, ПОРЯДОК, СРОКИ ВНЕСЕНИЯ ЗАДАТКА</w:t>
      </w:r>
    </w:p>
    <w:p w:rsidR="00376E4E" w:rsidRDefault="00376E4E" w:rsidP="00376E4E">
      <w:pPr>
        <w:pStyle w:val="ab"/>
        <w:spacing w:before="0" w:beforeAutospacing="0" w:after="0" w:afterAutospacing="0"/>
        <w:ind w:firstLine="540"/>
        <w:jc w:val="center"/>
        <w:rPr>
          <w:rFonts w:ascii="Times New Roman" w:hAnsi="Times New Roman"/>
          <w:b/>
          <w:sz w:val="24"/>
          <w:szCs w:val="24"/>
          <w:lang w:val="ru-RU"/>
        </w:rPr>
      </w:pPr>
    </w:p>
    <w:p w:rsidR="00376E4E" w:rsidRDefault="00376E4E" w:rsidP="00376E4E">
      <w:pPr>
        <w:pStyle w:val="ab"/>
        <w:spacing w:before="0" w:beforeAutospacing="0" w:after="0" w:afterAutospacing="0"/>
        <w:ind w:firstLine="540"/>
        <w:jc w:val="both"/>
        <w:rPr>
          <w:rFonts w:ascii="Times New Roman" w:hAnsi="Times New Roman"/>
          <w:sz w:val="24"/>
          <w:szCs w:val="24"/>
          <w:lang w:val="ru-RU"/>
        </w:rPr>
      </w:pPr>
      <w:r w:rsidRPr="00671EA1">
        <w:rPr>
          <w:rFonts w:ascii="Times New Roman" w:hAnsi="Times New Roman"/>
          <w:b/>
          <w:sz w:val="24"/>
          <w:szCs w:val="24"/>
          <w:lang w:val="ru-RU"/>
        </w:rPr>
        <w:t>7.1</w:t>
      </w:r>
      <w:r>
        <w:rPr>
          <w:rFonts w:ascii="Times New Roman" w:hAnsi="Times New Roman"/>
          <w:sz w:val="24"/>
          <w:szCs w:val="24"/>
          <w:lang w:val="ru-RU"/>
        </w:rPr>
        <w:t>. Размер задатка не установлен.</w:t>
      </w:r>
    </w:p>
    <w:p w:rsidR="00376E4E" w:rsidRDefault="00376E4E" w:rsidP="00376E4E">
      <w:pPr>
        <w:pStyle w:val="ab"/>
        <w:spacing w:before="0" w:beforeAutospacing="0" w:after="0" w:afterAutospacing="0"/>
        <w:ind w:firstLine="540"/>
        <w:jc w:val="both"/>
        <w:rPr>
          <w:rFonts w:ascii="Times New Roman" w:hAnsi="Times New Roman"/>
          <w:sz w:val="24"/>
          <w:szCs w:val="24"/>
          <w:lang w:val="ru-RU"/>
        </w:rPr>
      </w:pPr>
    </w:p>
    <w:p w:rsidR="00376E4E" w:rsidRDefault="00376E4E" w:rsidP="00376E4E">
      <w:pPr>
        <w:pStyle w:val="ab"/>
        <w:spacing w:before="0" w:beforeAutospacing="0" w:after="0" w:afterAutospacing="0"/>
        <w:ind w:firstLine="540"/>
        <w:jc w:val="center"/>
        <w:rPr>
          <w:rFonts w:ascii="Times New Roman" w:hAnsi="Times New Roman"/>
          <w:b/>
          <w:sz w:val="24"/>
          <w:szCs w:val="24"/>
          <w:lang w:val="ru-RU"/>
        </w:rPr>
      </w:pPr>
      <w:r>
        <w:rPr>
          <w:rFonts w:ascii="Times New Roman" w:hAnsi="Times New Roman"/>
          <w:b/>
          <w:sz w:val="24"/>
          <w:szCs w:val="24"/>
          <w:lang w:val="ru-RU"/>
        </w:rPr>
        <w:t>8. КОНЦЕССИОННАЯ ПЛАТА</w:t>
      </w:r>
    </w:p>
    <w:p w:rsidR="00376E4E" w:rsidRDefault="00376E4E" w:rsidP="00376E4E">
      <w:pPr>
        <w:pStyle w:val="ab"/>
        <w:spacing w:before="0" w:beforeAutospacing="0" w:after="0" w:afterAutospacing="0"/>
        <w:ind w:firstLine="540"/>
        <w:jc w:val="center"/>
        <w:rPr>
          <w:rFonts w:ascii="Times New Roman" w:hAnsi="Times New Roman"/>
          <w:b/>
          <w:sz w:val="24"/>
          <w:szCs w:val="24"/>
          <w:lang w:val="ru-RU"/>
        </w:rPr>
      </w:pPr>
    </w:p>
    <w:p w:rsidR="00376E4E" w:rsidRDefault="00376E4E" w:rsidP="00376E4E">
      <w:pPr>
        <w:pStyle w:val="ab"/>
        <w:spacing w:before="0" w:beforeAutospacing="0" w:after="0" w:afterAutospacing="0"/>
        <w:ind w:firstLine="540"/>
        <w:jc w:val="both"/>
        <w:rPr>
          <w:rFonts w:ascii="Times New Roman" w:hAnsi="Times New Roman"/>
          <w:sz w:val="24"/>
          <w:szCs w:val="24"/>
          <w:lang w:val="ru-RU"/>
        </w:rPr>
      </w:pPr>
      <w:r>
        <w:rPr>
          <w:rFonts w:ascii="Times New Roman" w:hAnsi="Times New Roman"/>
          <w:b/>
          <w:sz w:val="24"/>
          <w:szCs w:val="24"/>
          <w:lang w:val="ru-RU"/>
        </w:rPr>
        <w:t>8.1.</w:t>
      </w:r>
      <w:r>
        <w:rPr>
          <w:rFonts w:ascii="Times New Roman" w:hAnsi="Times New Roman"/>
          <w:sz w:val="24"/>
          <w:szCs w:val="24"/>
          <w:lang w:val="ru-RU"/>
        </w:rPr>
        <w:t xml:space="preserve"> Концессионная плата не взимается.</w:t>
      </w:r>
    </w:p>
    <w:p w:rsidR="00376E4E" w:rsidRPr="001972FD" w:rsidRDefault="00376E4E" w:rsidP="00376E4E">
      <w:pPr>
        <w:pStyle w:val="a3"/>
        <w:jc w:val="both"/>
        <w:rPr>
          <w:rFonts w:ascii="Times New Roman" w:hAnsi="Times New Roman"/>
          <w:color w:val="FF0000"/>
          <w:sz w:val="24"/>
          <w:szCs w:val="24"/>
        </w:rPr>
      </w:pPr>
    </w:p>
    <w:p w:rsidR="00376E4E" w:rsidRPr="00182846" w:rsidRDefault="00376E4E" w:rsidP="00376E4E">
      <w:pPr>
        <w:pStyle w:val="a3"/>
        <w:jc w:val="center"/>
        <w:rPr>
          <w:rFonts w:ascii="Times New Roman" w:hAnsi="Times New Roman"/>
          <w:b/>
          <w:bCs/>
          <w:color w:val="000000"/>
          <w:sz w:val="24"/>
          <w:szCs w:val="24"/>
        </w:rPr>
      </w:pPr>
      <w:r>
        <w:rPr>
          <w:rFonts w:ascii="Times New Roman" w:hAnsi="Times New Roman"/>
          <w:b/>
          <w:bCs/>
          <w:color w:val="000000"/>
          <w:sz w:val="24"/>
          <w:szCs w:val="24"/>
        </w:rPr>
        <w:t>9</w:t>
      </w:r>
      <w:r w:rsidRPr="00182846">
        <w:rPr>
          <w:rFonts w:ascii="Times New Roman" w:hAnsi="Times New Roman"/>
          <w:b/>
          <w:bCs/>
          <w:color w:val="000000"/>
          <w:sz w:val="24"/>
          <w:szCs w:val="24"/>
        </w:rPr>
        <w:t>. ЗАЯВКА НА УЧАСТИЕ В КОНКУРСЕ</w:t>
      </w:r>
    </w:p>
    <w:p w:rsidR="00376E4E" w:rsidRPr="00182846" w:rsidRDefault="00376E4E" w:rsidP="00376E4E">
      <w:pPr>
        <w:pStyle w:val="a3"/>
        <w:jc w:val="center"/>
        <w:rPr>
          <w:rFonts w:ascii="Times New Roman" w:hAnsi="Times New Roman"/>
          <w:b/>
          <w:bCs/>
          <w:color w:val="000000"/>
          <w:sz w:val="24"/>
          <w:szCs w:val="24"/>
        </w:rPr>
      </w:pPr>
    </w:p>
    <w:p w:rsidR="00376E4E" w:rsidRPr="00182846" w:rsidRDefault="00376E4E" w:rsidP="00376E4E">
      <w:pPr>
        <w:pStyle w:val="a3"/>
        <w:ind w:firstLine="540"/>
        <w:jc w:val="both"/>
        <w:rPr>
          <w:rFonts w:ascii="Times New Roman" w:eastAsia="Times New Roman CYR" w:hAnsi="Times New Roman"/>
          <w:sz w:val="24"/>
          <w:szCs w:val="24"/>
        </w:rPr>
      </w:pPr>
      <w:r>
        <w:rPr>
          <w:rStyle w:val="af2"/>
          <w:rFonts w:ascii="Times New Roman" w:hAnsi="Times New Roman"/>
          <w:b/>
          <w:sz w:val="24"/>
          <w:szCs w:val="24"/>
          <w:lang w:val="ru-RU"/>
        </w:rPr>
        <w:t>9</w:t>
      </w:r>
      <w:r w:rsidRPr="00182846">
        <w:rPr>
          <w:rStyle w:val="af2"/>
          <w:rFonts w:ascii="Times New Roman" w:hAnsi="Times New Roman"/>
          <w:b/>
          <w:sz w:val="24"/>
          <w:szCs w:val="24"/>
          <w:lang w:val="ru-RU"/>
        </w:rPr>
        <w:t>.1.</w:t>
      </w:r>
      <w:r w:rsidRPr="00182846">
        <w:rPr>
          <w:rFonts w:ascii="Times New Roman" w:hAnsi="Times New Roman"/>
          <w:color w:val="000000"/>
          <w:sz w:val="24"/>
          <w:szCs w:val="24"/>
        </w:rPr>
        <w:t xml:space="preserve"> В состав Заявки должен входить подписанный оригинал заявки по форме, установленной </w:t>
      </w:r>
      <w:r w:rsidRPr="00182846">
        <w:rPr>
          <w:rFonts w:ascii="Times New Roman" w:hAnsi="Times New Roman"/>
          <w:b/>
          <w:sz w:val="24"/>
          <w:szCs w:val="24"/>
        </w:rPr>
        <w:t xml:space="preserve">приложением №1 (Форма заявки) </w:t>
      </w:r>
      <w:r w:rsidRPr="00182846">
        <w:rPr>
          <w:rFonts w:ascii="Times New Roman" w:hAnsi="Times New Roman"/>
          <w:sz w:val="24"/>
          <w:szCs w:val="24"/>
        </w:rPr>
        <w:t>к</w:t>
      </w:r>
      <w:r w:rsidRPr="00182846">
        <w:rPr>
          <w:rFonts w:ascii="Times New Roman" w:hAnsi="Times New Roman"/>
          <w:color w:val="000000"/>
          <w:sz w:val="24"/>
          <w:szCs w:val="24"/>
        </w:rPr>
        <w:t xml:space="preserve"> Конкурсной документации, а также следующие документы:</w:t>
      </w:r>
    </w:p>
    <w:p w:rsidR="00376E4E" w:rsidRPr="00182846" w:rsidRDefault="00376E4E" w:rsidP="00376E4E">
      <w:pPr>
        <w:autoSpaceDE w:val="0"/>
        <w:jc w:val="both"/>
        <w:rPr>
          <w:rFonts w:eastAsia="Times New Roman CYR"/>
        </w:rPr>
      </w:pPr>
      <w:r w:rsidRPr="00182846">
        <w:rPr>
          <w:rFonts w:eastAsia="Times New Roman CYR"/>
        </w:rPr>
        <w:t>а) сведения и документы о заявителе, подавшем заявку: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(Приложение № 2, форма</w:t>
      </w:r>
      <w:r w:rsidRPr="00182846">
        <w:rPr>
          <w:b/>
          <w:color w:val="000000"/>
        </w:rPr>
        <w:t xml:space="preserve"> анкеты участника конкурса)</w:t>
      </w:r>
      <w:r w:rsidRPr="00182846">
        <w:rPr>
          <w:rFonts w:eastAsia="Times New Roman CYR"/>
        </w:rPr>
        <w:t>;</w:t>
      </w:r>
    </w:p>
    <w:p w:rsidR="00376E4E" w:rsidRPr="00182846" w:rsidRDefault="00376E4E" w:rsidP="00376E4E">
      <w:pPr>
        <w:jc w:val="both"/>
        <w:rPr>
          <w:rFonts w:eastAsia="Times New Roman CYR"/>
        </w:rPr>
      </w:pPr>
      <w:r w:rsidRPr="00182846">
        <w:rPr>
          <w:rFonts w:eastAsia="Times New Roman CYR"/>
        </w:rPr>
        <w:t>б) полученная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376E4E" w:rsidRPr="00182846" w:rsidRDefault="00376E4E" w:rsidP="00376E4E">
      <w:pPr>
        <w:jc w:val="both"/>
        <w:rPr>
          <w:rFonts w:eastAsia="Times New Roman CYR"/>
        </w:rPr>
      </w:pPr>
      <w:r w:rsidRPr="00182846">
        <w:rPr>
          <w:rFonts w:eastAsia="Times New Roman CYR"/>
        </w:rPr>
        <w:t xml:space="preserve">          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w:t>
      </w:r>
      <w:r w:rsidRPr="00182846">
        <w:rPr>
          <w:rFonts w:eastAsia="Times New Roman CYR"/>
        </w:rPr>
        <w:lastRenderedPageBreak/>
        <w:t>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376E4E" w:rsidRPr="00182846" w:rsidRDefault="00376E4E" w:rsidP="00376E4E">
      <w:pPr>
        <w:jc w:val="both"/>
        <w:rPr>
          <w:rFonts w:eastAsia="Times New Roman CYR"/>
        </w:rPr>
      </w:pPr>
      <w:r w:rsidRPr="00182846">
        <w:rPr>
          <w:rFonts w:eastAsia="Times New Roman CYR"/>
        </w:rPr>
        <w:t xml:space="preserve">           г) копии учредительных документов заявителя (для юридических лиц);</w:t>
      </w:r>
    </w:p>
    <w:p w:rsidR="00376E4E" w:rsidRPr="00182846" w:rsidRDefault="00376E4E" w:rsidP="00376E4E">
      <w:pPr>
        <w:jc w:val="both"/>
        <w:rPr>
          <w:rFonts w:eastAsia="Times New Roman CYR"/>
        </w:rPr>
      </w:pPr>
      <w:r w:rsidRPr="00182846">
        <w:rPr>
          <w:rFonts w:eastAsia="Times New Roman CYR"/>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концессионного соглашения, внесение задатка или обеспечение исполнения концессионного соглашения являются крупной сделкой;</w:t>
      </w:r>
    </w:p>
    <w:p w:rsidR="00376E4E" w:rsidRDefault="00376E4E" w:rsidP="00376E4E">
      <w:pPr>
        <w:jc w:val="both"/>
        <w:rPr>
          <w:rFonts w:eastAsia="Times New Roman CYR"/>
        </w:rPr>
      </w:pPr>
      <w:r w:rsidRPr="00182846">
        <w:rPr>
          <w:rFonts w:eastAsia="Times New Roman CYR"/>
        </w:rPr>
        <w:t xml:space="preserve">           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76E4E" w:rsidRDefault="00376E4E" w:rsidP="00376E4E">
      <w:pPr>
        <w:jc w:val="both"/>
        <w:rPr>
          <w:rFonts w:eastAsia="Times New Roman CYR"/>
        </w:rPr>
      </w:pPr>
      <w:r>
        <w:rPr>
          <w:rFonts w:eastAsia="Times New Roman CYR"/>
        </w:rPr>
        <w:tab/>
        <w:t>ж) после прохождения первого этапа конкурса (предварительного отбора участников конкурса) участники конкурса, прошедшие предварительный отбор, представляют в Конкурсную комиссию:</w:t>
      </w:r>
    </w:p>
    <w:p w:rsidR="00376E4E" w:rsidRDefault="00376E4E" w:rsidP="00376E4E">
      <w:pPr>
        <w:ind w:firstLine="540"/>
        <w:jc w:val="both"/>
        <w:rPr>
          <w:rFonts w:eastAsia="Times New Roman CYR"/>
        </w:rPr>
      </w:pPr>
      <w:r>
        <w:rPr>
          <w:rFonts w:eastAsia="Times New Roman CYR"/>
        </w:rPr>
        <w:t xml:space="preserve">   - свои Конкурсные предложения в соответствии с требованиями настоящей Конкурсной документации согласно Приложения № 3 к настоящей Конкурсной документации;</w:t>
      </w:r>
    </w:p>
    <w:p w:rsidR="00376E4E" w:rsidRPr="00182846" w:rsidRDefault="00376E4E" w:rsidP="00376E4E">
      <w:pPr>
        <w:ind w:firstLine="540"/>
        <w:jc w:val="both"/>
        <w:rPr>
          <w:rFonts w:eastAsia="Times New Roman CYR"/>
        </w:rPr>
      </w:pPr>
      <w:r>
        <w:rPr>
          <w:rFonts w:eastAsia="Times New Roman CYR"/>
        </w:rPr>
        <w:tab/>
        <w:t>- документы, подтверждающие возможность достижения участником конкурса значений критериев, указанных им в Конкурсном предложении, с обязательным приложением описания предлагаемых участником конкурса мероприятий, календарных графиков проведения соответствующих мероприятий, необходимых технико-экономических расчетов, обоснований и т.п.</w:t>
      </w:r>
    </w:p>
    <w:p w:rsidR="00376E4E" w:rsidRPr="00182846" w:rsidRDefault="00376E4E" w:rsidP="00376E4E">
      <w:pPr>
        <w:pStyle w:val="a3"/>
        <w:ind w:firstLine="540"/>
        <w:jc w:val="both"/>
        <w:rPr>
          <w:rFonts w:ascii="Times New Roman" w:hAnsi="Times New Roman"/>
          <w:b/>
          <w:bCs/>
          <w:color w:val="000000"/>
          <w:sz w:val="24"/>
          <w:szCs w:val="24"/>
        </w:rPr>
      </w:pPr>
      <w:r>
        <w:rPr>
          <w:rFonts w:ascii="Times New Roman" w:hAnsi="Times New Roman"/>
          <w:b/>
          <w:bCs/>
          <w:color w:val="000000"/>
          <w:sz w:val="24"/>
          <w:szCs w:val="24"/>
        </w:rPr>
        <w:t>9</w:t>
      </w:r>
      <w:r w:rsidRPr="00182846">
        <w:rPr>
          <w:rFonts w:ascii="Times New Roman" w:hAnsi="Times New Roman"/>
          <w:b/>
          <w:bCs/>
          <w:color w:val="000000"/>
          <w:sz w:val="24"/>
          <w:szCs w:val="24"/>
        </w:rPr>
        <w:t xml:space="preserve">.2. Оформление и подписание Заявки. </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Заявка представляется заверенной Заявителем в письменной форме в 2 экземплярах (один оригинал и одна копия) в отдельном запечатанном конверте.</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На конверте должно быть указано «</w:t>
      </w:r>
      <w:r w:rsidRPr="00277B30">
        <w:rPr>
          <w:rFonts w:ascii="Times New Roman" w:hAnsi="Times New Roman"/>
          <w:i/>
          <w:color w:val="000000"/>
          <w:sz w:val="24"/>
          <w:szCs w:val="24"/>
        </w:rPr>
        <w:t>Заявка на участие в конкурсе на право заключения концессионного соглашения в отношении муниципального имущества – имущественный комплекс объектов холодного водоснабжения сельского поселения Таволжанка муниципального района Борский Самарской области</w:t>
      </w:r>
      <w:r>
        <w:rPr>
          <w:rFonts w:ascii="Times New Roman" w:hAnsi="Times New Roman"/>
          <w:color w:val="000000"/>
          <w:sz w:val="24"/>
          <w:szCs w:val="24"/>
        </w:rPr>
        <w:t>»</w:t>
      </w:r>
      <w:r w:rsidRPr="00182846">
        <w:rPr>
          <w:rFonts w:ascii="Times New Roman" w:hAnsi="Times New Roman"/>
          <w:color w:val="000000"/>
          <w:sz w:val="24"/>
          <w:szCs w:val="24"/>
        </w:rPr>
        <w:t>, наименование и адрес Заявителя.</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 xml:space="preserve">К конверту обязательно прилагается два экземпляра описи документов и материалов Заявки, заверенные Заявителем, оригинал которой остается в Конкурсной комиссии, копия </w:t>
      </w:r>
      <w:r>
        <w:rPr>
          <w:rFonts w:ascii="Times New Roman" w:hAnsi="Times New Roman"/>
          <w:color w:val="000000"/>
          <w:sz w:val="24"/>
          <w:szCs w:val="24"/>
        </w:rPr>
        <w:t>–</w:t>
      </w:r>
      <w:r w:rsidRPr="00182846">
        <w:rPr>
          <w:rFonts w:ascii="Times New Roman" w:hAnsi="Times New Roman"/>
          <w:color w:val="000000"/>
          <w:sz w:val="24"/>
          <w:szCs w:val="24"/>
        </w:rPr>
        <w:t xml:space="preserve"> у Заявителя.</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В приеме конверта с Заявкой будет отказано, если он не запечатан и не соответствует указанному требованию.</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 xml:space="preserve">Все документы, входящие в Оригинал Заявки, должны быть надлежащим образом оформлены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w:t>
      </w:r>
      <w:r>
        <w:rPr>
          <w:rFonts w:ascii="Times New Roman" w:hAnsi="Times New Roman"/>
          <w:color w:val="000000"/>
          <w:sz w:val="24"/>
          <w:szCs w:val="24"/>
        </w:rPr>
        <w:t>–</w:t>
      </w:r>
      <w:r w:rsidRPr="00182846">
        <w:rPr>
          <w:rFonts w:ascii="Times New Roman" w:hAnsi="Times New Roman"/>
          <w:color w:val="000000"/>
          <w:sz w:val="24"/>
          <w:szCs w:val="24"/>
        </w:rPr>
        <w:t xml:space="preserve"> в случае ее наличия). При этом документы, для которых в приложениях к Конкурсной документации установлены рекомендуемые формы, могут быть составлены в соответствии с этими формами. Заявитель может использовать иные формы представления требуемой информации, но их содержание должно соответствовать содержательной части рекомендуемых форм. В состав Заявки должны входить документы и материалы согласно требованиям Конкурсной документации.</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Факсимильные Заявления не допускаются, а полученные таким образом документы считаются не имеющими юридической силы.</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Документ в составе Оригинального экземпляра Заявки, представленный с нарушением данных требований, не имеет юридической силы, а Заявителю, представившему такую Заявку, будет отказано в допуске к участию в Конкурсе.</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lastRenderedPageBreak/>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и подписаны претендентом или его представителем.</w:t>
      </w:r>
    </w:p>
    <w:p w:rsidR="00376E4E" w:rsidRPr="00182846" w:rsidRDefault="00376E4E" w:rsidP="00376E4E">
      <w:pPr>
        <w:pStyle w:val="a3"/>
        <w:ind w:firstLine="540"/>
        <w:jc w:val="both"/>
        <w:rPr>
          <w:rFonts w:ascii="Times New Roman" w:hAnsi="Times New Roman"/>
          <w:b/>
          <w:bCs/>
          <w:color w:val="000000"/>
          <w:sz w:val="24"/>
          <w:szCs w:val="24"/>
        </w:rPr>
      </w:pPr>
      <w:r>
        <w:rPr>
          <w:rFonts w:ascii="Times New Roman" w:hAnsi="Times New Roman"/>
          <w:b/>
          <w:bCs/>
          <w:color w:val="000000"/>
          <w:sz w:val="24"/>
          <w:szCs w:val="24"/>
        </w:rPr>
        <w:t>9</w:t>
      </w:r>
      <w:r w:rsidRPr="00182846">
        <w:rPr>
          <w:rFonts w:ascii="Times New Roman" w:hAnsi="Times New Roman"/>
          <w:b/>
          <w:bCs/>
          <w:color w:val="000000"/>
          <w:sz w:val="24"/>
          <w:szCs w:val="24"/>
        </w:rPr>
        <w:t>.3. Срок и место подачи Заявок.</w:t>
      </w:r>
    </w:p>
    <w:p w:rsidR="00376E4E" w:rsidRPr="00111FA7" w:rsidRDefault="00376E4E" w:rsidP="00376E4E">
      <w:pPr>
        <w:pStyle w:val="a3"/>
        <w:ind w:firstLine="540"/>
        <w:jc w:val="both"/>
        <w:rPr>
          <w:rFonts w:ascii="Times New Roman" w:hAnsi="Times New Roman"/>
          <w:color w:val="000000"/>
          <w:sz w:val="24"/>
          <w:szCs w:val="24"/>
        </w:rPr>
      </w:pPr>
      <w:r>
        <w:rPr>
          <w:rFonts w:ascii="Times New Roman" w:hAnsi="Times New Roman"/>
          <w:b/>
          <w:color w:val="000000"/>
          <w:sz w:val="24"/>
          <w:szCs w:val="24"/>
        </w:rPr>
        <w:t>9</w:t>
      </w:r>
      <w:r w:rsidRPr="00182846">
        <w:rPr>
          <w:rFonts w:ascii="Times New Roman" w:hAnsi="Times New Roman"/>
          <w:b/>
          <w:color w:val="000000"/>
          <w:sz w:val="24"/>
          <w:szCs w:val="24"/>
        </w:rPr>
        <w:t>.3.1.</w:t>
      </w:r>
      <w:r w:rsidRPr="00182846">
        <w:rPr>
          <w:rFonts w:ascii="Times New Roman" w:hAnsi="Times New Roman"/>
          <w:color w:val="000000"/>
          <w:sz w:val="24"/>
          <w:szCs w:val="24"/>
        </w:rPr>
        <w:t xml:space="preserve"> Заявки на участие в Конкурсе представляются в Конкурсную комиссию по рабочим дням </w:t>
      </w:r>
      <w:r>
        <w:rPr>
          <w:rFonts w:ascii="Times New Roman" w:hAnsi="Times New Roman"/>
          <w:color w:val="000000"/>
          <w:sz w:val="24"/>
          <w:szCs w:val="24"/>
        </w:rPr>
        <w:t xml:space="preserve">с 17.10.2017г. по 22.11.2017г. </w:t>
      </w:r>
      <w:r w:rsidRPr="00182846">
        <w:rPr>
          <w:rFonts w:ascii="Times New Roman" w:hAnsi="Times New Roman"/>
          <w:color w:val="000000"/>
          <w:sz w:val="24"/>
          <w:szCs w:val="24"/>
        </w:rPr>
        <w:t xml:space="preserve">по адресу: </w:t>
      </w:r>
      <w:r w:rsidRPr="00111FA7">
        <w:rPr>
          <w:rFonts w:ascii="Times New Roman" w:hAnsi="Times New Roman"/>
          <w:color w:val="000000"/>
          <w:sz w:val="24"/>
          <w:szCs w:val="24"/>
        </w:rPr>
        <w:t>446676, Сам</w:t>
      </w:r>
      <w:r>
        <w:rPr>
          <w:rFonts w:ascii="Times New Roman" w:hAnsi="Times New Roman"/>
          <w:color w:val="000000"/>
          <w:sz w:val="24"/>
          <w:szCs w:val="24"/>
        </w:rPr>
        <w:t xml:space="preserve">арская область, Борский район, </w:t>
      </w:r>
      <w:r w:rsidRPr="00111FA7">
        <w:rPr>
          <w:rFonts w:ascii="Times New Roman" w:hAnsi="Times New Roman"/>
          <w:color w:val="000000"/>
          <w:sz w:val="24"/>
          <w:szCs w:val="24"/>
        </w:rPr>
        <w:t>с. Таволжанка, ул. Центральная, д. 13</w:t>
      </w:r>
      <w:r w:rsidRPr="00182846">
        <w:rPr>
          <w:rFonts w:ascii="Times New Roman" w:hAnsi="Times New Roman"/>
          <w:color w:val="000000"/>
          <w:sz w:val="24"/>
          <w:szCs w:val="24"/>
        </w:rPr>
        <w:t>. На момент регистрации Заявки Заявитель должен представить следующие документы:</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запечатанный конверт, содержащий оригинал и копию Заявки;</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два экземпляра (оригинал и копия) описи документов и материалов Заявки.</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Представленная в Конкурсную комиссию Заявка подлежит регистрации в журнале Заявок под порядковым номером с указанием даты и точного времени ее подачи (часы и минуты) во избежание совпадения этого времени с временем представления других Заявок. При этом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Срок поступления Заявки определяется по дате и времени регистрации конверта с Заявкой в журнале регистрации и по дате и времени, проставленным при приеме Заявки на копии описи документов и материалов Заявки.</w:t>
      </w:r>
    </w:p>
    <w:p w:rsidR="00376E4E" w:rsidRPr="00182846" w:rsidRDefault="00376E4E" w:rsidP="00376E4E">
      <w:pPr>
        <w:pStyle w:val="a3"/>
        <w:ind w:firstLine="540"/>
        <w:jc w:val="both"/>
        <w:rPr>
          <w:rFonts w:ascii="Times New Roman" w:hAnsi="Times New Roman"/>
          <w:color w:val="000000"/>
          <w:sz w:val="24"/>
          <w:szCs w:val="24"/>
        </w:rPr>
      </w:pPr>
      <w:proofErr w:type="spellStart"/>
      <w:r w:rsidRPr="00182846">
        <w:rPr>
          <w:rFonts w:ascii="Times New Roman" w:hAnsi="Times New Roman"/>
          <w:color w:val="000000"/>
          <w:sz w:val="24"/>
          <w:szCs w:val="24"/>
        </w:rPr>
        <w:t>Концедент</w:t>
      </w:r>
      <w:proofErr w:type="spellEnd"/>
      <w:r w:rsidRPr="00182846">
        <w:rPr>
          <w:rFonts w:ascii="Times New Roman" w:hAnsi="Times New Roman"/>
          <w:color w:val="000000"/>
          <w:sz w:val="24"/>
          <w:szCs w:val="24"/>
        </w:rPr>
        <w:t xml:space="preserve"> может продлить срок приема Заявок, внеся изменение в Конкурсную документацию. В этом случае срок действия всех прав и обязанностей </w:t>
      </w:r>
      <w:proofErr w:type="spellStart"/>
      <w:r w:rsidRPr="00182846">
        <w:rPr>
          <w:rFonts w:ascii="Times New Roman" w:hAnsi="Times New Roman"/>
          <w:color w:val="000000"/>
          <w:sz w:val="24"/>
          <w:szCs w:val="24"/>
        </w:rPr>
        <w:t>Концедента</w:t>
      </w:r>
      <w:proofErr w:type="spellEnd"/>
      <w:r w:rsidRPr="00182846">
        <w:rPr>
          <w:rFonts w:ascii="Times New Roman" w:hAnsi="Times New Roman"/>
          <w:color w:val="000000"/>
          <w:sz w:val="24"/>
          <w:szCs w:val="24"/>
        </w:rPr>
        <w:t xml:space="preserve"> и Заявителя продлевается с учетом измененной окончательной даты.</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 xml:space="preserve">В случае если по истечении срока приема Заявок подано менее двух Заявок, </w:t>
      </w:r>
      <w:proofErr w:type="spellStart"/>
      <w:r w:rsidRPr="00182846">
        <w:rPr>
          <w:rFonts w:ascii="Times New Roman" w:hAnsi="Times New Roman"/>
          <w:color w:val="000000"/>
          <w:sz w:val="24"/>
          <w:szCs w:val="24"/>
        </w:rPr>
        <w:t>Концедент</w:t>
      </w:r>
      <w:proofErr w:type="spellEnd"/>
      <w:r w:rsidRPr="00182846">
        <w:rPr>
          <w:rFonts w:ascii="Times New Roman" w:hAnsi="Times New Roman"/>
          <w:color w:val="000000"/>
          <w:sz w:val="24"/>
          <w:szCs w:val="24"/>
        </w:rPr>
        <w:t xml:space="preserve"> объявляет Конкурс несостоявшимся по решению, принимаемому на следующий день после истечения этого Срока. </w:t>
      </w:r>
    </w:p>
    <w:p w:rsidR="00376E4E" w:rsidRPr="00182846" w:rsidRDefault="00376E4E" w:rsidP="00376E4E">
      <w:pPr>
        <w:pStyle w:val="a3"/>
        <w:ind w:firstLine="540"/>
        <w:jc w:val="both"/>
        <w:rPr>
          <w:rFonts w:ascii="Times New Roman" w:hAnsi="Times New Roman"/>
          <w:b/>
          <w:bCs/>
          <w:color w:val="000000"/>
          <w:sz w:val="24"/>
          <w:szCs w:val="24"/>
        </w:rPr>
      </w:pPr>
      <w:r>
        <w:rPr>
          <w:rFonts w:ascii="Times New Roman" w:hAnsi="Times New Roman"/>
          <w:b/>
          <w:bCs/>
          <w:color w:val="000000"/>
          <w:sz w:val="24"/>
          <w:szCs w:val="24"/>
        </w:rPr>
        <w:t>9</w:t>
      </w:r>
      <w:r w:rsidRPr="00182846">
        <w:rPr>
          <w:rFonts w:ascii="Times New Roman" w:hAnsi="Times New Roman"/>
          <w:b/>
          <w:bCs/>
          <w:color w:val="000000"/>
          <w:sz w:val="24"/>
          <w:szCs w:val="24"/>
        </w:rPr>
        <w:t>.3.2. Заявки, поданные с опозданием.</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После истечения установленного срока представления Заявки не принимаются.</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Конверт с Заявкой, представленной в Конкурсную комиссию по истечении срока представления Заявок,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376E4E" w:rsidRPr="00182846" w:rsidRDefault="00376E4E" w:rsidP="00376E4E">
      <w:pPr>
        <w:pStyle w:val="a3"/>
        <w:ind w:firstLine="540"/>
        <w:jc w:val="both"/>
        <w:rPr>
          <w:rFonts w:ascii="Times New Roman" w:hAnsi="Times New Roman"/>
          <w:b/>
          <w:bCs/>
          <w:color w:val="000000"/>
          <w:sz w:val="24"/>
          <w:szCs w:val="24"/>
        </w:rPr>
      </w:pPr>
      <w:r>
        <w:rPr>
          <w:rFonts w:ascii="Times New Roman" w:hAnsi="Times New Roman"/>
          <w:b/>
          <w:bCs/>
          <w:color w:val="000000"/>
          <w:sz w:val="24"/>
          <w:szCs w:val="24"/>
        </w:rPr>
        <w:t>9</w:t>
      </w:r>
      <w:r w:rsidRPr="00182846">
        <w:rPr>
          <w:rFonts w:ascii="Times New Roman" w:hAnsi="Times New Roman"/>
          <w:b/>
          <w:bCs/>
          <w:color w:val="000000"/>
          <w:sz w:val="24"/>
          <w:szCs w:val="24"/>
        </w:rPr>
        <w:t>.3.3. Изменения в Заявках и их отзыв.</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Заявитель вправе изменить или отозвать Заявку на участие в Конкурсе в любое время до истеч</w:t>
      </w:r>
      <w:r>
        <w:rPr>
          <w:rFonts w:ascii="Times New Roman" w:hAnsi="Times New Roman"/>
          <w:color w:val="000000"/>
          <w:sz w:val="24"/>
          <w:szCs w:val="24"/>
        </w:rPr>
        <w:t>ения срока представления Заявок</w:t>
      </w:r>
      <w:r w:rsidRPr="00182846">
        <w:rPr>
          <w:rFonts w:ascii="Times New Roman" w:hAnsi="Times New Roman"/>
          <w:color w:val="000000"/>
          <w:sz w:val="24"/>
          <w:szCs w:val="24"/>
        </w:rPr>
        <w:t>.</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Такое изменение или уведомление об отзыве действительно, если оно поступило до истеч</w:t>
      </w:r>
      <w:r>
        <w:rPr>
          <w:rFonts w:ascii="Times New Roman" w:hAnsi="Times New Roman"/>
          <w:color w:val="000000"/>
          <w:sz w:val="24"/>
          <w:szCs w:val="24"/>
        </w:rPr>
        <w:t>ения срока представления Заявок</w:t>
      </w:r>
      <w:r w:rsidRPr="00182846">
        <w:rPr>
          <w:rFonts w:ascii="Times New Roman" w:hAnsi="Times New Roman"/>
          <w:color w:val="000000"/>
          <w:sz w:val="24"/>
          <w:szCs w:val="24"/>
        </w:rPr>
        <w:t>.</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Изменение в Заявку на участие в Конкурсе должно быть подготовлено, запечатано, маркировано и доставлено. Конверты дополнительно маркируются словом «Изменение».</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Регистрация изменений и уведомлений об отзыве Заявки производится в том же порядке, что и регистрация Заявки.</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Никакие изменения не могут быть внесены в Заявки после истеч</w:t>
      </w:r>
      <w:r>
        <w:rPr>
          <w:rFonts w:ascii="Times New Roman" w:hAnsi="Times New Roman"/>
          <w:color w:val="000000"/>
          <w:sz w:val="24"/>
          <w:szCs w:val="24"/>
        </w:rPr>
        <w:t>ения срока представления Заявок</w:t>
      </w:r>
      <w:r w:rsidRPr="00182846">
        <w:rPr>
          <w:rFonts w:ascii="Times New Roman" w:hAnsi="Times New Roman"/>
          <w:color w:val="000000"/>
          <w:sz w:val="24"/>
          <w:szCs w:val="24"/>
        </w:rPr>
        <w:t>.</w:t>
      </w:r>
    </w:p>
    <w:p w:rsidR="00376E4E" w:rsidRPr="00182846" w:rsidRDefault="00376E4E" w:rsidP="00376E4E">
      <w:pPr>
        <w:pStyle w:val="a3"/>
        <w:jc w:val="both"/>
        <w:rPr>
          <w:rFonts w:ascii="Times New Roman" w:hAnsi="Times New Roman"/>
          <w:color w:val="000000"/>
          <w:sz w:val="24"/>
          <w:szCs w:val="24"/>
        </w:rPr>
      </w:pPr>
    </w:p>
    <w:p w:rsidR="00376E4E" w:rsidRPr="00182846" w:rsidRDefault="00376E4E" w:rsidP="00376E4E">
      <w:pPr>
        <w:pStyle w:val="a3"/>
        <w:jc w:val="center"/>
        <w:rPr>
          <w:rFonts w:ascii="Times New Roman" w:hAnsi="Times New Roman"/>
          <w:b/>
          <w:color w:val="000000"/>
          <w:sz w:val="24"/>
          <w:szCs w:val="24"/>
        </w:rPr>
      </w:pPr>
      <w:r>
        <w:rPr>
          <w:rFonts w:ascii="Times New Roman" w:hAnsi="Times New Roman"/>
          <w:b/>
          <w:color w:val="000000"/>
          <w:sz w:val="24"/>
          <w:szCs w:val="24"/>
        </w:rPr>
        <w:t>10</w:t>
      </w:r>
      <w:r w:rsidRPr="00182846">
        <w:rPr>
          <w:rFonts w:ascii="Times New Roman" w:hAnsi="Times New Roman"/>
          <w:b/>
          <w:color w:val="000000"/>
          <w:sz w:val="24"/>
          <w:szCs w:val="24"/>
        </w:rPr>
        <w:t>. ВСКРЫТИЕ КОНВЕРТОВ</w:t>
      </w:r>
    </w:p>
    <w:p w:rsidR="00376E4E" w:rsidRPr="00182846" w:rsidRDefault="00376E4E" w:rsidP="00376E4E">
      <w:pPr>
        <w:pStyle w:val="a3"/>
        <w:jc w:val="center"/>
        <w:rPr>
          <w:rFonts w:ascii="Times New Roman" w:hAnsi="Times New Roman"/>
          <w:b/>
          <w:color w:val="000000"/>
          <w:sz w:val="24"/>
          <w:szCs w:val="24"/>
        </w:rPr>
      </w:pPr>
    </w:p>
    <w:p w:rsidR="00376E4E" w:rsidRPr="00182846" w:rsidRDefault="00376E4E" w:rsidP="00376E4E">
      <w:pPr>
        <w:ind w:firstLine="540"/>
        <w:jc w:val="both"/>
      </w:pPr>
      <w:r>
        <w:rPr>
          <w:b/>
          <w:lang w:eastAsia="en-US"/>
        </w:rPr>
        <w:t>10</w:t>
      </w:r>
      <w:r w:rsidRPr="00182846">
        <w:rPr>
          <w:b/>
          <w:lang w:eastAsia="en-US"/>
        </w:rPr>
        <w:t xml:space="preserve">.1. </w:t>
      </w:r>
      <w:r w:rsidRPr="00182846">
        <w:rPr>
          <w:color w:val="000000"/>
        </w:rPr>
        <w:t xml:space="preserve">Вскрытие конвертов с заявками на участие в Конкурсе будет произведено </w:t>
      </w:r>
      <w:r>
        <w:rPr>
          <w:color w:val="000000"/>
        </w:rPr>
        <w:t>23</w:t>
      </w:r>
      <w:r w:rsidRPr="00D30A41">
        <w:rPr>
          <w:color w:val="000000"/>
        </w:rPr>
        <w:t xml:space="preserve">.11.2017г. в 10.00 ч. </w:t>
      </w:r>
      <w:r>
        <w:rPr>
          <w:color w:val="000000"/>
        </w:rPr>
        <w:t>п</w:t>
      </w:r>
      <w:r w:rsidRPr="00182846">
        <w:rPr>
          <w:color w:val="000000"/>
        </w:rPr>
        <w:t>о адресу:</w:t>
      </w:r>
      <w:r w:rsidRPr="00DB041A">
        <w:t>446676, Сам</w:t>
      </w:r>
      <w:r>
        <w:t xml:space="preserve">арская область, Борский район, </w:t>
      </w:r>
      <w:r w:rsidRPr="00DB041A">
        <w:t>с. Таво</w:t>
      </w:r>
      <w:r>
        <w:t xml:space="preserve">лжанка, ул. Центральная, д. 13, </w:t>
      </w:r>
      <w:proofErr w:type="spellStart"/>
      <w:r>
        <w:t>каб</w:t>
      </w:r>
      <w:proofErr w:type="spellEnd"/>
      <w:r>
        <w:t xml:space="preserve">. главы </w:t>
      </w:r>
      <w:r w:rsidRPr="00347311">
        <w:rPr>
          <w:color w:val="000000" w:themeColor="text1"/>
        </w:rPr>
        <w:t>сельского поселения</w:t>
      </w:r>
      <w:r>
        <w:t>.</w:t>
      </w:r>
    </w:p>
    <w:p w:rsidR="00376E4E" w:rsidRPr="00182846" w:rsidRDefault="00376E4E" w:rsidP="00376E4E">
      <w:pPr>
        <w:autoSpaceDE w:val="0"/>
        <w:autoSpaceDN w:val="0"/>
        <w:adjustRightInd w:val="0"/>
        <w:ind w:firstLine="540"/>
        <w:jc w:val="both"/>
      </w:pPr>
      <w:r>
        <w:rPr>
          <w:b/>
          <w:color w:val="000000"/>
        </w:rPr>
        <w:t>10</w:t>
      </w:r>
      <w:r w:rsidRPr="00182846">
        <w:rPr>
          <w:b/>
          <w:color w:val="000000"/>
        </w:rPr>
        <w:t>.2.</w:t>
      </w:r>
      <w:r w:rsidRPr="00182846">
        <w:rPr>
          <w:color w:val="000000"/>
        </w:rPr>
        <w:t xml:space="preserve"> Вскрытие конвертов с Заявками будет произведено Конкурсной комиссией в порядке, установленном ст. 28 Федерального закона от </w:t>
      </w:r>
      <w:r w:rsidRPr="00182846">
        <w:t xml:space="preserve">21.07.2005 </w:t>
      </w:r>
      <w:r w:rsidRPr="00182846">
        <w:rPr>
          <w:color w:val="000000"/>
        </w:rPr>
        <w:t>№ 115-ФЗ «О концессионных соглашениях». Заявители (их полномочные представители) могут присутствовать на процедуре вскрытия конвертов.</w:t>
      </w:r>
    </w:p>
    <w:p w:rsidR="00376E4E" w:rsidRPr="00182846" w:rsidRDefault="00376E4E" w:rsidP="00376E4E">
      <w:pPr>
        <w:pStyle w:val="a3"/>
        <w:ind w:firstLine="540"/>
        <w:jc w:val="both"/>
        <w:rPr>
          <w:rFonts w:ascii="Times New Roman" w:hAnsi="Times New Roman"/>
          <w:color w:val="000000"/>
          <w:sz w:val="24"/>
          <w:szCs w:val="24"/>
        </w:rPr>
      </w:pPr>
      <w:r>
        <w:rPr>
          <w:rFonts w:ascii="Times New Roman" w:hAnsi="Times New Roman"/>
          <w:b/>
          <w:color w:val="000000"/>
          <w:sz w:val="24"/>
          <w:szCs w:val="24"/>
        </w:rPr>
        <w:t>10</w:t>
      </w:r>
      <w:r w:rsidRPr="00182846">
        <w:rPr>
          <w:rFonts w:ascii="Times New Roman" w:hAnsi="Times New Roman"/>
          <w:b/>
          <w:color w:val="000000"/>
          <w:sz w:val="24"/>
          <w:szCs w:val="24"/>
        </w:rPr>
        <w:t>.3.</w:t>
      </w:r>
      <w:r w:rsidRPr="00182846">
        <w:rPr>
          <w:rFonts w:ascii="Times New Roman" w:hAnsi="Times New Roman"/>
          <w:color w:val="000000"/>
          <w:sz w:val="24"/>
          <w:szCs w:val="24"/>
        </w:rPr>
        <w:t xml:space="preserve"> Конкурсной комиссией вскрываются только конверты с Заявками, которые поданы до истечения установленного срока подачи Заявок.</w:t>
      </w:r>
    </w:p>
    <w:p w:rsidR="00376E4E" w:rsidRPr="00182846" w:rsidRDefault="00376E4E" w:rsidP="00376E4E">
      <w:pPr>
        <w:pStyle w:val="a3"/>
        <w:ind w:firstLine="540"/>
        <w:jc w:val="both"/>
        <w:rPr>
          <w:rFonts w:ascii="Times New Roman" w:hAnsi="Times New Roman"/>
          <w:color w:val="000000"/>
          <w:sz w:val="24"/>
          <w:szCs w:val="24"/>
        </w:rPr>
      </w:pPr>
      <w:r>
        <w:rPr>
          <w:rFonts w:ascii="Times New Roman" w:hAnsi="Times New Roman"/>
          <w:b/>
          <w:color w:val="000000"/>
          <w:sz w:val="24"/>
          <w:szCs w:val="24"/>
        </w:rPr>
        <w:t>10</w:t>
      </w:r>
      <w:r w:rsidRPr="00182846">
        <w:rPr>
          <w:rFonts w:ascii="Times New Roman" w:hAnsi="Times New Roman"/>
          <w:b/>
          <w:color w:val="000000"/>
          <w:sz w:val="24"/>
          <w:szCs w:val="24"/>
        </w:rPr>
        <w:t>.4.</w:t>
      </w:r>
      <w:r w:rsidRPr="00182846">
        <w:rPr>
          <w:rFonts w:ascii="Times New Roman" w:hAnsi="Times New Roman"/>
          <w:color w:val="000000"/>
          <w:sz w:val="24"/>
          <w:szCs w:val="24"/>
        </w:rPr>
        <w:t xml:space="preserve"> В первую очередь вскрываются конверты с пометкой «ИЗМЕНЕНИЕ». Те конверты с Заявками, отзыв которых осуществлен Заявителями в соответствии с пунктом </w:t>
      </w:r>
      <w:r w:rsidRPr="00182846">
        <w:rPr>
          <w:rFonts w:ascii="Times New Roman" w:hAnsi="Times New Roman"/>
          <w:color w:val="000000"/>
          <w:sz w:val="24"/>
          <w:szCs w:val="24"/>
        </w:rPr>
        <w:lastRenderedPageBreak/>
        <w:t>7 статьи 27 Федерального закона 21.07.2005 № 115-ФЗ «О концессионных соглашениях», вскрываться, и рассматриваться не будут.</w:t>
      </w:r>
    </w:p>
    <w:p w:rsidR="00376E4E" w:rsidRPr="00182846" w:rsidRDefault="00376E4E" w:rsidP="00376E4E">
      <w:pPr>
        <w:pStyle w:val="a3"/>
        <w:ind w:firstLine="540"/>
        <w:jc w:val="both"/>
        <w:rPr>
          <w:rFonts w:ascii="Times New Roman" w:hAnsi="Times New Roman"/>
          <w:color w:val="000000"/>
          <w:sz w:val="24"/>
          <w:szCs w:val="24"/>
        </w:rPr>
      </w:pPr>
      <w:r>
        <w:rPr>
          <w:rFonts w:ascii="Times New Roman" w:hAnsi="Times New Roman"/>
          <w:b/>
          <w:color w:val="000000"/>
          <w:sz w:val="24"/>
          <w:szCs w:val="24"/>
        </w:rPr>
        <w:t>10</w:t>
      </w:r>
      <w:r w:rsidRPr="00182846">
        <w:rPr>
          <w:rFonts w:ascii="Times New Roman" w:hAnsi="Times New Roman"/>
          <w:b/>
          <w:color w:val="000000"/>
          <w:sz w:val="24"/>
          <w:szCs w:val="24"/>
        </w:rPr>
        <w:t>.5.</w:t>
      </w:r>
      <w:r w:rsidRPr="00182846">
        <w:rPr>
          <w:rFonts w:ascii="Times New Roman" w:hAnsi="Times New Roman"/>
          <w:color w:val="000000"/>
          <w:sz w:val="24"/>
          <w:szCs w:val="24"/>
        </w:rPr>
        <w:t xml:space="preserve"> При вскрытии каждого конверта с Заявкой объявляются присутствующим и заносятся в протокол о вскрытии конвертов с Заявками: наименование и место нахождения (почтовый адрес) каждого Заявителя, конверт, с Заявкой которого вскрывается.</w:t>
      </w:r>
    </w:p>
    <w:p w:rsidR="00376E4E" w:rsidRPr="00182846" w:rsidRDefault="00376E4E" w:rsidP="00376E4E">
      <w:pPr>
        <w:pStyle w:val="a3"/>
        <w:jc w:val="both"/>
        <w:rPr>
          <w:rFonts w:ascii="Times New Roman" w:hAnsi="Times New Roman"/>
          <w:color w:val="000000"/>
          <w:sz w:val="24"/>
          <w:szCs w:val="24"/>
        </w:rPr>
      </w:pPr>
    </w:p>
    <w:p w:rsidR="00376E4E" w:rsidRPr="00182846" w:rsidRDefault="00376E4E" w:rsidP="00376E4E">
      <w:pPr>
        <w:pStyle w:val="a3"/>
        <w:jc w:val="center"/>
        <w:rPr>
          <w:rFonts w:ascii="Times New Roman" w:hAnsi="Times New Roman"/>
          <w:b/>
          <w:color w:val="000000"/>
          <w:sz w:val="24"/>
          <w:szCs w:val="24"/>
        </w:rPr>
      </w:pPr>
      <w:r>
        <w:rPr>
          <w:rFonts w:ascii="Times New Roman" w:hAnsi="Times New Roman"/>
          <w:b/>
          <w:color w:val="000000"/>
          <w:sz w:val="24"/>
          <w:szCs w:val="24"/>
        </w:rPr>
        <w:t>11</w:t>
      </w:r>
      <w:r w:rsidRPr="00182846">
        <w:rPr>
          <w:rFonts w:ascii="Times New Roman" w:hAnsi="Times New Roman"/>
          <w:b/>
          <w:color w:val="000000"/>
          <w:sz w:val="24"/>
          <w:szCs w:val="24"/>
        </w:rPr>
        <w:t>. ПРЕДВАРИТЕЛЬНЫЙ ОТБОР</w:t>
      </w:r>
    </w:p>
    <w:p w:rsidR="00376E4E" w:rsidRPr="00182846" w:rsidRDefault="00376E4E" w:rsidP="00376E4E">
      <w:pPr>
        <w:pStyle w:val="a3"/>
        <w:jc w:val="both"/>
        <w:rPr>
          <w:rFonts w:ascii="Times New Roman" w:hAnsi="Times New Roman"/>
          <w:color w:val="000000"/>
          <w:sz w:val="24"/>
          <w:szCs w:val="24"/>
        </w:rPr>
      </w:pPr>
    </w:p>
    <w:p w:rsidR="00376E4E" w:rsidRPr="00182846" w:rsidRDefault="00376E4E" w:rsidP="00376E4E">
      <w:pPr>
        <w:pStyle w:val="a3"/>
        <w:ind w:firstLine="540"/>
        <w:jc w:val="both"/>
        <w:rPr>
          <w:rFonts w:ascii="Times New Roman" w:hAnsi="Times New Roman"/>
          <w:b/>
          <w:bCs/>
          <w:color w:val="000000"/>
          <w:sz w:val="24"/>
          <w:szCs w:val="24"/>
        </w:rPr>
      </w:pPr>
      <w:r>
        <w:rPr>
          <w:rFonts w:ascii="Times New Roman" w:hAnsi="Times New Roman"/>
          <w:b/>
          <w:bCs/>
          <w:color w:val="000000"/>
          <w:sz w:val="24"/>
          <w:szCs w:val="24"/>
        </w:rPr>
        <w:t>11</w:t>
      </w:r>
      <w:r w:rsidRPr="00182846">
        <w:rPr>
          <w:rFonts w:ascii="Times New Roman" w:hAnsi="Times New Roman"/>
          <w:b/>
          <w:bCs/>
          <w:color w:val="000000"/>
          <w:sz w:val="24"/>
          <w:szCs w:val="24"/>
        </w:rPr>
        <w:t>.1. Порядок рассмотрения Заявок.</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Конкурсная комиссия рассматривает Заявки на:</w:t>
      </w:r>
    </w:p>
    <w:p w:rsidR="00376E4E" w:rsidRPr="00182846" w:rsidRDefault="00376E4E" w:rsidP="00376E4E">
      <w:pPr>
        <w:pStyle w:val="a3"/>
        <w:ind w:firstLine="540"/>
        <w:jc w:val="both"/>
        <w:rPr>
          <w:rFonts w:ascii="Times New Roman" w:hAnsi="Times New Roman"/>
          <w:color w:val="000000"/>
          <w:sz w:val="24"/>
          <w:szCs w:val="24"/>
        </w:rPr>
      </w:pPr>
      <w:r>
        <w:rPr>
          <w:rFonts w:ascii="Times New Roman" w:hAnsi="Times New Roman"/>
          <w:color w:val="000000"/>
          <w:sz w:val="24"/>
          <w:szCs w:val="24"/>
        </w:rPr>
        <w:t xml:space="preserve">- </w:t>
      </w:r>
      <w:r w:rsidRPr="00182846">
        <w:rPr>
          <w:rFonts w:ascii="Times New Roman" w:hAnsi="Times New Roman"/>
          <w:color w:val="000000"/>
          <w:sz w:val="24"/>
          <w:szCs w:val="24"/>
        </w:rPr>
        <w:t>соответствие Заявки требованиям, содержащимся в Конкурсной документации;</w:t>
      </w:r>
    </w:p>
    <w:p w:rsidR="00376E4E" w:rsidRPr="00182846" w:rsidRDefault="00376E4E" w:rsidP="00376E4E">
      <w:pPr>
        <w:pStyle w:val="a3"/>
        <w:ind w:firstLine="540"/>
        <w:jc w:val="both"/>
        <w:rPr>
          <w:rFonts w:ascii="Times New Roman" w:hAnsi="Times New Roman"/>
          <w:color w:val="000000"/>
          <w:sz w:val="24"/>
          <w:szCs w:val="24"/>
        </w:rPr>
      </w:pPr>
      <w:r>
        <w:rPr>
          <w:rFonts w:ascii="Times New Roman" w:hAnsi="Times New Roman"/>
          <w:color w:val="000000"/>
          <w:sz w:val="24"/>
          <w:szCs w:val="24"/>
        </w:rPr>
        <w:t xml:space="preserve">- </w:t>
      </w:r>
      <w:r w:rsidRPr="00182846">
        <w:rPr>
          <w:rFonts w:ascii="Times New Roman" w:hAnsi="Times New Roman"/>
          <w:color w:val="000000"/>
          <w:sz w:val="24"/>
          <w:szCs w:val="24"/>
        </w:rPr>
        <w:t>соответствие Заявителя требованиям, содержащимся в Конкурсной документации. При этом Конкурсная комиссия вправе потребовать от Заявителя разъяснения положений Заявки, а также документов и материалов, подтверждающих его соответствие указанным требованиям.</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Запрос Конкурсной комиссии к Заявителю о представлении разъяснений положений Заявки направляется по адресу, указанному в Заявке или по электронным средствам связи.</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Запрос Конкурсной комиссии к Заявителю о представлении разъяснений положений Заявки должен содержать:</w:t>
      </w:r>
    </w:p>
    <w:p w:rsidR="00376E4E" w:rsidRPr="00182846" w:rsidRDefault="00376E4E" w:rsidP="00376E4E">
      <w:pPr>
        <w:pStyle w:val="a3"/>
        <w:ind w:firstLine="540"/>
        <w:jc w:val="both"/>
        <w:rPr>
          <w:rFonts w:ascii="Times New Roman" w:hAnsi="Times New Roman"/>
          <w:color w:val="000000"/>
          <w:sz w:val="24"/>
          <w:szCs w:val="24"/>
        </w:rPr>
      </w:pPr>
      <w:r>
        <w:rPr>
          <w:rFonts w:ascii="Times New Roman" w:hAnsi="Times New Roman"/>
          <w:color w:val="000000"/>
          <w:sz w:val="24"/>
          <w:szCs w:val="24"/>
        </w:rPr>
        <w:t xml:space="preserve">- </w:t>
      </w:r>
      <w:r w:rsidRPr="00182846">
        <w:rPr>
          <w:rFonts w:ascii="Times New Roman" w:hAnsi="Times New Roman"/>
          <w:color w:val="000000"/>
          <w:sz w:val="24"/>
          <w:szCs w:val="24"/>
        </w:rPr>
        <w:t>суть запрашиваемых разъяснений;</w:t>
      </w:r>
    </w:p>
    <w:p w:rsidR="00376E4E" w:rsidRPr="00182846" w:rsidRDefault="00376E4E" w:rsidP="00376E4E">
      <w:pPr>
        <w:pStyle w:val="a3"/>
        <w:ind w:firstLine="540"/>
        <w:jc w:val="both"/>
        <w:rPr>
          <w:rFonts w:ascii="Times New Roman" w:hAnsi="Times New Roman"/>
          <w:color w:val="000000"/>
          <w:sz w:val="24"/>
          <w:szCs w:val="24"/>
        </w:rPr>
      </w:pPr>
      <w:r>
        <w:rPr>
          <w:rFonts w:ascii="Times New Roman" w:hAnsi="Times New Roman"/>
          <w:color w:val="000000"/>
          <w:sz w:val="24"/>
          <w:szCs w:val="24"/>
        </w:rPr>
        <w:t xml:space="preserve">- </w:t>
      </w:r>
      <w:r w:rsidRPr="00182846">
        <w:rPr>
          <w:rFonts w:ascii="Times New Roman" w:hAnsi="Times New Roman"/>
          <w:color w:val="000000"/>
          <w:sz w:val="24"/>
          <w:szCs w:val="24"/>
        </w:rPr>
        <w:t>сроки и адрес представления Заявителем разъяснений Заявки.</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Заявитель обязан представить в ответ на запрос Конкурсной комиссии письменные разъяснения положений Заявки в сроки и по адресу, указанным в запросе Конкурсной комиссии.</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При рассмотрении Заявок Конкурсная комиссия может принять во внимание мнение Экспертов.</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На основании результатов рассмотрения Заявок Конкурсной комиссией принимается решение:</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 о допуске Заявителя к участию в Конкурсе или</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 об отказе в допуске такого Заявителя к участию в Конкурсе, если:</w:t>
      </w:r>
    </w:p>
    <w:p w:rsidR="00376E4E" w:rsidRPr="00182846" w:rsidRDefault="00376E4E" w:rsidP="00376E4E">
      <w:pPr>
        <w:pStyle w:val="a3"/>
        <w:ind w:firstLine="540"/>
        <w:jc w:val="both"/>
        <w:rPr>
          <w:rFonts w:ascii="Times New Roman" w:hAnsi="Times New Roman"/>
          <w:color w:val="000000"/>
          <w:sz w:val="24"/>
          <w:szCs w:val="24"/>
        </w:rPr>
      </w:pPr>
      <w:r>
        <w:rPr>
          <w:rFonts w:ascii="Times New Roman" w:hAnsi="Times New Roman"/>
          <w:color w:val="000000"/>
          <w:sz w:val="24"/>
          <w:szCs w:val="24"/>
        </w:rPr>
        <w:t>1) з</w:t>
      </w:r>
      <w:r w:rsidRPr="00182846">
        <w:rPr>
          <w:rFonts w:ascii="Times New Roman" w:hAnsi="Times New Roman"/>
          <w:color w:val="000000"/>
          <w:sz w:val="24"/>
          <w:szCs w:val="24"/>
        </w:rPr>
        <w:t>аявитель не соответствует предъявляемым требованиям;</w:t>
      </w:r>
    </w:p>
    <w:p w:rsidR="00376E4E" w:rsidRPr="00182846" w:rsidRDefault="00376E4E" w:rsidP="00376E4E">
      <w:pPr>
        <w:pStyle w:val="a3"/>
        <w:ind w:firstLine="540"/>
        <w:jc w:val="both"/>
        <w:rPr>
          <w:rFonts w:ascii="Times New Roman" w:hAnsi="Times New Roman"/>
          <w:color w:val="000000"/>
          <w:sz w:val="24"/>
          <w:szCs w:val="24"/>
        </w:rPr>
      </w:pPr>
      <w:r>
        <w:rPr>
          <w:rFonts w:ascii="Times New Roman" w:hAnsi="Times New Roman"/>
          <w:color w:val="000000"/>
          <w:sz w:val="24"/>
          <w:szCs w:val="24"/>
        </w:rPr>
        <w:t>2) з</w:t>
      </w:r>
      <w:r w:rsidRPr="00182846">
        <w:rPr>
          <w:rFonts w:ascii="Times New Roman" w:hAnsi="Times New Roman"/>
          <w:color w:val="000000"/>
          <w:sz w:val="24"/>
          <w:szCs w:val="24"/>
        </w:rPr>
        <w:t>аявка не соответствует предъявляемым требованиям;</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3) представленные Заявителем документы и материалы неполны и/или недостоверны.</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При рассмотрении поданных Заявок Конкурсная комиссия вправе проверять достоверность сведений, указанных в Заявке. По итогам рассмотрения Заявок Конкурсная комиссия оформляет протокол проведения предварительного отбора Участников Конкурса, включающий в себя наименования Заявителей, прошедших предварительный отбор Участников Конкурса и допущенных к участию в Конкурсе, а также наименования Заявителей, не прошедших предварительного отбора Участников Конкурса и не допущенных к участию в Конкурсе, с обоснованием принятого Конкурсной комиссией решения по каждому таковому Заявителю.</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Заявитель получает статус Заявителя, прошедшего предварительный отбор, после подписания членами Конкурсной комиссии протокола проведения предварительного отбора Участников Конкурса с указанием сведений о допуске данного Заявителя к участию в Конкурсе.</w:t>
      </w:r>
    </w:p>
    <w:p w:rsidR="00376E4E" w:rsidRPr="00182846" w:rsidRDefault="00376E4E" w:rsidP="00376E4E">
      <w:pPr>
        <w:pStyle w:val="a3"/>
        <w:ind w:firstLine="540"/>
        <w:jc w:val="both"/>
        <w:rPr>
          <w:rFonts w:ascii="Times New Roman" w:hAnsi="Times New Roman"/>
          <w:b/>
          <w:bCs/>
          <w:color w:val="000000"/>
          <w:sz w:val="24"/>
          <w:szCs w:val="24"/>
        </w:rPr>
      </w:pPr>
      <w:r>
        <w:rPr>
          <w:rFonts w:ascii="Times New Roman" w:hAnsi="Times New Roman"/>
          <w:b/>
          <w:bCs/>
          <w:color w:val="000000"/>
          <w:sz w:val="24"/>
          <w:szCs w:val="24"/>
        </w:rPr>
        <w:t>11</w:t>
      </w:r>
      <w:r w:rsidRPr="00182846">
        <w:rPr>
          <w:rFonts w:ascii="Times New Roman" w:hAnsi="Times New Roman"/>
          <w:b/>
          <w:bCs/>
          <w:color w:val="000000"/>
          <w:sz w:val="24"/>
          <w:szCs w:val="24"/>
        </w:rPr>
        <w:t>.2. Уведомление Заявителей о результатах предварительного отбора Участников Конкурса</w:t>
      </w:r>
      <w:r>
        <w:rPr>
          <w:rFonts w:ascii="Times New Roman" w:hAnsi="Times New Roman"/>
          <w:b/>
          <w:bCs/>
          <w:color w:val="000000"/>
          <w:sz w:val="24"/>
          <w:szCs w:val="24"/>
        </w:rPr>
        <w:t>.</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 xml:space="preserve">Конкурсная комиссия в течение срока, установленного </w:t>
      </w:r>
      <w:r>
        <w:rPr>
          <w:rFonts w:ascii="Times New Roman" w:hAnsi="Times New Roman"/>
          <w:color w:val="000000"/>
          <w:sz w:val="24"/>
          <w:szCs w:val="24"/>
        </w:rPr>
        <w:t>р</w:t>
      </w:r>
      <w:r w:rsidRPr="00182846">
        <w:rPr>
          <w:rFonts w:ascii="Times New Roman" w:hAnsi="Times New Roman"/>
          <w:color w:val="000000"/>
          <w:sz w:val="24"/>
          <w:szCs w:val="24"/>
        </w:rPr>
        <w:t>егламентом проведения настоящего Конкурса, направляет Заявителям, прошедшим предварительный отбор, уведомление с предложением представить Конкурсное предложение.</w:t>
      </w:r>
    </w:p>
    <w:p w:rsidR="00376E4E" w:rsidRPr="00182846" w:rsidRDefault="00376E4E" w:rsidP="00376E4E">
      <w:pPr>
        <w:pStyle w:val="a3"/>
        <w:jc w:val="both"/>
        <w:rPr>
          <w:rFonts w:ascii="Times New Roman" w:hAnsi="Times New Roman"/>
          <w:color w:val="000000"/>
          <w:sz w:val="24"/>
          <w:szCs w:val="24"/>
        </w:rPr>
      </w:pPr>
      <w:r w:rsidRPr="00182846">
        <w:rPr>
          <w:rFonts w:ascii="Times New Roman" w:hAnsi="Times New Roman"/>
          <w:color w:val="000000"/>
          <w:sz w:val="24"/>
          <w:szCs w:val="24"/>
        </w:rPr>
        <w:t xml:space="preserve">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w:t>
      </w:r>
    </w:p>
    <w:p w:rsidR="00376E4E" w:rsidRPr="00182846" w:rsidRDefault="00376E4E" w:rsidP="00376E4E">
      <w:pPr>
        <w:pStyle w:val="a3"/>
        <w:jc w:val="center"/>
        <w:rPr>
          <w:rFonts w:ascii="Times New Roman" w:hAnsi="Times New Roman"/>
          <w:b/>
          <w:color w:val="000000"/>
          <w:sz w:val="24"/>
          <w:szCs w:val="24"/>
        </w:rPr>
      </w:pPr>
    </w:p>
    <w:p w:rsidR="00376E4E" w:rsidRDefault="00376E4E" w:rsidP="00376E4E">
      <w:pPr>
        <w:pStyle w:val="a3"/>
        <w:jc w:val="center"/>
        <w:rPr>
          <w:rFonts w:ascii="Times New Roman" w:hAnsi="Times New Roman"/>
          <w:b/>
          <w:color w:val="000000"/>
          <w:sz w:val="24"/>
          <w:szCs w:val="24"/>
        </w:rPr>
      </w:pPr>
    </w:p>
    <w:p w:rsidR="00376E4E" w:rsidRPr="00182846" w:rsidRDefault="00376E4E" w:rsidP="00376E4E">
      <w:pPr>
        <w:pStyle w:val="a3"/>
        <w:jc w:val="center"/>
        <w:rPr>
          <w:rFonts w:ascii="Times New Roman" w:hAnsi="Times New Roman"/>
          <w:b/>
          <w:color w:val="000000"/>
          <w:sz w:val="24"/>
          <w:szCs w:val="24"/>
        </w:rPr>
      </w:pPr>
      <w:r>
        <w:rPr>
          <w:rFonts w:ascii="Times New Roman" w:hAnsi="Times New Roman"/>
          <w:b/>
          <w:color w:val="000000"/>
          <w:sz w:val="24"/>
          <w:szCs w:val="24"/>
        </w:rPr>
        <w:lastRenderedPageBreak/>
        <w:t>12</w:t>
      </w:r>
      <w:r w:rsidRPr="00182846">
        <w:rPr>
          <w:rFonts w:ascii="Times New Roman" w:hAnsi="Times New Roman"/>
          <w:b/>
          <w:color w:val="000000"/>
          <w:sz w:val="24"/>
          <w:szCs w:val="24"/>
        </w:rPr>
        <w:t>. ПРЕДОСТАВЛЕНИЕ КОНКУРСНЫХ ПРЕДЛОЖЕНИЙ</w:t>
      </w:r>
    </w:p>
    <w:p w:rsidR="00376E4E" w:rsidRPr="00182846" w:rsidRDefault="00376E4E" w:rsidP="00376E4E">
      <w:pPr>
        <w:pStyle w:val="a3"/>
        <w:jc w:val="center"/>
        <w:rPr>
          <w:rFonts w:ascii="Times New Roman" w:hAnsi="Times New Roman"/>
          <w:b/>
          <w:color w:val="000000"/>
          <w:sz w:val="24"/>
          <w:szCs w:val="24"/>
        </w:rPr>
      </w:pPr>
    </w:p>
    <w:p w:rsidR="00376E4E" w:rsidRPr="00182846" w:rsidRDefault="00376E4E" w:rsidP="00376E4E">
      <w:pPr>
        <w:widowControl w:val="0"/>
        <w:autoSpaceDE w:val="0"/>
        <w:autoSpaceDN w:val="0"/>
        <w:adjustRightInd w:val="0"/>
        <w:ind w:firstLine="540"/>
        <w:jc w:val="both"/>
        <w:rPr>
          <w:color w:val="000000"/>
        </w:rPr>
      </w:pPr>
      <w:r>
        <w:rPr>
          <w:b/>
          <w:lang w:eastAsia="en-US"/>
        </w:rPr>
        <w:t>12</w:t>
      </w:r>
      <w:r w:rsidRPr="00182846">
        <w:rPr>
          <w:b/>
          <w:lang w:eastAsia="en-US"/>
        </w:rPr>
        <w:t>.1.</w:t>
      </w:r>
      <w:r w:rsidRPr="00182846">
        <w:rPr>
          <w:color w:val="000000"/>
        </w:rPr>
        <w:t xml:space="preserve"> Конкурсные предложения представляются Участниками Конкурса в Конкурсную комиссию </w:t>
      </w:r>
      <w:r w:rsidRPr="00182846">
        <w:t xml:space="preserve">по рабочим дням </w:t>
      </w:r>
      <w:r w:rsidRPr="00D30A41">
        <w:rPr>
          <w:color w:val="000000"/>
        </w:rPr>
        <w:t xml:space="preserve">с </w:t>
      </w:r>
      <w:r>
        <w:rPr>
          <w:color w:val="000000"/>
        </w:rPr>
        <w:t>17.10.2017г. по 22</w:t>
      </w:r>
      <w:r w:rsidRPr="00D30A41">
        <w:rPr>
          <w:color w:val="000000"/>
        </w:rPr>
        <w:t>.11.2017г. до 10.00 ч.</w:t>
      </w:r>
      <w:r w:rsidRPr="00182846">
        <w:t xml:space="preserve"> По адресу: </w:t>
      </w:r>
      <w:r w:rsidRPr="00DB041A">
        <w:t>446676, Сам</w:t>
      </w:r>
      <w:r>
        <w:t xml:space="preserve">арская область, Борский район, </w:t>
      </w:r>
      <w:r w:rsidRPr="00DB041A">
        <w:t>с. Таволжанка, ул. Центральная, д. 13</w:t>
      </w:r>
      <w:r>
        <w:t>.</w:t>
      </w:r>
    </w:p>
    <w:p w:rsidR="00376E4E" w:rsidRPr="00182846" w:rsidRDefault="00376E4E" w:rsidP="00376E4E">
      <w:pPr>
        <w:pStyle w:val="a3"/>
        <w:ind w:firstLine="540"/>
        <w:jc w:val="both"/>
        <w:rPr>
          <w:rFonts w:ascii="Times New Roman" w:hAnsi="Times New Roman"/>
          <w:b/>
          <w:bCs/>
          <w:color w:val="000000"/>
          <w:sz w:val="24"/>
          <w:szCs w:val="24"/>
        </w:rPr>
      </w:pPr>
      <w:r>
        <w:rPr>
          <w:rFonts w:ascii="Times New Roman" w:hAnsi="Times New Roman"/>
          <w:b/>
          <w:bCs/>
          <w:color w:val="000000"/>
          <w:sz w:val="24"/>
          <w:szCs w:val="24"/>
        </w:rPr>
        <w:t>12</w:t>
      </w:r>
      <w:r w:rsidRPr="00182846">
        <w:rPr>
          <w:rFonts w:ascii="Times New Roman" w:hAnsi="Times New Roman"/>
          <w:b/>
          <w:bCs/>
          <w:color w:val="000000"/>
          <w:sz w:val="24"/>
          <w:szCs w:val="24"/>
        </w:rPr>
        <w:t xml:space="preserve">.2. Документы </w:t>
      </w:r>
      <w:r>
        <w:rPr>
          <w:rFonts w:ascii="Times New Roman" w:hAnsi="Times New Roman"/>
          <w:b/>
          <w:bCs/>
          <w:color w:val="000000"/>
          <w:sz w:val="24"/>
          <w:szCs w:val="24"/>
        </w:rPr>
        <w:t>и</w:t>
      </w:r>
      <w:r w:rsidRPr="00182846">
        <w:rPr>
          <w:rFonts w:ascii="Times New Roman" w:hAnsi="Times New Roman"/>
          <w:b/>
          <w:bCs/>
          <w:color w:val="000000"/>
          <w:sz w:val="24"/>
          <w:szCs w:val="24"/>
        </w:rPr>
        <w:t xml:space="preserve"> материалы, составляющие Конкурсное предложение:</w:t>
      </w:r>
    </w:p>
    <w:p w:rsidR="00376E4E" w:rsidRPr="00182846" w:rsidRDefault="00376E4E" w:rsidP="00376E4E">
      <w:pPr>
        <w:pStyle w:val="a3"/>
        <w:ind w:firstLine="540"/>
        <w:jc w:val="both"/>
        <w:rPr>
          <w:rFonts w:ascii="Times New Roman" w:hAnsi="Times New Roman"/>
          <w:b/>
          <w:bCs/>
          <w:color w:val="000000"/>
          <w:sz w:val="24"/>
          <w:szCs w:val="24"/>
        </w:rPr>
      </w:pPr>
      <w:r w:rsidRPr="00182846">
        <w:rPr>
          <w:rFonts w:ascii="Times New Roman" w:hAnsi="Times New Roman"/>
          <w:color w:val="000000"/>
          <w:sz w:val="24"/>
          <w:szCs w:val="24"/>
        </w:rPr>
        <w:t xml:space="preserve">Конкурсные предложения представляются Участниками Конкурса в Конкурсную комиссию в запечатанных конвертах с пометкой «Конкурсное предложение на право </w:t>
      </w:r>
      <w:r w:rsidRPr="00182846">
        <w:rPr>
          <w:rFonts w:ascii="Times New Roman" w:hAnsi="Times New Roman"/>
          <w:sz w:val="24"/>
          <w:szCs w:val="24"/>
        </w:rPr>
        <w:t xml:space="preserve">заключения концессионного соглашения в отношении </w:t>
      </w:r>
      <w:r>
        <w:rPr>
          <w:rFonts w:ascii="Times New Roman" w:hAnsi="Times New Roman"/>
          <w:sz w:val="24"/>
          <w:szCs w:val="24"/>
        </w:rPr>
        <w:t>муниципального имущества –имущественный комплекс объектов холодного водоснабжения сельского поселения Таволжанка муниципального района Борский Самарской области».</w:t>
      </w:r>
    </w:p>
    <w:p w:rsidR="00376E4E" w:rsidRPr="00182846" w:rsidRDefault="00376E4E" w:rsidP="00376E4E">
      <w:pPr>
        <w:pStyle w:val="a3"/>
        <w:ind w:firstLine="567"/>
        <w:jc w:val="both"/>
        <w:rPr>
          <w:rFonts w:ascii="Times New Roman" w:hAnsi="Times New Roman"/>
          <w:color w:val="000000"/>
          <w:sz w:val="24"/>
          <w:szCs w:val="24"/>
        </w:rPr>
      </w:pPr>
      <w:r w:rsidRPr="00182846">
        <w:rPr>
          <w:rFonts w:ascii="Times New Roman" w:hAnsi="Times New Roman"/>
          <w:color w:val="000000"/>
          <w:sz w:val="24"/>
          <w:szCs w:val="24"/>
        </w:rPr>
        <w:t>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376E4E" w:rsidRPr="00182846" w:rsidRDefault="00376E4E" w:rsidP="00376E4E">
      <w:pPr>
        <w:pStyle w:val="a3"/>
        <w:ind w:firstLine="567"/>
        <w:jc w:val="both"/>
        <w:rPr>
          <w:rFonts w:ascii="Times New Roman" w:hAnsi="Times New Roman"/>
          <w:color w:val="000000"/>
          <w:sz w:val="24"/>
          <w:szCs w:val="24"/>
        </w:rPr>
      </w:pPr>
      <w:r w:rsidRPr="00182846">
        <w:rPr>
          <w:rFonts w:ascii="Times New Roman" w:hAnsi="Times New Roman"/>
          <w:color w:val="000000"/>
          <w:sz w:val="24"/>
          <w:szCs w:val="24"/>
        </w:rPr>
        <w:t>Срок поступления Конкурсного предложения определяется по дате и времени регистрации конверта с Конкурсным предложением в журнале регистрации и по дате и времени, проставленном при его приеме на копии описи документов и мате</w:t>
      </w:r>
      <w:r>
        <w:rPr>
          <w:rFonts w:ascii="Times New Roman" w:hAnsi="Times New Roman"/>
          <w:color w:val="000000"/>
          <w:sz w:val="24"/>
          <w:szCs w:val="24"/>
        </w:rPr>
        <w:t>риалов Конкурсного предложения.</w:t>
      </w:r>
    </w:p>
    <w:p w:rsidR="00376E4E" w:rsidRPr="00182846" w:rsidRDefault="00376E4E" w:rsidP="00376E4E">
      <w:pPr>
        <w:pStyle w:val="a3"/>
        <w:ind w:firstLine="567"/>
        <w:jc w:val="both"/>
        <w:rPr>
          <w:rFonts w:ascii="Times New Roman" w:hAnsi="Times New Roman"/>
          <w:color w:val="000000"/>
          <w:sz w:val="24"/>
          <w:szCs w:val="24"/>
        </w:rPr>
      </w:pPr>
      <w:r w:rsidRPr="00182846">
        <w:rPr>
          <w:rFonts w:ascii="Times New Roman" w:hAnsi="Times New Roman"/>
          <w:color w:val="000000"/>
          <w:sz w:val="24"/>
          <w:szCs w:val="24"/>
        </w:rPr>
        <w:t>После истечения установленного срока представления Конкурсные предложения не принимаются.</w:t>
      </w:r>
    </w:p>
    <w:p w:rsidR="00376E4E" w:rsidRPr="00182846" w:rsidRDefault="00376E4E" w:rsidP="00376E4E">
      <w:pPr>
        <w:pStyle w:val="a3"/>
        <w:ind w:firstLine="567"/>
        <w:jc w:val="both"/>
        <w:rPr>
          <w:rFonts w:ascii="Times New Roman" w:hAnsi="Times New Roman"/>
          <w:color w:val="000000"/>
          <w:sz w:val="24"/>
          <w:szCs w:val="24"/>
        </w:rPr>
      </w:pPr>
      <w:r w:rsidRPr="00182846">
        <w:rPr>
          <w:rFonts w:ascii="Times New Roman" w:hAnsi="Times New Roman"/>
          <w:color w:val="000000"/>
          <w:sz w:val="24"/>
          <w:szCs w:val="24"/>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376E4E" w:rsidRPr="00182846" w:rsidRDefault="00376E4E" w:rsidP="00376E4E">
      <w:pPr>
        <w:pStyle w:val="a3"/>
        <w:ind w:firstLine="567"/>
        <w:jc w:val="both"/>
        <w:rPr>
          <w:rFonts w:ascii="Times New Roman" w:hAnsi="Times New Roman"/>
          <w:color w:val="000000"/>
          <w:sz w:val="24"/>
          <w:szCs w:val="24"/>
        </w:rPr>
      </w:pPr>
      <w:r w:rsidRPr="00182846">
        <w:rPr>
          <w:rFonts w:ascii="Times New Roman" w:hAnsi="Times New Roman"/>
          <w:color w:val="000000"/>
          <w:sz w:val="24"/>
          <w:szCs w:val="24"/>
        </w:rPr>
        <w:t>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376E4E" w:rsidRPr="00182846" w:rsidRDefault="00376E4E" w:rsidP="00376E4E">
      <w:pPr>
        <w:pStyle w:val="a3"/>
        <w:ind w:firstLine="567"/>
        <w:jc w:val="both"/>
        <w:rPr>
          <w:rFonts w:ascii="Times New Roman" w:hAnsi="Times New Roman"/>
          <w:color w:val="000000"/>
          <w:sz w:val="24"/>
          <w:szCs w:val="24"/>
        </w:rPr>
      </w:pPr>
      <w:r w:rsidRPr="00182846">
        <w:rPr>
          <w:rFonts w:ascii="Times New Roman" w:hAnsi="Times New Roman"/>
          <w:color w:val="000000"/>
          <w:sz w:val="24"/>
          <w:szCs w:val="24"/>
        </w:rPr>
        <w:t xml:space="preserve">Оригинал рекомендуемой формы Конкурсного предложения – </w:t>
      </w:r>
      <w:r w:rsidRPr="00182846">
        <w:rPr>
          <w:rFonts w:ascii="Times New Roman" w:hAnsi="Times New Roman"/>
          <w:sz w:val="24"/>
          <w:szCs w:val="24"/>
        </w:rPr>
        <w:t xml:space="preserve">приложение </w:t>
      </w:r>
      <w:r>
        <w:rPr>
          <w:rFonts w:ascii="Times New Roman" w:hAnsi="Times New Roman"/>
          <w:sz w:val="24"/>
          <w:szCs w:val="24"/>
        </w:rPr>
        <w:t>3</w:t>
      </w:r>
      <w:r w:rsidRPr="00182846">
        <w:rPr>
          <w:rFonts w:ascii="Times New Roman" w:hAnsi="Times New Roman"/>
          <w:color w:val="000000"/>
          <w:sz w:val="24"/>
          <w:szCs w:val="24"/>
        </w:rPr>
        <w:t xml:space="preserve"> к Конкурсной документации.</w:t>
      </w:r>
    </w:p>
    <w:p w:rsidR="00376E4E" w:rsidRPr="00182846" w:rsidRDefault="00376E4E" w:rsidP="00376E4E">
      <w:pPr>
        <w:pStyle w:val="a3"/>
        <w:jc w:val="both"/>
        <w:rPr>
          <w:rFonts w:ascii="Times New Roman" w:hAnsi="Times New Roman"/>
          <w:color w:val="000000"/>
          <w:sz w:val="24"/>
          <w:szCs w:val="24"/>
        </w:rPr>
      </w:pPr>
      <w:r w:rsidRPr="00182846">
        <w:rPr>
          <w:rFonts w:ascii="Times New Roman" w:hAnsi="Times New Roman"/>
          <w:color w:val="000000"/>
          <w:sz w:val="24"/>
          <w:szCs w:val="24"/>
        </w:rPr>
        <w:t xml:space="preserve">      Участник Конкурса может подать только одно Конкурсное предложение.</w:t>
      </w:r>
    </w:p>
    <w:p w:rsidR="00376E4E" w:rsidRPr="00182846" w:rsidRDefault="00376E4E" w:rsidP="00376E4E">
      <w:pPr>
        <w:pStyle w:val="a3"/>
        <w:ind w:firstLine="567"/>
        <w:jc w:val="both"/>
        <w:rPr>
          <w:rFonts w:ascii="Times New Roman" w:hAnsi="Times New Roman"/>
          <w:color w:val="000000"/>
          <w:sz w:val="24"/>
          <w:szCs w:val="24"/>
        </w:rPr>
      </w:pPr>
      <w:r w:rsidRPr="00182846">
        <w:rPr>
          <w:rFonts w:ascii="Times New Roman" w:hAnsi="Times New Roman"/>
          <w:color w:val="000000"/>
          <w:sz w:val="24"/>
          <w:szCs w:val="24"/>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376E4E" w:rsidRPr="00182846" w:rsidRDefault="00376E4E" w:rsidP="00376E4E">
      <w:pPr>
        <w:pStyle w:val="a3"/>
        <w:ind w:firstLine="540"/>
        <w:jc w:val="both"/>
        <w:rPr>
          <w:rFonts w:ascii="Times New Roman" w:hAnsi="Times New Roman"/>
          <w:b/>
          <w:bCs/>
          <w:color w:val="000000"/>
          <w:sz w:val="24"/>
          <w:szCs w:val="24"/>
        </w:rPr>
      </w:pPr>
      <w:r>
        <w:rPr>
          <w:rFonts w:ascii="Times New Roman" w:hAnsi="Times New Roman"/>
          <w:b/>
          <w:bCs/>
          <w:color w:val="000000"/>
          <w:sz w:val="24"/>
          <w:szCs w:val="24"/>
        </w:rPr>
        <w:t>12</w:t>
      </w:r>
      <w:r w:rsidRPr="00182846">
        <w:rPr>
          <w:rFonts w:ascii="Times New Roman" w:hAnsi="Times New Roman"/>
          <w:b/>
          <w:bCs/>
          <w:color w:val="000000"/>
          <w:sz w:val="24"/>
          <w:szCs w:val="24"/>
        </w:rPr>
        <w:t>.2. Изменения в Конкурсных предложениях и их отзыв.</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Участник Конкурса вправе изменить или отозвать свое Конкурсное предложение в любое время до истечения срока представления Конкурсных предложений, установленного Регламентом проведения настоящего Конкурса.</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Такое изменение или уведомление об отзыве действительно, если оно поступило до истечения срока предс</w:t>
      </w:r>
      <w:r>
        <w:rPr>
          <w:rFonts w:ascii="Times New Roman" w:hAnsi="Times New Roman"/>
          <w:color w:val="000000"/>
          <w:sz w:val="24"/>
          <w:szCs w:val="24"/>
        </w:rPr>
        <w:t>тавления Конкурсных предложений</w:t>
      </w:r>
      <w:r w:rsidRPr="00182846">
        <w:rPr>
          <w:rFonts w:ascii="Times New Roman" w:hAnsi="Times New Roman"/>
          <w:color w:val="000000"/>
          <w:sz w:val="24"/>
          <w:szCs w:val="24"/>
        </w:rPr>
        <w:t>.</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Изменение в Конкурсное предложение должно быть подготовлено, запечатано, маркировано и доставлено в соответствии с пунктом 9</w:t>
      </w:r>
      <w:r>
        <w:rPr>
          <w:rFonts w:ascii="Times New Roman" w:hAnsi="Times New Roman"/>
          <w:color w:val="000000"/>
          <w:sz w:val="24"/>
          <w:szCs w:val="24"/>
        </w:rPr>
        <w:t>.2</w:t>
      </w:r>
      <w:r w:rsidRPr="00182846">
        <w:rPr>
          <w:rFonts w:ascii="Times New Roman" w:hAnsi="Times New Roman"/>
          <w:color w:val="000000"/>
          <w:sz w:val="24"/>
          <w:szCs w:val="24"/>
        </w:rPr>
        <w:t>. Конкурсной документации. Конверты дополнительно маркируются словом «Изменение».</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Регистрация изменений и уведомлений об отзыве Конкурсного предложения производится в том же порядке, что и регистрация Конкурсного предложения в соответствии с пунктом 9.</w:t>
      </w:r>
      <w:r>
        <w:rPr>
          <w:rFonts w:ascii="Times New Roman" w:hAnsi="Times New Roman"/>
          <w:color w:val="000000"/>
          <w:sz w:val="24"/>
          <w:szCs w:val="24"/>
        </w:rPr>
        <w:t>2</w:t>
      </w:r>
      <w:r w:rsidRPr="00182846">
        <w:rPr>
          <w:rFonts w:ascii="Times New Roman" w:hAnsi="Times New Roman"/>
          <w:color w:val="000000"/>
          <w:sz w:val="24"/>
          <w:szCs w:val="24"/>
        </w:rPr>
        <w:t>. Конкурсной документации.</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Никакие изменения не могут быть внесены в Конкурсные предложения после истечения срока предс</w:t>
      </w:r>
      <w:r>
        <w:rPr>
          <w:rFonts w:ascii="Times New Roman" w:hAnsi="Times New Roman"/>
          <w:color w:val="000000"/>
          <w:sz w:val="24"/>
          <w:szCs w:val="24"/>
        </w:rPr>
        <w:t>тавления Конкурсных предложений</w:t>
      </w:r>
      <w:r w:rsidRPr="00182846">
        <w:rPr>
          <w:rFonts w:ascii="Times New Roman" w:hAnsi="Times New Roman"/>
          <w:color w:val="000000"/>
          <w:sz w:val="24"/>
          <w:szCs w:val="24"/>
        </w:rPr>
        <w:t>.</w:t>
      </w:r>
    </w:p>
    <w:p w:rsidR="00376E4E" w:rsidRPr="00182846" w:rsidRDefault="00376E4E" w:rsidP="00376E4E">
      <w:pPr>
        <w:pStyle w:val="a3"/>
        <w:jc w:val="both"/>
        <w:rPr>
          <w:rFonts w:ascii="Times New Roman" w:hAnsi="Times New Roman"/>
          <w:color w:val="000000"/>
          <w:sz w:val="24"/>
          <w:szCs w:val="24"/>
        </w:rPr>
      </w:pPr>
    </w:p>
    <w:p w:rsidR="00376E4E" w:rsidRDefault="00376E4E" w:rsidP="00376E4E">
      <w:pPr>
        <w:pStyle w:val="a3"/>
        <w:jc w:val="center"/>
        <w:rPr>
          <w:rFonts w:ascii="Times New Roman" w:hAnsi="Times New Roman"/>
          <w:b/>
          <w:bCs/>
          <w:color w:val="000000"/>
          <w:sz w:val="24"/>
          <w:szCs w:val="24"/>
        </w:rPr>
      </w:pPr>
    </w:p>
    <w:p w:rsidR="00376E4E" w:rsidRPr="00182846" w:rsidRDefault="00376E4E" w:rsidP="00376E4E">
      <w:pPr>
        <w:pStyle w:val="a3"/>
        <w:jc w:val="center"/>
        <w:rPr>
          <w:rFonts w:ascii="Times New Roman" w:hAnsi="Times New Roman"/>
          <w:b/>
          <w:bCs/>
          <w:color w:val="000000"/>
          <w:sz w:val="24"/>
          <w:szCs w:val="24"/>
        </w:rPr>
      </w:pPr>
      <w:r w:rsidRPr="00182846">
        <w:rPr>
          <w:rFonts w:ascii="Times New Roman" w:hAnsi="Times New Roman"/>
          <w:b/>
          <w:bCs/>
          <w:color w:val="000000"/>
          <w:sz w:val="24"/>
          <w:szCs w:val="24"/>
        </w:rPr>
        <w:lastRenderedPageBreak/>
        <w:t>1</w:t>
      </w:r>
      <w:r>
        <w:rPr>
          <w:rFonts w:ascii="Times New Roman" w:hAnsi="Times New Roman"/>
          <w:b/>
          <w:bCs/>
          <w:color w:val="000000"/>
          <w:sz w:val="24"/>
          <w:szCs w:val="24"/>
        </w:rPr>
        <w:t>3</w:t>
      </w:r>
      <w:r w:rsidRPr="00182846">
        <w:rPr>
          <w:rFonts w:ascii="Times New Roman" w:hAnsi="Times New Roman"/>
          <w:b/>
          <w:bCs/>
          <w:color w:val="000000"/>
          <w:sz w:val="24"/>
          <w:szCs w:val="24"/>
        </w:rPr>
        <w:t xml:space="preserve">. ПОРЯДОК ВСКРЫТИЯ КОНВЕРТОВ, </w:t>
      </w:r>
    </w:p>
    <w:p w:rsidR="00376E4E" w:rsidRPr="00182846" w:rsidRDefault="00376E4E" w:rsidP="00376E4E">
      <w:pPr>
        <w:pStyle w:val="a3"/>
        <w:jc w:val="center"/>
        <w:rPr>
          <w:rFonts w:ascii="Times New Roman" w:hAnsi="Times New Roman"/>
          <w:b/>
          <w:bCs/>
          <w:color w:val="000000"/>
          <w:sz w:val="24"/>
          <w:szCs w:val="24"/>
        </w:rPr>
      </w:pPr>
      <w:r w:rsidRPr="00182846">
        <w:rPr>
          <w:rFonts w:ascii="Times New Roman" w:hAnsi="Times New Roman"/>
          <w:b/>
          <w:bCs/>
          <w:color w:val="000000"/>
          <w:sz w:val="24"/>
          <w:szCs w:val="24"/>
        </w:rPr>
        <w:t>СОДЕРЖАЩИХ КОНКУРСНЫЕ ПРЕДЛОЖЕНИЯ</w:t>
      </w:r>
    </w:p>
    <w:p w:rsidR="00376E4E" w:rsidRPr="00182846" w:rsidRDefault="00376E4E" w:rsidP="00376E4E">
      <w:pPr>
        <w:pStyle w:val="a3"/>
        <w:jc w:val="center"/>
        <w:rPr>
          <w:rFonts w:ascii="Times New Roman" w:hAnsi="Times New Roman"/>
          <w:b/>
          <w:bCs/>
          <w:color w:val="000000"/>
          <w:sz w:val="24"/>
          <w:szCs w:val="24"/>
        </w:rPr>
      </w:pPr>
    </w:p>
    <w:p w:rsidR="00376E4E" w:rsidRPr="00182846" w:rsidRDefault="00376E4E" w:rsidP="00376E4E">
      <w:pPr>
        <w:ind w:firstLine="540"/>
        <w:jc w:val="both"/>
        <w:rPr>
          <w:color w:val="000000"/>
        </w:rPr>
      </w:pPr>
      <w:r w:rsidRPr="00182846">
        <w:rPr>
          <w:b/>
          <w:lang w:eastAsia="en-US"/>
        </w:rPr>
        <w:t>1</w:t>
      </w:r>
      <w:r>
        <w:rPr>
          <w:b/>
          <w:lang w:eastAsia="en-US"/>
        </w:rPr>
        <w:t>3</w:t>
      </w:r>
      <w:r w:rsidRPr="00182846">
        <w:rPr>
          <w:b/>
          <w:lang w:eastAsia="en-US"/>
        </w:rPr>
        <w:t>.1.</w:t>
      </w:r>
      <w:r w:rsidRPr="00182846">
        <w:rPr>
          <w:color w:val="000000"/>
        </w:rPr>
        <w:t xml:space="preserve"> Вскрытие конвертов с Конкурсными предложениями будет произведено </w:t>
      </w:r>
      <w:r>
        <w:rPr>
          <w:color w:val="000000"/>
        </w:rPr>
        <w:t>23</w:t>
      </w:r>
      <w:r w:rsidRPr="001C266F">
        <w:rPr>
          <w:color w:val="000000"/>
        </w:rPr>
        <w:t>.11.2017г. в 10.00 ч.</w:t>
      </w:r>
      <w:r>
        <w:rPr>
          <w:color w:val="000000"/>
        </w:rPr>
        <w:t>п</w:t>
      </w:r>
      <w:r w:rsidRPr="00182846">
        <w:rPr>
          <w:color w:val="000000"/>
        </w:rPr>
        <w:t xml:space="preserve">о адресу: </w:t>
      </w:r>
      <w:r w:rsidRPr="00DB041A">
        <w:rPr>
          <w:color w:val="000000"/>
        </w:rPr>
        <w:t>446676, Сам</w:t>
      </w:r>
      <w:r>
        <w:rPr>
          <w:color w:val="000000"/>
        </w:rPr>
        <w:t xml:space="preserve">арская область, Борский район, </w:t>
      </w:r>
      <w:r w:rsidRPr="00DB041A">
        <w:rPr>
          <w:color w:val="000000"/>
        </w:rPr>
        <w:t>с. Таволжанка, ул. Центральная, д. 13</w:t>
      </w:r>
      <w:r>
        <w:t xml:space="preserve">, </w:t>
      </w:r>
      <w:proofErr w:type="spellStart"/>
      <w:r>
        <w:t>каб</w:t>
      </w:r>
      <w:proofErr w:type="spellEnd"/>
      <w:r>
        <w:t xml:space="preserve">. </w:t>
      </w:r>
      <w:proofErr w:type="spellStart"/>
      <w:r>
        <w:t>главы</w:t>
      </w:r>
      <w:r w:rsidRPr="008A4518">
        <w:rPr>
          <w:color w:val="FFC000"/>
        </w:rPr>
        <w:t>.</w:t>
      </w:r>
      <w:r w:rsidRPr="00347311">
        <w:rPr>
          <w:color w:val="000000" w:themeColor="text1"/>
        </w:rPr>
        <w:t>сельского</w:t>
      </w:r>
      <w:proofErr w:type="spellEnd"/>
      <w:r w:rsidRPr="00347311">
        <w:rPr>
          <w:color w:val="000000" w:themeColor="text1"/>
        </w:rPr>
        <w:t xml:space="preserve"> поселения</w:t>
      </w:r>
      <w:r>
        <w:rPr>
          <w:color w:val="000000" w:themeColor="text1"/>
        </w:rPr>
        <w:t>.</w:t>
      </w:r>
    </w:p>
    <w:p w:rsidR="00376E4E" w:rsidRPr="00277B30" w:rsidRDefault="00376E4E" w:rsidP="00376E4E">
      <w:pPr>
        <w:pStyle w:val="a3"/>
        <w:ind w:firstLine="540"/>
        <w:jc w:val="both"/>
        <w:rPr>
          <w:rFonts w:ascii="Times New Roman" w:hAnsi="Times New Roman"/>
          <w:color w:val="000000"/>
          <w:sz w:val="24"/>
          <w:szCs w:val="24"/>
        </w:rPr>
      </w:pPr>
      <w:r w:rsidRPr="00182846">
        <w:rPr>
          <w:rStyle w:val="af2"/>
          <w:rFonts w:ascii="Times New Roman" w:hAnsi="Times New Roman"/>
          <w:b/>
          <w:sz w:val="24"/>
          <w:szCs w:val="24"/>
          <w:lang w:val="ru-RU"/>
        </w:rPr>
        <w:t>1</w:t>
      </w:r>
      <w:r>
        <w:rPr>
          <w:rStyle w:val="af2"/>
          <w:rFonts w:ascii="Times New Roman" w:hAnsi="Times New Roman"/>
          <w:b/>
          <w:sz w:val="24"/>
          <w:szCs w:val="24"/>
          <w:lang w:val="ru-RU"/>
        </w:rPr>
        <w:t>3</w:t>
      </w:r>
      <w:r w:rsidRPr="00182846">
        <w:rPr>
          <w:rStyle w:val="af2"/>
          <w:rFonts w:ascii="Times New Roman" w:hAnsi="Times New Roman"/>
          <w:b/>
          <w:sz w:val="24"/>
          <w:szCs w:val="24"/>
          <w:lang w:val="ru-RU"/>
        </w:rPr>
        <w:t>.2.</w:t>
      </w:r>
      <w:r w:rsidRPr="00182846">
        <w:rPr>
          <w:rFonts w:ascii="Times New Roman" w:hAnsi="Times New Roman"/>
          <w:color w:val="000000"/>
          <w:sz w:val="24"/>
          <w:szCs w:val="24"/>
        </w:rPr>
        <w:t xml:space="preserve"> Вскрытие конвертов с Конкурсными предложениями производится Конкурсной комиссией. Участники Конкурса, представившие Конкурсные предложения в Конкурсную комиссию, </w:t>
      </w:r>
      <w:r w:rsidRPr="00277B30">
        <w:rPr>
          <w:rFonts w:ascii="Times New Roman" w:hAnsi="Times New Roman"/>
          <w:color w:val="000000"/>
          <w:sz w:val="24"/>
          <w:szCs w:val="24"/>
        </w:rPr>
        <w:t>или их представители вправе присутствовать при вскрытии конвертов с Конкурсными предложениями.</w:t>
      </w:r>
    </w:p>
    <w:p w:rsidR="00376E4E" w:rsidRPr="00182846" w:rsidRDefault="00376E4E" w:rsidP="00376E4E">
      <w:pPr>
        <w:pStyle w:val="a3"/>
        <w:ind w:firstLine="540"/>
        <w:jc w:val="both"/>
        <w:rPr>
          <w:rFonts w:ascii="Times New Roman" w:hAnsi="Times New Roman"/>
          <w:color w:val="000000"/>
          <w:sz w:val="24"/>
          <w:szCs w:val="24"/>
        </w:rPr>
      </w:pPr>
      <w:r w:rsidRPr="001C266F">
        <w:rPr>
          <w:rStyle w:val="af2"/>
          <w:rFonts w:ascii="Times New Roman" w:hAnsi="Times New Roman"/>
          <w:b/>
          <w:sz w:val="24"/>
          <w:szCs w:val="24"/>
          <w:lang w:val="ru-RU"/>
        </w:rPr>
        <w:t>1</w:t>
      </w:r>
      <w:r>
        <w:rPr>
          <w:rStyle w:val="af2"/>
          <w:rFonts w:ascii="Times New Roman" w:hAnsi="Times New Roman"/>
          <w:b/>
          <w:sz w:val="24"/>
          <w:szCs w:val="24"/>
          <w:lang w:val="ru-RU"/>
        </w:rPr>
        <w:t>3</w:t>
      </w:r>
      <w:r w:rsidRPr="001C266F">
        <w:rPr>
          <w:rStyle w:val="af2"/>
          <w:rFonts w:ascii="Times New Roman" w:hAnsi="Times New Roman"/>
          <w:b/>
          <w:sz w:val="24"/>
          <w:szCs w:val="24"/>
          <w:lang w:val="ru-RU"/>
        </w:rPr>
        <w:t>.</w:t>
      </w:r>
      <w:r w:rsidRPr="00182846">
        <w:rPr>
          <w:rStyle w:val="af2"/>
          <w:rFonts w:ascii="Times New Roman" w:hAnsi="Times New Roman"/>
          <w:b/>
          <w:sz w:val="24"/>
          <w:szCs w:val="24"/>
          <w:lang w:val="ru-RU"/>
        </w:rPr>
        <w:t>3</w:t>
      </w:r>
      <w:r w:rsidRPr="00182846">
        <w:rPr>
          <w:rFonts w:ascii="Times New Roman" w:hAnsi="Times New Roman"/>
          <w:b/>
          <w:color w:val="000000"/>
          <w:sz w:val="24"/>
          <w:szCs w:val="24"/>
        </w:rPr>
        <w:t xml:space="preserve">. </w:t>
      </w:r>
      <w:r w:rsidRPr="00182846">
        <w:rPr>
          <w:rFonts w:ascii="Times New Roman" w:hAnsi="Times New Roman"/>
          <w:color w:val="000000"/>
          <w:sz w:val="24"/>
          <w:szCs w:val="24"/>
        </w:rPr>
        <w:t>Конкурсной комиссией вскрываются только конверты с Конкурсными предложениями, которые поданы до истечения срока представления Конкурс</w:t>
      </w:r>
      <w:r>
        <w:rPr>
          <w:rFonts w:ascii="Times New Roman" w:hAnsi="Times New Roman"/>
          <w:color w:val="000000"/>
          <w:sz w:val="24"/>
          <w:szCs w:val="24"/>
        </w:rPr>
        <w:t>ных предложений</w:t>
      </w:r>
      <w:r w:rsidRPr="00182846">
        <w:rPr>
          <w:rFonts w:ascii="Times New Roman" w:hAnsi="Times New Roman"/>
          <w:color w:val="000000"/>
          <w:sz w:val="24"/>
          <w:szCs w:val="24"/>
        </w:rPr>
        <w:t>.</w:t>
      </w:r>
    </w:p>
    <w:p w:rsidR="00376E4E" w:rsidRPr="00182846" w:rsidRDefault="00376E4E" w:rsidP="00376E4E">
      <w:pPr>
        <w:pStyle w:val="a3"/>
        <w:ind w:firstLine="540"/>
        <w:jc w:val="both"/>
        <w:rPr>
          <w:rFonts w:ascii="Times New Roman" w:hAnsi="Times New Roman"/>
          <w:color w:val="000000"/>
          <w:sz w:val="24"/>
          <w:szCs w:val="24"/>
        </w:rPr>
      </w:pPr>
      <w:r w:rsidRPr="00182846">
        <w:rPr>
          <w:rStyle w:val="af2"/>
          <w:rFonts w:ascii="Times New Roman" w:hAnsi="Times New Roman"/>
          <w:b/>
          <w:sz w:val="24"/>
          <w:szCs w:val="24"/>
          <w:lang w:val="ru-RU"/>
        </w:rPr>
        <w:t>1</w:t>
      </w:r>
      <w:r>
        <w:rPr>
          <w:rStyle w:val="af2"/>
          <w:rFonts w:ascii="Times New Roman" w:hAnsi="Times New Roman"/>
          <w:b/>
          <w:sz w:val="24"/>
          <w:szCs w:val="24"/>
          <w:lang w:val="ru-RU"/>
        </w:rPr>
        <w:t>3</w:t>
      </w:r>
      <w:r w:rsidRPr="00182846">
        <w:rPr>
          <w:rStyle w:val="af2"/>
          <w:rFonts w:ascii="Times New Roman" w:hAnsi="Times New Roman"/>
          <w:b/>
          <w:sz w:val="24"/>
          <w:szCs w:val="24"/>
          <w:lang w:val="ru-RU"/>
        </w:rPr>
        <w:t>.4.</w:t>
      </w:r>
      <w:r w:rsidRPr="00182846">
        <w:rPr>
          <w:rFonts w:ascii="Times New Roman" w:hAnsi="Times New Roman"/>
          <w:color w:val="000000"/>
          <w:sz w:val="24"/>
          <w:szCs w:val="24"/>
        </w:rPr>
        <w:t xml:space="preserve"> При вскрытии каждого конверта с Конкурсным предложением объявляются присутствующим при вскрытии конвертов и заносятся в протокол вскрытия конвертов с Конкурсными предложениями:</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 наименование и место нахождения (почтовый адрес) каждого Участника Конкурса, конверт с Конкурсным предложением которого вскрывается;</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 значения, содержащихся в Конкурсном предложении условий, в соответствии с критериями Конкурса, установленными в п. 2 Конкурсной документации.</w:t>
      </w:r>
    </w:p>
    <w:p w:rsidR="00376E4E" w:rsidRPr="00182846" w:rsidRDefault="00376E4E" w:rsidP="00376E4E">
      <w:pPr>
        <w:pStyle w:val="a3"/>
        <w:ind w:firstLine="540"/>
        <w:jc w:val="both"/>
        <w:rPr>
          <w:rFonts w:ascii="Times New Roman" w:hAnsi="Times New Roman"/>
          <w:color w:val="000000"/>
          <w:sz w:val="24"/>
          <w:szCs w:val="24"/>
        </w:rPr>
      </w:pPr>
    </w:p>
    <w:p w:rsidR="00376E4E" w:rsidRPr="00182846" w:rsidRDefault="00376E4E" w:rsidP="00376E4E">
      <w:pPr>
        <w:pStyle w:val="a3"/>
        <w:jc w:val="center"/>
        <w:rPr>
          <w:rFonts w:ascii="Times New Roman" w:hAnsi="Times New Roman"/>
          <w:b/>
          <w:color w:val="000000"/>
          <w:sz w:val="24"/>
          <w:szCs w:val="24"/>
        </w:rPr>
      </w:pPr>
      <w:r w:rsidRPr="00C80BA4">
        <w:rPr>
          <w:rFonts w:ascii="Times New Roman" w:hAnsi="Times New Roman"/>
          <w:b/>
          <w:color w:val="000000"/>
          <w:sz w:val="24"/>
          <w:szCs w:val="24"/>
        </w:rPr>
        <w:t>14. ОЦЕНКА КОНКУРСНЫХ ПРЕДЛОЖЕНИЙ</w:t>
      </w:r>
    </w:p>
    <w:p w:rsidR="00376E4E" w:rsidRPr="00182846" w:rsidRDefault="00376E4E" w:rsidP="00376E4E">
      <w:pPr>
        <w:pStyle w:val="a3"/>
        <w:jc w:val="center"/>
        <w:rPr>
          <w:rFonts w:ascii="Times New Roman" w:hAnsi="Times New Roman"/>
          <w:b/>
          <w:color w:val="000000"/>
          <w:sz w:val="24"/>
          <w:szCs w:val="24"/>
        </w:rPr>
      </w:pPr>
    </w:p>
    <w:p w:rsidR="00376E4E" w:rsidRPr="00182846" w:rsidRDefault="00376E4E" w:rsidP="00376E4E">
      <w:pPr>
        <w:pStyle w:val="a3"/>
        <w:ind w:firstLine="540"/>
        <w:jc w:val="both"/>
        <w:rPr>
          <w:rFonts w:ascii="Times New Roman" w:hAnsi="Times New Roman"/>
          <w:b/>
          <w:bCs/>
          <w:color w:val="000000"/>
          <w:sz w:val="24"/>
          <w:szCs w:val="24"/>
        </w:rPr>
      </w:pPr>
      <w:r w:rsidRPr="00182846">
        <w:rPr>
          <w:rFonts w:ascii="Times New Roman" w:hAnsi="Times New Roman"/>
          <w:b/>
          <w:bCs/>
          <w:color w:val="000000"/>
          <w:sz w:val="24"/>
          <w:szCs w:val="24"/>
        </w:rPr>
        <w:t>1</w:t>
      </w:r>
      <w:r>
        <w:rPr>
          <w:rFonts w:ascii="Times New Roman" w:hAnsi="Times New Roman"/>
          <w:b/>
          <w:bCs/>
          <w:color w:val="000000"/>
          <w:sz w:val="24"/>
          <w:szCs w:val="24"/>
        </w:rPr>
        <w:t>4</w:t>
      </w:r>
      <w:r w:rsidRPr="00182846">
        <w:rPr>
          <w:rFonts w:ascii="Times New Roman" w:hAnsi="Times New Roman"/>
          <w:b/>
          <w:bCs/>
          <w:color w:val="000000"/>
          <w:sz w:val="24"/>
          <w:szCs w:val="24"/>
        </w:rPr>
        <w:t>.1. Порядок рассмотрения и оценки Конкурсных предложений.</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Рассмотрение и оценка Конкурсной комиссией представленных Конкурсных предложений производится с целью определения Победителя конкурса.</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При рассмотрении и оценке Конкурсных заявок Конкурсная комисси</w:t>
      </w:r>
      <w:r>
        <w:rPr>
          <w:rFonts w:ascii="Times New Roman" w:hAnsi="Times New Roman"/>
          <w:color w:val="000000"/>
          <w:sz w:val="24"/>
          <w:szCs w:val="24"/>
        </w:rPr>
        <w:t>я может привлекать независимых э</w:t>
      </w:r>
      <w:r w:rsidRPr="00182846">
        <w:rPr>
          <w:rFonts w:ascii="Times New Roman" w:hAnsi="Times New Roman"/>
          <w:color w:val="000000"/>
          <w:sz w:val="24"/>
          <w:szCs w:val="24"/>
        </w:rPr>
        <w:t>кспертов, которые осуществляют экспертизу представленных Конкурсных предложений.</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Конкурсная комиссия рассматривает Конкурсные предложения на соответствие Конкурсных предложений критериям конкурса, установленным в разделе 2 Конкурсной документации, и проводит сравнение содержащихся в Конкурсных предложениях условий.</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На основании результатов рассмотрения Конкурсных предложений Конкурсной комиссией принимается решение:</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 о соответствии Конкурсного предложения критериям конкурса, установленным в разделе 2 Конкурсной документации, или</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 о несоответствии Конкурсного предложения критериям конкурса, установленным в разделе 2 Конкурсной документации.</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Решение о несоответствии Конкурсного предложения критериям конкурса принимается Конкурсной комиссией в случае, если условие, содержащееся в Конкурсном предложении, не соответствует установленным в разделе 2 Конкурсной документации параметрам критериев Конкурса.</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Содержащиеся в конкурсных предложениях условия оцениваются путем сравнения суммарных результатов по всем оцениваемым конкурсным предложениям на основании критериев Конкурса. В результате такого сравнения будет определен рейтинг (место) конкурсного предложения, при этом победителем Конкурса признается участник Конкурса, предложивший наилучшие условия.</w:t>
      </w:r>
    </w:p>
    <w:p w:rsidR="00376E4E" w:rsidRPr="00182846" w:rsidRDefault="00376E4E" w:rsidP="00376E4E">
      <w:pPr>
        <w:autoSpaceDE w:val="0"/>
        <w:autoSpaceDN w:val="0"/>
        <w:adjustRightInd w:val="0"/>
        <w:ind w:firstLine="540"/>
        <w:jc w:val="both"/>
      </w:pPr>
      <w:r w:rsidRPr="00182846">
        <w:t>Оценка конкурсных предложений осуществляется в следующем порядке:</w:t>
      </w:r>
    </w:p>
    <w:p w:rsidR="00376E4E" w:rsidRPr="00182846" w:rsidRDefault="00376E4E" w:rsidP="00376E4E">
      <w:pPr>
        <w:autoSpaceDE w:val="0"/>
        <w:autoSpaceDN w:val="0"/>
        <w:adjustRightInd w:val="0"/>
        <w:ind w:firstLine="567"/>
        <w:jc w:val="both"/>
      </w:pPr>
      <w:r w:rsidRPr="00182846">
        <w:t xml:space="preserve">а)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w:t>
      </w:r>
      <w:r w:rsidRPr="00182846">
        <w:lastRenderedPageBreak/>
        <w:t>предложениях условий, и наименьшего из значений, содержащихся во всех конкурсных предложениях условий;</w:t>
      </w:r>
    </w:p>
    <w:p w:rsidR="00376E4E" w:rsidRPr="00182846" w:rsidRDefault="00376E4E" w:rsidP="00376E4E">
      <w:pPr>
        <w:autoSpaceDE w:val="0"/>
        <w:autoSpaceDN w:val="0"/>
        <w:adjustRightInd w:val="0"/>
        <w:ind w:firstLine="567"/>
        <w:jc w:val="both"/>
      </w:pPr>
      <w:r w:rsidRPr="00182846">
        <w:t>б)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376E4E" w:rsidRPr="00182846" w:rsidRDefault="00376E4E" w:rsidP="00376E4E">
      <w:pPr>
        <w:autoSpaceDE w:val="0"/>
        <w:autoSpaceDN w:val="0"/>
        <w:adjustRightInd w:val="0"/>
        <w:ind w:firstLine="567"/>
        <w:jc w:val="both"/>
      </w:pPr>
      <w:r w:rsidRPr="00182846">
        <w:t>в) для каждого конкурсного предложения величины, рассчитанные по всем критериям конкурса в соответствии с положениями пунктов а, б настоящей части, суммируются, и определяется итоговая величина.</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 xml:space="preserve">Конкурс, по решению </w:t>
      </w:r>
      <w:proofErr w:type="spellStart"/>
      <w:r w:rsidRPr="00182846">
        <w:rPr>
          <w:rFonts w:ascii="Times New Roman" w:hAnsi="Times New Roman"/>
          <w:color w:val="000000"/>
          <w:sz w:val="24"/>
          <w:szCs w:val="24"/>
        </w:rPr>
        <w:t>Концедента</w:t>
      </w:r>
      <w:proofErr w:type="spellEnd"/>
      <w:r w:rsidRPr="00182846">
        <w:rPr>
          <w:rFonts w:ascii="Times New Roman" w:hAnsi="Times New Roman"/>
          <w:color w:val="000000"/>
          <w:sz w:val="24"/>
          <w:szCs w:val="24"/>
        </w:rPr>
        <w:t xml:space="preserve">, принимаемому на следующий день после истечения срока представления Конкурсных предложений,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Конкурсных </w:t>
      </w:r>
      <w:proofErr w:type="spellStart"/>
      <w:r w:rsidRPr="00182846">
        <w:rPr>
          <w:rFonts w:ascii="Times New Roman" w:hAnsi="Times New Roman"/>
          <w:color w:val="000000"/>
          <w:sz w:val="24"/>
          <w:szCs w:val="24"/>
        </w:rPr>
        <w:t>предложений.Концедент</w:t>
      </w:r>
      <w:proofErr w:type="spellEnd"/>
      <w:r w:rsidRPr="00182846">
        <w:rPr>
          <w:rFonts w:ascii="Times New Roman" w:hAnsi="Times New Roman"/>
          <w:color w:val="000000"/>
          <w:sz w:val="24"/>
          <w:szCs w:val="24"/>
        </w:rPr>
        <w:t xml:space="preserve"> вправе рассмотреть представленное только одним Участником конкурса Конкурсное предложение и, если оно соответствует критериям конкурса, установленным пунктом 2 Конкурсной документации,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w:t>
      </w:r>
    </w:p>
    <w:p w:rsidR="00376E4E" w:rsidRPr="00182846" w:rsidRDefault="00376E4E" w:rsidP="00376E4E">
      <w:pPr>
        <w:pStyle w:val="a3"/>
        <w:ind w:firstLine="540"/>
        <w:jc w:val="both"/>
        <w:rPr>
          <w:rFonts w:ascii="Times New Roman" w:hAnsi="Times New Roman"/>
          <w:b/>
          <w:bCs/>
          <w:color w:val="000000"/>
          <w:sz w:val="24"/>
          <w:szCs w:val="24"/>
        </w:rPr>
      </w:pPr>
      <w:r w:rsidRPr="00182846">
        <w:rPr>
          <w:rFonts w:ascii="Times New Roman" w:hAnsi="Times New Roman"/>
          <w:b/>
          <w:bCs/>
          <w:color w:val="000000"/>
          <w:sz w:val="24"/>
          <w:szCs w:val="24"/>
        </w:rPr>
        <w:t>1</w:t>
      </w:r>
      <w:r>
        <w:rPr>
          <w:rFonts w:ascii="Times New Roman" w:hAnsi="Times New Roman"/>
          <w:b/>
          <w:bCs/>
          <w:color w:val="000000"/>
          <w:sz w:val="24"/>
          <w:szCs w:val="24"/>
        </w:rPr>
        <w:t>4</w:t>
      </w:r>
      <w:r w:rsidRPr="00182846">
        <w:rPr>
          <w:rFonts w:ascii="Times New Roman" w:hAnsi="Times New Roman"/>
          <w:b/>
          <w:bCs/>
          <w:color w:val="000000"/>
          <w:sz w:val="24"/>
          <w:szCs w:val="24"/>
        </w:rPr>
        <w:t>.2. Порядок определения Победителя Конкурса.</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Победитель Конкурса определяется путем ранжирования Конкурсной комиссией Конкурсных предложений по результатам рассмотрения и оценки представленных Конкурсных предложений в порядке, установленном в п. 1</w:t>
      </w:r>
      <w:r>
        <w:rPr>
          <w:rFonts w:ascii="Times New Roman" w:hAnsi="Times New Roman"/>
          <w:color w:val="000000"/>
          <w:sz w:val="24"/>
          <w:szCs w:val="24"/>
        </w:rPr>
        <w:t>4</w:t>
      </w:r>
      <w:r w:rsidRPr="00182846">
        <w:rPr>
          <w:rFonts w:ascii="Times New Roman" w:hAnsi="Times New Roman"/>
          <w:color w:val="000000"/>
          <w:sz w:val="24"/>
          <w:szCs w:val="24"/>
        </w:rPr>
        <w:t xml:space="preserve"> Конкурсной документации.</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Наивысший рейтинг (первое места) присваивается Конкурсному предложению, получившему в результате оценки наивысший суммарный балл, т.е. содержащему наилучшие условия из всех условий, предложенных в оцениваемых Конкурсных предложениях.</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Далее остальные Конкурсные предложения ранжируются Конкурсной комиссией по убыванию суммарного результата по каждому Конкурсному предложению. Каждому из оцениваемых Конкурсных предложений Конкурсной комиссией будет присвоен свой рейтинг (место в порядке).</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В случае если два и более Конкурсных предложения содержат равные наилучшие условия (одинаковый рейтинг).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По итогам рассмотрения и оценки Конкурсных предложений Конкурсная комиссия оформляет протокол рассмотрения и оценки Конкурсных предложений, который включает:</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1) критерии Конкурса, установленные в пункте 2 Конкурсной документации;</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2) условия, содержащиеся в Конкурсных предложениях;</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3) результаты рассмотрения Конкурсных предложений с указанием Конкурсных предложений, в отношении которых принято решение об их несоответствии критериям Конкурса;</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4) результаты оценки Конкурсных  предложений: суммарный результат и рейтинг каждого оцененного Конкурсного предложения;</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После подписания членами Конкурсной комиссии протокола рассмотрения и оценки Конкурсных предложений в течение срока, установленного Графиком проведения Конкурса, подписывается протокол о результатах Конкурса.</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Протокол о результатах Конкурса включает:</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1) решение о заключении Концессионного соглашения с указанием вида Конкурса;</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2) сообщение о проведении Конкурса;</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lastRenderedPageBreak/>
        <w:t>3) Конкурсная документация и внесенные в нее изменения;</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 xml:space="preserve">4) запросы участников Конкурса о разъяснении положений Конкурсной документации и соответствующие разъяснения </w:t>
      </w:r>
      <w:proofErr w:type="spellStart"/>
      <w:r w:rsidRPr="00182846">
        <w:rPr>
          <w:rFonts w:ascii="Times New Roman" w:hAnsi="Times New Roman"/>
          <w:color w:val="000000"/>
          <w:sz w:val="24"/>
          <w:szCs w:val="24"/>
        </w:rPr>
        <w:t>Концедента</w:t>
      </w:r>
      <w:proofErr w:type="spellEnd"/>
      <w:r w:rsidRPr="00182846">
        <w:rPr>
          <w:rFonts w:ascii="Times New Roman" w:hAnsi="Times New Roman"/>
          <w:color w:val="000000"/>
          <w:sz w:val="24"/>
          <w:szCs w:val="24"/>
        </w:rPr>
        <w:t xml:space="preserve"> или Конкурсной комиссии;</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5) протокол вскрытия конвертов с Заявками на участие в Конкурсе;</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6) оригиналы Заявок на участие в Конкурсе, представленные в Конкурсную комиссию;</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7) протокол проведения предварительного отбора Участников Конкурса;</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8) перечень Участников Конкурса, которым были направлены уведомления с предложением представить Конкурсные предложения;</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 xml:space="preserve">9) протокол вскрытия конвертов с Конкурсными предложениями; </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10) протокол рассмотрения и оценки Конкурсных предложений.</w:t>
      </w:r>
    </w:p>
    <w:p w:rsidR="00376E4E" w:rsidRPr="00182846" w:rsidRDefault="00376E4E" w:rsidP="00376E4E">
      <w:pPr>
        <w:pStyle w:val="a3"/>
        <w:ind w:firstLine="540"/>
        <w:jc w:val="both"/>
        <w:rPr>
          <w:rFonts w:ascii="Times New Roman" w:hAnsi="Times New Roman"/>
          <w:b/>
          <w:bCs/>
          <w:color w:val="000000"/>
          <w:sz w:val="24"/>
          <w:szCs w:val="24"/>
        </w:rPr>
      </w:pPr>
      <w:r w:rsidRPr="00182846">
        <w:rPr>
          <w:rFonts w:ascii="Times New Roman" w:hAnsi="Times New Roman"/>
          <w:b/>
          <w:bCs/>
          <w:color w:val="000000"/>
          <w:sz w:val="24"/>
          <w:szCs w:val="24"/>
        </w:rPr>
        <w:t>1</w:t>
      </w:r>
      <w:r>
        <w:rPr>
          <w:rFonts w:ascii="Times New Roman" w:hAnsi="Times New Roman"/>
          <w:b/>
          <w:bCs/>
          <w:color w:val="000000"/>
          <w:sz w:val="24"/>
          <w:szCs w:val="24"/>
        </w:rPr>
        <w:t>4</w:t>
      </w:r>
      <w:r w:rsidRPr="00182846">
        <w:rPr>
          <w:rFonts w:ascii="Times New Roman" w:hAnsi="Times New Roman"/>
          <w:b/>
          <w:bCs/>
          <w:color w:val="000000"/>
          <w:sz w:val="24"/>
          <w:szCs w:val="24"/>
        </w:rPr>
        <w:t xml:space="preserve">.3. Уведомление Участников Конкурса о результатах проведения Конкурса. </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 xml:space="preserve">В течение срока, установленного </w:t>
      </w:r>
      <w:r>
        <w:rPr>
          <w:rFonts w:ascii="Times New Roman" w:hAnsi="Times New Roman"/>
          <w:color w:val="000000"/>
          <w:sz w:val="24"/>
          <w:szCs w:val="24"/>
        </w:rPr>
        <w:t>р</w:t>
      </w:r>
      <w:r w:rsidRPr="00182846">
        <w:rPr>
          <w:rFonts w:ascii="Times New Roman" w:hAnsi="Times New Roman"/>
          <w:color w:val="000000"/>
          <w:sz w:val="24"/>
          <w:szCs w:val="24"/>
        </w:rPr>
        <w:t>егламентом проведения Конкурса, всем Участникам Конкурса будет направлено уведомление о результатах Конкурса; уведомление может быть направлено в электронной форме.</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 xml:space="preserve">В течение срока, установленного </w:t>
      </w:r>
      <w:r>
        <w:rPr>
          <w:rFonts w:ascii="Times New Roman" w:hAnsi="Times New Roman"/>
          <w:color w:val="000000"/>
          <w:sz w:val="24"/>
          <w:szCs w:val="24"/>
        </w:rPr>
        <w:t>р</w:t>
      </w:r>
      <w:r w:rsidRPr="00182846">
        <w:rPr>
          <w:rFonts w:ascii="Times New Roman" w:hAnsi="Times New Roman"/>
          <w:color w:val="000000"/>
          <w:sz w:val="24"/>
          <w:szCs w:val="24"/>
        </w:rPr>
        <w:t>егламентом проведения Конкурса, сообщение о результатах проведения Конкурса с указанием наименования Победителя Конкурса или решение об объявлении Конкурса несостоявшимся с обоснованием этого решения будет размещено на сайте в сети Интернет.</w:t>
      </w:r>
    </w:p>
    <w:p w:rsidR="00376E4E" w:rsidRDefault="00376E4E" w:rsidP="00376E4E">
      <w:pPr>
        <w:pStyle w:val="a3"/>
        <w:rPr>
          <w:rFonts w:ascii="Times New Roman" w:hAnsi="Times New Roman"/>
          <w:b/>
          <w:bCs/>
          <w:color w:val="000000"/>
          <w:sz w:val="24"/>
          <w:szCs w:val="24"/>
        </w:rPr>
      </w:pPr>
    </w:p>
    <w:p w:rsidR="00376E4E" w:rsidRPr="00182846" w:rsidRDefault="00376E4E" w:rsidP="00376E4E">
      <w:pPr>
        <w:pStyle w:val="a3"/>
        <w:jc w:val="center"/>
        <w:rPr>
          <w:rFonts w:ascii="Times New Roman" w:hAnsi="Times New Roman"/>
          <w:b/>
          <w:bCs/>
          <w:color w:val="000000"/>
          <w:sz w:val="24"/>
          <w:szCs w:val="24"/>
        </w:rPr>
      </w:pPr>
      <w:r w:rsidRPr="00182846">
        <w:rPr>
          <w:rFonts w:ascii="Times New Roman" w:hAnsi="Times New Roman"/>
          <w:b/>
          <w:bCs/>
          <w:color w:val="000000"/>
          <w:sz w:val="24"/>
          <w:szCs w:val="24"/>
        </w:rPr>
        <w:t>1</w:t>
      </w:r>
      <w:r>
        <w:rPr>
          <w:rFonts w:ascii="Times New Roman" w:hAnsi="Times New Roman"/>
          <w:b/>
          <w:bCs/>
          <w:color w:val="000000"/>
          <w:sz w:val="24"/>
          <w:szCs w:val="24"/>
        </w:rPr>
        <w:t>5</w:t>
      </w:r>
      <w:r w:rsidRPr="00182846">
        <w:rPr>
          <w:rFonts w:ascii="Times New Roman" w:hAnsi="Times New Roman"/>
          <w:b/>
          <w:bCs/>
          <w:color w:val="000000"/>
          <w:sz w:val="24"/>
          <w:szCs w:val="24"/>
        </w:rPr>
        <w:t>. ЗАКЛЮЧЕНИЕ КОНЦЕССИОННОГО СОГЛАШЕНИЯ</w:t>
      </w:r>
    </w:p>
    <w:p w:rsidR="00376E4E" w:rsidRPr="00182846" w:rsidRDefault="00376E4E" w:rsidP="00376E4E">
      <w:pPr>
        <w:pStyle w:val="a3"/>
        <w:jc w:val="center"/>
        <w:rPr>
          <w:rFonts w:ascii="Times New Roman" w:hAnsi="Times New Roman"/>
          <w:b/>
          <w:bCs/>
          <w:color w:val="000000"/>
          <w:sz w:val="24"/>
          <w:szCs w:val="24"/>
        </w:rPr>
      </w:pPr>
    </w:p>
    <w:p w:rsidR="00376E4E" w:rsidRPr="00182846" w:rsidRDefault="00376E4E" w:rsidP="00376E4E">
      <w:pPr>
        <w:pStyle w:val="a3"/>
        <w:ind w:firstLine="540"/>
        <w:jc w:val="both"/>
        <w:rPr>
          <w:rFonts w:ascii="Times New Roman" w:hAnsi="Times New Roman"/>
          <w:color w:val="000000"/>
          <w:sz w:val="24"/>
          <w:szCs w:val="24"/>
        </w:rPr>
      </w:pPr>
      <w:r w:rsidRPr="00182846">
        <w:rPr>
          <w:rStyle w:val="af2"/>
          <w:rFonts w:ascii="Times New Roman" w:hAnsi="Times New Roman"/>
          <w:b/>
          <w:sz w:val="24"/>
          <w:szCs w:val="24"/>
          <w:lang w:val="ru-RU"/>
        </w:rPr>
        <w:t>1</w:t>
      </w:r>
      <w:r>
        <w:rPr>
          <w:rStyle w:val="af2"/>
          <w:rFonts w:ascii="Times New Roman" w:hAnsi="Times New Roman"/>
          <w:b/>
          <w:sz w:val="24"/>
          <w:szCs w:val="24"/>
          <w:lang w:val="ru-RU"/>
        </w:rPr>
        <w:t>5</w:t>
      </w:r>
      <w:r w:rsidRPr="00182846">
        <w:rPr>
          <w:rStyle w:val="af2"/>
          <w:rFonts w:ascii="Times New Roman" w:hAnsi="Times New Roman"/>
          <w:b/>
          <w:sz w:val="24"/>
          <w:szCs w:val="24"/>
          <w:lang w:val="ru-RU"/>
        </w:rPr>
        <w:t>.1.</w:t>
      </w:r>
      <w:r w:rsidRPr="00182846">
        <w:rPr>
          <w:rFonts w:ascii="Times New Roman" w:hAnsi="Times New Roman"/>
          <w:color w:val="000000"/>
          <w:sz w:val="24"/>
          <w:szCs w:val="24"/>
        </w:rPr>
        <w:t xml:space="preserve"> Концессионное соглашение заключается с Победителем Конкурса, определенным в порядке, установленном п. </w:t>
      </w:r>
      <w:r>
        <w:rPr>
          <w:rFonts w:ascii="Times New Roman" w:hAnsi="Times New Roman"/>
          <w:color w:val="000000"/>
          <w:sz w:val="24"/>
          <w:szCs w:val="24"/>
        </w:rPr>
        <w:t>14.2.</w:t>
      </w:r>
      <w:r w:rsidRPr="00182846">
        <w:rPr>
          <w:rFonts w:ascii="Times New Roman" w:hAnsi="Times New Roman"/>
          <w:color w:val="000000"/>
          <w:sz w:val="24"/>
          <w:szCs w:val="24"/>
        </w:rPr>
        <w:t xml:space="preserve"> Конкурсной документации.</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 xml:space="preserve">В случае если в Конкурсную комиссию представлено 1 конкурсное предложение или Конкурсной комиссией признано соответствующим критериям конкурса одно конкурсное предложение, конкурс по решению </w:t>
      </w:r>
      <w:proofErr w:type="spellStart"/>
      <w:r w:rsidRPr="00182846">
        <w:rPr>
          <w:rFonts w:ascii="Times New Roman" w:hAnsi="Times New Roman"/>
          <w:color w:val="000000"/>
          <w:sz w:val="24"/>
          <w:szCs w:val="24"/>
        </w:rPr>
        <w:t>Концедента</w:t>
      </w:r>
      <w:proofErr w:type="spellEnd"/>
      <w:r w:rsidRPr="00182846">
        <w:rPr>
          <w:rFonts w:ascii="Times New Roman" w:hAnsi="Times New Roman"/>
          <w:color w:val="000000"/>
          <w:sz w:val="24"/>
          <w:szCs w:val="24"/>
        </w:rPr>
        <w:t>, принимаемому на следующий день после истечения срока представления конкурсных предложений, признается несостоявшимся.</w:t>
      </w:r>
    </w:p>
    <w:p w:rsidR="00376E4E" w:rsidRPr="00182846" w:rsidRDefault="00376E4E" w:rsidP="00376E4E">
      <w:pPr>
        <w:pStyle w:val="a3"/>
        <w:ind w:firstLine="540"/>
        <w:jc w:val="both"/>
        <w:rPr>
          <w:rFonts w:ascii="Times New Roman" w:hAnsi="Times New Roman"/>
          <w:b/>
          <w:bCs/>
          <w:color w:val="000000"/>
          <w:sz w:val="24"/>
          <w:szCs w:val="24"/>
        </w:rPr>
      </w:pPr>
      <w:r w:rsidRPr="00182846">
        <w:rPr>
          <w:rFonts w:ascii="Times New Roman" w:hAnsi="Times New Roman"/>
          <w:b/>
          <w:bCs/>
          <w:color w:val="000000"/>
          <w:sz w:val="24"/>
          <w:szCs w:val="24"/>
        </w:rPr>
        <w:t>1</w:t>
      </w:r>
      <w:r>
        <w:rPr>
          <w:rFonts w:ascii="Times New Roman" w:hAnsi="Times New Roman"/>
          <w:b/>
          <w:bCs/>
          <w:color w:val="000000"/>
          <w:sz w:val="24"/>
          <w:szCs w:val="24"/>
        </w:rPr>
        <w:t>5</w:t>
      </w:r>
      <w:r w:rsidRPr="00182846">
        <w:rPr>
          <w:rFonts w:ascii="Times New Roman" w:hAnsi="Times New Roman"/>
          <w:b/>
          <w:bCs/>
          <w:color w:val="000000"/>
          <w:sz w:val="24"/>
          <w:szCs w:val="24"/>
        </w:rPr>
        <w:t>.2. Порядок заключения Концессионного соглашения.</w:t>
      </w:r>
    </w:p>
    <w:p w:rsidR="00376E4E" w:rsidRPr="00182846" w:rsidRDefault="00376E4E" w:rsidP="00376E4E">
      <w:pPr>
        <w:autoSpaceDE w:val="0"/>
        <w:autoSpaceDN w:val="0"/>
        <w:adjustRightInd w:val="0"/>
        <w:ind w:firstLine="540"/>
        <w:jc w:val="both"/>
      </w:pPr>
      <w:r w:rsidRPr="00182846">
        <w:t>Концессионное соглашение по результатам Конкурса заключается в порядке, предусмотренном в статье 36 Федерального закона от 21.07.2005 № 115-ФЗ «О концессионных соглашениях». При этом:</w:t>
      </w:r>
    </w:p>
    <w:p w:rsidR="00376E4E" w:rsidRPr="00182846" w:rsidRDefault="00376E4E" w:rsidP="00376E4E">
      <w:pPr>
        <w:pStyle w:val="a3"/>
        <w:ind w:firstLine="540"/>
        <w:jc w:val="both"/>
        <w:rPr>
          <w:rFonts w:ascii="Times New Roman" w:hAnsi="Times New Roman"/>
          <w:color w:val="FF0000"/>
          <w:sz w:val="24"/>
          <w:szCs w:val="24"/>
        </w:rPr>
      </w:pPr>
      <w:r w:rsidRPr="00182846">
        <w:rPr>
          <w:rFonts w:ascii="Times New Roman" w:hAnsi="Times New Roman"/>
          <w:sz w:val="24"/>
          <w:szCs w:val="24"/>
        </w:rPr>
        <w:t>1</w:t>
      </w:r>
      <w:r>
        <w:rPr>
          <w:rFonts w:ascii="Times New Roman" w:hAnsi="Times New Roman"/>
          <w:sz w:val="24"/>
          <w:szCs w:val="24"/>
        </w:rPr>
        <w:t>5</w:t>
      </w:r>
      <w:r w:rsidRPr="00182846">
        <w:rPr>
          <w:rFonts w:ascii="Times New Roman" w:hAnsi="Times New Roman"/>
          <w:sz w:val="24"/>
          <w:szCs w:val="24"/>
        </w:rPr>
        <w:t xml:space="preserve">.2.1. </w:t>
      </w:r>
      <w:proofErr w:type="spellStart"/>
      <w:r w:rsidRPr="00182846">
        <w:rPr>
          <w:rFonts w:ascii="Times New Roman" w:hAnsi="Times New Roman"/>
          <w:sz w:val="24"/>
          <w:szCs w:val="24"/>
        </w:rPr>
        <w:t>Концедент</w:t>
      </w:r>
      <w:proofErr w:type="spellEnd"/>
      <w:r w:rsidRPr="00182846">
        <w:rPr>
          <w:rFonts w:ascii="Times New Roman" w:hAnsi="Times New Roman"/>
          <w:sz w:val="24"/>
          <w:szCs w:val="24"/>
        </w:rPr>
        <w:t xml:space="preserve"> в течение 5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а также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Федеральным законом от 21.07.2005 № 115-ФЗ «О концессионныхсоглашениях», другими федеральными законами условия.Концессионное соглашение должно быть подписано сторонами не </w:t>
      </w:r>
      <w:r>
        <w:rPr>
          <w:rFonts w:ascii="Times New Roman" w:hAnsi="Times New Roman"/>
          <w:sz w:val="24"/>
          <w:szCs w:val="24"/>
        </w:rPr>
        <w:t xml:space="preserve">ранее 10 рабочих дней и не позднее 30 рабочих дней со дня </w:t>
      </w:r>
      <w:r w:rsidRPr="00182846">
        <w:rPr>
          <w:rFonts w:ascii="Times New Roman" w:hAnsi="Times New Roman"/>
          <w:sz w:val="24"/>
          <w:szCs w:val="24"/>
        </w:rPr>
        <w:t>подписания протокола о результатах проведения Конкурса.</w:t>
      </w:r>
      <w:r>
        <w:rPr>
          <w:rFonts w:ascii="Times New Roman" w:hAnsi="Times New Roman"/>
          <w:sz w:val="24"/>
          <w:szCs w:val="24"/>
        </w:rPr>
        <w:t xml:space="preserve"> Не позднее 5 рабочих дней до даты окончания срока заключения Концессионного соглашения победитель конкурса обязан предоставить в конкурсную комиссию подписанные со своей стороны проект Концессионного соглашения.</w:t>
      </w:r>
    </w:p>
    <w:p w:rsidR="00376E4E" w:rsidRPr="00182846" w:rsidRDefault="00376E4E" w:rsidP="00376E4E">
      <w:pPr>
        <w:pStyle w:val="a3"/>
        <w:ind w:firstLine="540"/>
        <w:jc w:val="both"/>
        <w:rPr>
          <w:rFonts w:ascii="Times New Roman" w:hAnsi="Times New Roman"/>
          <w:sz w:val="24"/>
          <w:szCs w:val="24"/>
        </w:rPr>
      </w:pPr>
      <w:r w:rsidRPr="00182846">
        <w:rPr>
          <w:rFonts w:ascii="Times New Roman" w:hAnsi="Times New Roman"/>
          <w:color w:val="000000"/>
          <w:sz w:val="24"/>
          <w:szCs w:val="24"/>
        </w:rPr>
        <w:t>1</w:t>
      </w:r>
      <w:r>
        <w:rPr>
          <w:rFonts w:ascii="Times New Roman" w:hAnsi="Times New Roman"/>
          <w:color w:val="000000"/>
          <w:sz w:val="24"/>
          <w:szCs w:val="24"/>
        </w:rPr>
        <w:t>5</w:t>
      </w:r>
      <w:r w:rsidRPr="00182846">
        <w:rPr>
          <w:rFonts w:ascii="Times New Roman" w:hAnsi="Times New Roman"/>
          <w:color w:val="000000"/>
          <w:sz w:val="24"/>
          <w:szCs w:val="24"/>
        </w:rPr>
        <w:t xml:space="preserve">.2.2. В случае отказа или уклонения Победителя Конкурса от подписания в установленный срок Концессионного соглашения </w:t>
      </w:r>
      <w:proofErr w:type="spellStart"/>
      <w:r w:rsidRPr="00182846">
        <w:rPr>
          <w:rFonts w:ascii="Times New Roman" w:hAnsi="Times New Roman"/>
          <w:color w:val="000000"/>
          <w:sz w:val="24"/>
          <w:szCs w:val="24"/>
        </w:rPr>
        <w:t>Концедент</w:t>
      </w:r>
      <w:proofErr w:type="spellEnd"/>
      <w:r w:rsidRPr="00182846">
        <w:rPr>
          <w:rFonts w:ascii="Times New Roman" w:hAnsi="Times New Roman"/>
          <w:color w:val="000000"/>
          <w:sz w:val="24"/>
          <w:szCs w:val="24"/>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spellStart"/>
      <w:r w:rsidRPr="00182846">
        <w:rPr>
          <w:rFonts w:ascii="Times New Roman" w:hAnsi="Times New Roman"/>
          <w:sz w:val="24"/>
          <w:szCs w:val="24"/>
        </w:rPr>
        <w:t>Концедент</w:t>
      </w:r>
      <w:proofErr w:type="spellEnd"/>
      <w:r w:rsidRPr="00182846">
        <w:rPr>
          <w:rFonts w:ascii="Times New Roman" w:hAnsi="Times New Roman"/>
          <w:sz w:val="24"/>
          <w:szCs w:val="24"/>
        </w:rPr>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Федеральным законом от 21.07.2005 № 115-ФЗ «О концессионных соглашениях», другими федеральными законами условия.</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lastRenderedPageBreak/>
        <w:t xml:space="preserve">Концессионное соглашение должно быть подписано не </w:t>
      </w:r>
      <w:r>
        <w:rPr>
          <w:rFonts w:ascii="Times New Roman" w:hAnsi="Times New Roman"/>
          <w:color w:val="000000"/>
          <w:sz w:val="24"/>
          <w:szCs w:val="24"/>
        </w:rPr>
        <w:t xml:space="preserve">ранее 10 рабочих дней и не позднее 30 рабочих дней </w:t>
      </w:r>
      <w:r w:rsidRPr="00182846">
        <w:rPr>
          <w:rFonts w:ascii="Times New Roman" w:hAnsi="Times New Roman"/>
          <w:color w:val="000000"/>
          <w:sz w:val="24"/>
          <w:szCs w:val="24"/>
        </w:rPr>
        <w:t xml:space="preserve">со дня направления </w:t>
      </w:r>
      <w:proofErr w:type="spellStart"/>
      <w:r w:rsidRPr="00182846">
        <w:rPr>
          <w:rFonts w:ascii="Times New Roman" w:hAnsi="Times New Roman"/>
          <w:color w:val="000000"/>
          <w:sz w:val="24"/>
          <w:szCs w:val="24"/>
        </w:rPr>
        <w:t>Концедентом</w:t>
      </w:r>
      <w:proofErr w:type="spellEnd"/>
      <w:r w:rsidRPr="00182846">
        <w:rPr>
          <w:rFonts w:ascii="Times New Roman" w:hAnsi="Times New Roman"/>
          <w:color w:val="000000"/>
          <w:sz w:val="24"/>
          <w:szCs w:val="24"/>
        </w:rPr>
        <w:t xml:space="preserve"> проекта Концессионного соглашения;</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 xml:space="preserve">В случае объявления Конкурса несостоявшимся </w:t>
      </w:r>
      <w:proofErr w:type="spellStart"/>
      <w:r w:rsidRPr="00182846">
        <w:rPr>
          <w:rFonts w:ascii="Times New Roman" w:hAnsi="Times New Roman"/>
          <w:color w:val="000000"/>
          <w:sz w:val="24"/>
          <w:szCs w:val="24"/>
        </w:rPr>
        <w:t>Концедент</w:t>
      </w:r>
      <w:proofErr w:type="spellEnd"/>
      <w:r w:rsidRPr="00182846">
        <w:rPr>
          <w:rFonts w:ascii="Times New Roman" w:hAnsi="Times New Roman"/>
          <w:color w:val="000000"/>
          <w:sz w:val="24"/>
          <w:szCs w:val="24"/>
        </w:rPr>
        <w:t xml:space="preserve"> вправе рассмотреть представленное только одним Участником Конкурса Конкурсное предложение и, если оно соответствует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w:t>
      </w:r>
    </w:p>
    <w:p w:rsidR="00376E4E" w:rsidRPr="00182846" w:rsidRDefault="00376E4E" w:rsidP="00376E4E">
      <w:pPr>
        <w:pStyle w:val="a3"/>
        <w:ind w:firstLine="540"/>
        <w:jc w:val="both"/>
        <w:rPr>
          <w:rFonts w:ascii="Times New Roman" w:hAnsi="Times New Roman"/>
          <w:sz w:val="24"/>
          <w:szCs w:val="24"/>
        </w:rPr>
      </w:pPr>
      <w:r w:rsidRPr="00182846">
        <w:rPr>
          <w:rFonts w:ascii="Times New Roman" w:hAnsi="Times New Roman"/>
          <w:color w:val="000000"/>
          <w:sz w:val="24"/>
          <w:szCs w:val="24"/>
        </w:rPr>
        <w:t xml:space="preserve">В случае принятия указанного решения о заключении Концессионного соглашения в течение 10 (десяти) рабочих дней со дня принятия </w:t>
      </w:r>
      <w:proofErr w:type="spellStart"/>
      <w:r w:rsidRPr="00182846">
        <w:rPr>
          <w:rFonts w:ascii="Times New Roman" w:hAnsi="Times New Roman"/>
          <w:color w:val="000000"/>
          <w:sz w:val="24"/>
          <w:szCs w:val="24"/>
        </w:rPr>
        <w:t>Концедентом</w:t>
      </w:r>
      <w:proofErr w:type="spellEnd"/>
      <w:r w:rsidRPr="00182846">
        <w:rPr>
          <w:rFonts w:ascii="Times New Roman" w:hAnsi="Times New Roman"/>
          <w:color w:val="000000"/>
          <w:sz w:val="24"/>
          <w:szCs w:val="24"/>
        </w:rPr>
        <w:t xml:space="preserve"> решения об объявлении Конкурса несостоявшимся </w:t>
      </w:r>
      <w:proofErr w:type="spellStart"/>
      <w:r w:rsidRPr="00182846">
        <w:rPr>
          <w:rFonts w:ascii="Times New Roman" w:hAnsi="Times New Roman"/>
          <w:color w:val="000000"/>
          <w:sz w:val="24"/>
          <w:szCs w:val="24"/>
        </w:rPr>
        <w:t>Концедент</w:t>
      </w:r>
      <w:proofErr w:type="spellEnd"/>
      <w:r w:rsidRPr="00182846">
        <w:rPr>
          <w:rFonts w:ascii="Times New Roman" w:hAnsi="Times New Roman"/>
          <w:color w:val="000000"/>
          <w:sz w:val="24"/>
          <w:szCs w:val="24"/>
        </w:rPr>
        <w:t xml:space="preserve"> направляет Участнику Конкурса, которому предлагается заключить указанное соглашение, проект Концессионного соглашения, </w:t>
      </w:r>
      <w:r w:rsidRPr="00182846">
        <w:rPr>
          <w:rFonts w:ascii="Times New Roman" w:hAnsi="Times New Roman"/>
          <w:sz w:val="24"/>
          <w:szCs w:val="24"/>
        </w:rPr>
        <w:t xml:space="preserve">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Федеральным законом «О концессионных соглашениях», другими федеральными законами условия. </w:t>
      </w:r>
    </w:p>
    <w:p w:rsidR="00376E4E" w:rsidRPr="00182846" w:rsidRDefault="00376E4E" w:rsidP="00376E4E">
      <w:pPr>
        <w:pStyle w:val="a3"/>
        <w:ind w:firstLine="540"/>
        <w:jc w:val="both"/>
        <w:rPr>
          <w:rFonts w:ascii="Times New Roman" w:hAnsi="Times New Roman"/>
          <w:sz w:val="24"/>
          <w:szCs w:val="24"/>
        </w:rPr>
      </w:pPr>
      <w:r w:rsidRPr="00182846">
        <w:rPr>
          <w:rFonts w:ascii="Times New Roman" w:hAnsi="Times New Roman"/>
          <w:sz w:val="24"/>
          <w:szCs w:val="24"/>
        </w:rPr>
        <w:t xml:space="preserve">В этом случае Концессионное соглашение должно быть подписано не позднее чем через 15 (пятнадцать)рабочих дней со дня направления указанному Участнику Конкурса проекта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Федеральным законом «О концессионных соглашениях», другими федеральными законами условия. </w:t>
      </w:r>
    </w:p>
    <w:p w:rsidR="00376E4E"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Концессионное соглашение считается заключенным и вступает в силу с момента его подписания сторонами.</w:t>
      </w:r>
    </w:p>
    <w:p w:rsidR="00376E4E" w:rsidRPr="00182846" w:rsidRDefault="00376E4E" w:rsidP="00376E4E">
      <w:pPr>
        <w:pStyle w:val="a3"/>
        <w:ind w:firstLine="540"/>
        <w:jc w:val="both"/>
        <w:rPr>
          <w:rFonts w:ascii="Times New Roman" w:hAnsi="Times New Roman"/>
          <w:color w:val="000000"/>
          <w:sz w:val="24"/>
          <w:szCs w:val="24"/>
        </w:rPr>
      </w:pPr>
      <w:r>
        <w:rPr>
          <w:rFonts w:ascii="Times New Roman" w:hAnsi="Times New Roman"/>
          <w:color w:val="000000"/>
          <w:sz w:val="24"/>
          <w:szCs w:val="24"/>
        </w:rPr>
        <w:t>15.2.3. Земельные участки, на которых располагаются объекты Концессионного соглашения и (или) которые необходимы для осуществления Концессионером деятельности, предусмотренной Концессионным соглашением, предоставляются Концессионеру в аренду в соответствии с Земельным законодательством Российской Федерации на срок действия Концессионного соглашения. Договор 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 или не позднее чем через шестьдесят рабочих дней после проведения государственного кадастрового учета земельного участка. Использование Концессионером предоставленных ему земельных участков осуществляется в соответствии с Земельным законодательством Российской Федерации.</w:t>
      </w:r>
    </w:p>
    <w:p w:rsidR="00376E4E" w:rsidRPr="00182846" w:rsidRDefault="00376E4E" w:rsidP="00376E4E">
      <w:pPr>
        <w:pStyle w:val="af1"/>
        <w:spacing w:before="0" w:beforeAutospacing="0" w:after="0" w:afterAutospacing="0"/>
        <w:ind w:firstLine="540"/>
        <w:rPr>
          <w:rFonts w:ascii="Times New Roman" w:hAnsi="Times New Roman"/>
          <w:b/>
          <w:sz w:val="24"/>
          <w:szCs w:val="24"/>
          <w:lang w:val="ru-RU"/>
        </w:rPr>
      </w:pPr>
      <w:r w:rsidRPr="00913A66">
        <w:rPr>
          <w:rFonts w:ascii="Times New Roman" w:hAnsi="Times New Roman"/>
          <w:b/>
          <w:sz w:val="24"/>
          <w:szCs w:val="24"/>
          <w:lang w:val="ru-RU"/>
        </w:rPr>
        <w:t>1</w:t>
      </w:r>
      <w:r>
        <w:rPr>
          <w:rFonts w:ascii="Times New Roman" w:hAnsi="Times New Roman"/>
          <w:b/>
          <w:sz w:val="24"/>
          <w:szCs w:val="24"/>
          <w:lang w:val="ru-RU"/>
        </w:rPr>
        <w:t>5</w:t>
      </w:r>
      <w:r w:rsidRPr="00913A66">
        <w:rPr>
          <w:rFonts w:ascii="Times New Roman" w:hAnsi="Times New Roman"/>
          <w:b/>
          <w:sz w:val="24"/>
          <w:szCs w:val="24"/>
          <w:lang w:val="ru-RU"/>
        </w:rPr>
        <w:t xml:space="preserve">.3. </w:t>
      </w:r>
      <w:r w:rsidRPr="00182846">
        <w:rPr>
          <w:rFonts w:ascii="Times New Roman" w:hAnsi="Times New Roman"/>
          <w:b/>
          <w:sz w:val="24"/>
          <w:szCs w:val="24"/>
          <w:lang w:val="ru-RU"/>
        </w:rPr>
        <w:t xml:space="preserve">Право </w:t>
      </w:r>
      <w:proofErr w:type="spellStart"/>
      <w:r w:rsidRPr="00182846">
        <w:rPr>
          <w:rFonts w:ascii="Times New Roman" w:hAnsi="Times New Roman"/>
          <w:b/>
          <w:sz w:val="24"/>
          <w:szCs w:val="24"/>
          <w:lang w:val="ru-RU"/>
        </w:rPr>
        <w:t>Концедента</w:t>
      </w:r>
      <w:proofErr w:type="spellEnd"/>
      <w:r w:rsidRPr="00182846">
        <w:rPr>
          <w:rFonts w:ascii="Times New Roman" w:hAnsi="Times New Roman"/>
          <w:b/>
          <w:sz w:val="24"/>
          <w:szCs w:val="24"/>
          <w:lang w:val="ru-RU"/>
        </w:rPr>
        <w:t xml:space="preserve"> отказаться от заключения Концессионного соглашения.</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 xml:space="preserve">После определения Победителя Конкурса в срок, предусмотренный для подписания Концессионного соглашения, а также после принятия </w:t>
      </w:r>
      <w:proofErr w:type="spellStart"/>
      <w:r w:rsidRPr="00182846">
        <w:rPr>
          <w:rFonts w:ascii="Times New Roman" w:hAnsi="Times New Roman"/>
          <w:color w:val="000000"/>
          <w:sz w:val="24"/>
          <w:szCs w:val="24"/>
        </w:rPr>
        <w:t>Концедентом</w:t>
      </w:r>
      <w:proofErr w:type="spellEnd"/>
      <w:r w:rsidRPr="00182846">
        <w:rPr>
          <w:rFonts w:ascii="Times New Roman" w:hAnsi="Times New Roman"/>
          <w:color w:val="000000"/>
          <w:sz w:val="24"/>
          <w:szCs w:val="24"/>
        </w:rPr>
        <w:t xml:space="preserve"> решения о заключении Концессионного соглашения с единственным Участником Конкурса, представившим Конкурсное предложение, соответствующее критериям Конкурса, </w:t>
      </w:r>
      <w:proofErr w:type="spellStart"/>
      <w:r w:rsidRPr="00182846">
        <w:rPr>
          <w:rFonts w:ascii="Times New Roman" w:hAnsi="Times New Roman"/>
          <w:color w:val="000000"/>
          <w:sz w:val="24"/>
          <w:szCs w:val="24"/>
        </w:rPr>
        <w:t>Концедент</w:t>
      </w:r>
      <w:proofErr w:type="spellEnd"/>
      <w:r w:rsidRPr="00182846">
        <w:rPr>
          <w:rFonts w:ascii="Times New Roman" w:hAnsi="Times New Roman"/>
          <w:color w:val="000000"/>
          <w:sz w:val="24"/>
          <w:szCs w:val="24"/>
        </w:rPr>
        <w:t xml:space="preserve"> вправе отказаться от подписания Концессионного соглашения с Победителем Конкурса, а также от заключения Концессионного соглашения с единственным Участником Конкурса, представившим Конкурсное предложение, в случае установления факта:</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1) проведения в отношении Победителя Конкурса или единственного Участника Конкурса, представившего Конкурсное предложение, процедуры ликвидации или проведения в его отношении процедуры банкротства;</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2) приостановления деятельности Победителя Конкурса или единственного Участника Конкурса, представившего Конкурсное предложение, судом или уполномоченными государственными органами в связи с нарушением законодательства;</w:t>
      </w:r>
    </w:p>
    <w:p w:rsidR="00376E4E" w:rsidRPr="00182846" w:rsidRDefault="00376E4E" w:rsidP="00376E4E">
      <w:pPr>
        <w:pStyle w:val="a3"/>
        <w:ind w:firstLine="540"/>
        <w:jc w:val="both"/>
        <w:rPr>
          <w:rFonts w:ascii="Times New Roman" w:hAnsi="Times New Roman"/>
          <w:color w:val="000000"/>
          <w:sz w:val="24"/>
          <w:szCs w:val="24"/>
        </w:rPr>
      </w:pPr>
      <w:r w:rsidRPr="00182846">
        <w:rPr>
          <w:rFonts w:ascii="Times New Roman" w:hAnsi="Times New Roman"/>
          <w:color w:val="000000"/>
          <w:sz w:val="24"/>
          <w:szCs w:val="24"/>
        </w:rPr>
        <w:t>3) представления Победителем Конкурса или единственным Участником Конкурса, представившим Конкурсное предложение, заведомо ложных сведений, содержащихся в документах, предусмотренных Конкурсной документацией при проведении предварительного отбора и Конкурса.</w:t>
      </w:r>
    </w:p>
    <w:p w:rsidR="00376E4E" w:rsidRPr="00182846" w:rsidRDefault="00376E4E" w:rsidP="00376E4E">
      <w:pPr>
        <w:pStyle w:val="a3"/>
        <w:ind w:firstLine="540"/>
        <w:jc w:val="both"/>
        <w:rPr>
          <w:rFonts w:ascii="Times New Roman" w:hAnsi="Times New Roman"/>
          <w:color w:val="000000"/>
          <w:sz w:val="24"/>
          <w:szCs w:val="24"/>
        </w:rPr>
      </w:pPr>
      <w:proofErr w:type="spellStart"/>
      <w:r w:rsidRPr="00182846">
        <w:rPr>
          <w:rFonts w:ascii="Times New Roman" w:hAnsi="Times New Roman"/>
          <w:color w:val="000000"/>
          <w:sz w:val="24"/>
          <w:szCs w:val="24"/>
        </w:rPr>
        <w:lastRenderedPageBreak/>
        <w:t>Концедент</w:t>
      </w:r>
      <w:proofErr w:type="spellEnd"/>
      <w:r w:rsidRPr="00182846">
        <w:rPr>
          <w:rFonts w:ascii="Times New Roman" w:hAnsi="Times New Roman"/>
          <w:color w:val="000000"/>
          <w:sz w:val="24"/>
          <w:szCs w:val="24"/>
        </w:rPr>
        <w:t xml:space="preserve"> вправе отказаться от подписания Концессионного соглашения в указанных случаях путем направления Победителю Конкурса, а также единственному Участнику Конкурса уведомления об отказе от заключения Концессионного соглашения в любое время в течение срока, предусмотренного для заключения Концессионного соглашения.</w:t>
      </w:r>
    </w:p>
    <w:p w:rsidR="00376E4E" w:rsidRPr="00182846" w:rsidRDefault="00376E4E" w:rsidP="00376E4E">
      <w:pPr>
        <w:pStyle w:val="a3"/>
        <w:ind w:firstLine="540"/>
        <w:jc w:val="both"/>
        <w:rPr>
          <w:rFonts w:ascii="Times New Roman" w:hAnsi="Times New Roman"/>
          <w:b/>
          <w:bCs/>
          <w:color w:val="000000"/>
          <w:sz w:val="24"/>
          <w:szCs w:val="24"/>
        </w:rPr>
      </w:pPr>
      <w:r w:rsidRPr="00182846">
        <w:rPr>
          <w:rFonts w:ascii="Times New Roman" w:hAnsi="Times New Roman"/>
          <w:b/>
          <w:color w:val="000000"/>
          <w:sz w:val="24"/>
          <w:szCs w:val="24"/>
        </w:rPr>
        <w:t>1</w:t>
      </w:r>
      <w:r>
        <w:rPr>
          <w:rFonts w:ascii="Times New Roman" w:hAnsi="Times New Roman"/>
          <w:b/>
          <w:color w:val="000000"/>
          <w:sz w:val="24"/>
          <w:szCs w:val="24"/>
        </w:rPr>
        <w:t>5</w:t>
      </w:r>
      <w:r w:rsidRPr="00182846">
        <w:rPr>
          <w:rFonts w:ascii="Times New Roman" w:hAnsi="Times New Roman"/>
          <w:b/>
          <w:color w:val="000000"/>
          <w:sz w:val="24"/>
          <w:szCs w:val="24"/>
        </w:rPr>
        <w:t>.4.</w:t>
      </w:r>
      <w:r w:rsidRPr="00182846">
        <w:rPr>
          <w:rFonts w:ascii="Times New Roman" w:hAnsi="Times New Roman"/>
          <w:b/>
          <w:bCs/>
          <w:color w:val="000000"/>
          <w:sz w:val="24"/>
          <w:szCs w:val="24"/>
        </w:rPr>
        <w:t>Возврат Заявок на участие в Конкурсе и Конкурсных предложений Заявителям и Участникам Конкурса.</w:t>
      </w:r>
    </w:p>
    <w:p w:rsidR="00376E4E" w:rsidRPr="00182846" w:rsidRDefault="00376E4E" w:rsidP="00376E4E">
      <w:pPr>
        <w:pStyle w:val="a3"/>
        <w:ind w:firstLine="720"/>
        <w:jc w:val="both"/>
        <w:rPr>
          <w:rFonts w:ascii="Times New Roman" w:hAnsi="Times New Roman"/>
          <w:color w:val="000000"/>
          <w:sz w:val="24"/>
          <w:szCs w:val="24"/>
        </w:rPr>
      </w:pPr>
      <w:r w:rsidRPr="00182846">
        <w:rPr>
          <w:rFonts w:ascii="Times New Roman" w:hAnsi="Times New Roman"/>
          <w:color w:val="000000"/>
          <w:sz w:val="24"/>
          <w:szCs w:val="24"/>
        </w:rPr>
        <w:t xml:space="preserve">После процедуры вскрытия конвертов с Заявками на участие в Конкурсе все поступившие Заявки на участие в Конкурсе становятся собственностью </w:t>
      </w:r>
      <w:proofErr w:type="spellStart"/>
      <w:r w:rsidRPr="00182846">
        <w:rPr>
          <w:rFonts w:ascii="Times New Roman" w:hAnsi="Times New Roman"/>
          <w:color w:val="000000"/>
          <w:sz w:val="24"/>
          <w:szCs w:val="24"/>
        </w:rPr>
        <w:t>Концедента</w:t>
      </w:r>
      <w:proofErr w:type="spellEnd"/>
      <w:r w:rsidRPr="00182846">
        <w:rPr>
          <w:rFonts w:ascii="Times New Roman" w:hAnsi="Times New Roman"/>
          <w:color w:val="000000"/>
          <w:sz w:val="24"/>
          <w:szCs w:val="24"/>
        </w:rPr>
        <w:t xml:space="preserve"> и возврату Заявителям не подлежат.</w:t>
      </w:r>
    </w:p>
    <w:p w:rsidR="00376E4E" w:rsidRPr="00182846" w:rsidRDefault="00376E4E" w:rsidP="00376E4E">
      <w:pPr>
        <w:pStyle w:val="a3"/>
        <w:ind w:firstLine="720"/>
        <w:jc w:val="both"/>
        <w:rPr>
          <w:rFonts w:ascii="Times New Roman" w:hAnsi="Times New Roman"/>
          <w:color w:val="000000"/>
          <w:sz w:val="24"/>
          <w:szCs w:val="24"/>
        </w:rPr>
      </w:pPr>
      <w:r w:rsidRPr="00182846">
        <w:rPr>
          <w:rFonts w:ascii="Times New Roman" w:hAnsi="Times New Roman"/>
          <w:color w:val="000000"/>
          <w:sz w:val="24"/>
          <w:szCs w:val="24"/>
        </w:rPr>
        <w:t xml:space="preserve">После процедуры вскрытия конвертов с Конкурсными предложениями все поступившие Конкурсные предложения становятся собственностью </w:t>
      </w:r>
      <w:proofErr w:type="spellStart"/>
      <w:r w:rsidRPr="00182846">
        <w:rPr>
          <w:rFonts w:ascii="Times New Roman" w:hAnsi="Times New Roman"/>
          <w:color w:val="000000"/>
          <w:sz w:val="24"/>
          <w:szCs w:val="24"/>
        </w:rPr>
        <w:t>Концедента</w:t>
      </w:r>
      <w:proofErr w:type="spellEnd"/>
      <w:r w:rsidRPr="00182846">
        <w:rPr>
          <w:rFonts w:ascii="Times New Roman" w:hAnsi="Times New Roman"/>
          <w:color w:val="000000"/>
          <w:sz w:val="24"/>
          <w:szCs w:val="24"/>
        </w:rPr>
        <w:t xml:space="preserve"> и возврату Участникам не подлежат.</w:t>
      </w:r>
    </w:p>
    <w:p w:rsidR="00376E4E" w:rsidRPr="00182846" w:rsidRDefault="00376E4E" w:rsidP="00376E4E">
      <w:pPr>
        <w:pStyle w:val="a3"/>
        <w:ind w:firstLine="540"/>
        <w:jc w:val="both"/>
        <w:rPr>
          <w:rFonts w:ascii="Times New Roman" w:hAnsi="Times New Roman"/>
          <w:color w:val="000000"/>
          <w:sz w:val="24"/>
          <w:szCs w:val="24"/>
        </w:rPr>
      </w:pPr>
      <w:r w:rsidRPr="00203588">
        <w:rPr>
          <w:rStyle w:val="af2"/>
          <w:rFonts w:ascii="Times New Roman" w:hAnsi="Times New Roman"/>
          <w:b/>
          <w:sz w:val="24"/>
          <w:szCs w:val="24"/>
          <w:lang w:val="ru-RU"/>
        </w:rPr>
        <w:t>1</w:t>
      </w:r>
      <w:r>
        <w:rPr>
          <w:rStyle w:val="af2"/>
          <w:rFonts w:ascii="Times New Roman" w:hAnsi="Times New Roman"/>
          <w:b/>
          <w:sz w:val="24"/>
          <w:szCs w:val="24"/>
          <w:lang w:val="ru-RU"/>
        </w:rPr>
        <w:t>5</w:t>
      </w:r>
      <w:r w:rsidRPr="00203588">
        <w:rPr>
          <w:rStyle w:val="af2"/>
          <w:rFonts w:ascii="Times New Roman" w:hAnsi="Times New Roman"/>
          <w:b/>
          <w:sz w:val="24"/>
          <w:szCs w:val="24"/>
          <w:lang w:val="ru-RU"/>
        </w:rPr>
        <w:t>.5.</w:t>
      </w:r>
      <w:r w:rsidRPr="00182846">
        <w:rPr>
          <w:rFonts w:ascii="Times New Roman" w:hAnsi="Times New Roman"/>
          <w:color w:val="000000"/>
          <w:sz w:val="24"/>
          <w:szCs w:val="24"/>
        </w:rPr>
        <w:t xml:space="preserve"> Участники имеют право на обжалование незаконного решения или действий </w:t>
      </w:r>
      <w:proofErr w:type="spellStart"/>
      <w:r w:rsidRPr="00182846">
        <w:rPr>
          <w:rFonts w:ascii="Times New Roman" w:hAnsi="Times New Roman"/>
          <w:color w:val="000000"/>
          <w:sz w:val="24"/>
          <w:szCs w:val="24"/>
        </w:rPr>
        <w:t>Концедента</w:t>
      </w:r>
      <w:proofErr w:type="spellEnd"/>
      <w:r w:rsidRPr="00182846">
        <w:rPr>
          <w:rFonts w:ascii="Times New Roman" w:hAnsi="Times New Roman"/>
          <w:color w:val="000000"/>
          <w:sz w:val="24"/>
          <w:szCs w:val="24"/>
        </w:rPr>
        <w:t xml:space="preserve"> (Конкурсной комиссии) в соответствии с законодательством Российской Федерации.</w:t>
      </w:r>
    </w:p>
    <w:p w:rsidR="00376E4E" w:rsidRDefault="00376E4E" w:rsidP="00376E4E">
      <w:pPr>
        <w:pStyle w:val="a3"/>
        <w:ind w:firstLine="540"/>
        <w:jc w:val="both"/>
        <w:rPr>
          <w:rFonts w:ascii="Times New Roman" w:hAnsi="Times New Roman"/>
          <w:sz w:val="24"/>
          <w:szCs w:val="24"/>
        </w:rPr>
      </w:pPr>
      <w:r w:rsidRPr="00182846">
        <w:rPr>
          <w:rFonts w:ascii="Times New Roman" w:hAnsi="Times New Roman"/>
          <w:b/>
          <w:color w:val="000000"/>
          <w:sz w:val="24"/>
          <w:szCs w:val="24"/>
        </w:rPr>
        <w:t>1</w:t>
      </w:r>
      <w:r>
        <w:rPr>
          <w:rFonts w:ascii="Times New Roman" w:hAnsi="Times New Roman"/>
          <w:b/>
          <w:color w:val="000000"/>
          <w:sz w:val="24"/>
          <w:szCs w:val="24"/>
        </w:rPr>
        <w:t>5</w:t>
      </w:r>
      <w:r w:rsidRPr="00182846">
        <w:rPr>
          <w:rFonts w:ascii="Times New Roman" w:hAnsi="Times New Roman"/>
          <w:b/>
          <w:color w:val="000000"/>
          <w:sz w:val="24"/>
          <w:szCs w:val="24"/>
        </w:rPr>
        <w:t>.6.</w:t>
      </w:r>
      <w:r w:rsidRPr="00182846">
        <w:rPr>
          <w:rFonts w:ascii="Times New Roman" w:hAnsi="Times New Roman"/>
          <w:sz w:val="24"/>
          <w:szCs w:val="24"/>
        </w:rPr>
        <w:t>Вопросы, которые не рассмотрены в Конкурсной документации, регулируются Гражданским Кодексом Российской Федерации, Федеральным законом от 21.07.2005 № 115-ФЗ «О концессионных соглашениях», другими федеральными законами и нормативными правовыми актами.</w:t>
      </w:r>
    </w:p>
    <w:p w:rsidR="00376E4E" w:rsidRPr="00A52FC8" w:rsidRDefault="00376E4E" w:rsidP="00376E4E">
      <w:pPr>
        <w:pStyle w:val="a3"/>
        <w:rPr>
          <w:rFonts w:ascii="Times New Roman" w:hAnsi="Times New Roman"/>
          <w:b/>
          <w:color w:val="000000"/>
          <w:sz w:val="24"/>
          <w:szCs w:val="24"/>
        </w:rPr>
      </w:pPr>
    </w:p>
    <w:p w:rsidR="00376E4E" w:rsidRDefault="00376E4E" w:rsidP="00376E4E">
      <w:pPr>
        <w:pStyle w:val="a3"/>
        <w:ind w:left="3540"/>
        <w:rPr>
          <w:rFonts w:ascii="Times New Roman" w:hAnsi="Times New Roman"/>
          <w:b/>
          <w:color w:val="000000"/>
          <w:sz w:val="24"/>
          <w:szCs w:val="24"/>
        </w:rPr>
      </w:pPr>
      <w:r w:rsidRPr="00994A8D">
        <w:rPr>
          <w:rFonts w:ascii="Times New Roman" w:hAnsi="Times New Roman"/>
          <w:b/>
          <w:color w:val="000000"/>
          <w:sz w:val="24"/>
          <w:szCs w:val="24"/>
        </w:rPr>
        <w:t>Формы для заполнения</w:t>
      </w:r>
    </w:p>
    <w:p w:rsidR="00376E4E" w:rsidRDefault="00376E4E" w:rsidP="00376E4E">
      <w:pPr>
        <w:pStyle w:val="a3"/>
        <w:ind w:left="3540"/>
        <w:rPr>
          <w:rFonts w:ascii="Times New Roman" w:hAnsi="Times New Roman"/>
          <w:b/>
          <w:color w:val="000000"/>
          <w:sz w:val="24"/>
          <w:szCs w:val="24"/>
        </w:rPr>
      </w:pPr>
    </w:p>
    <w:p w:rsidR="00376E4E" w:rsidRDefault="00376E4E" w:rsidP="00376E4E">
      <w:pPr>
        <w:pStyle w:val="a3"/>
        <w:ind w:left="3540"/>
        <w:rPr>
          <w:rFonts w:ascii="Times New Roman" w:hAnsi="Times New Roman"/>
          <w:b/>
          <w:color w:val="000000"/>
          <w:sz w:val="24"/>
          <w:szCs w:val="24"/>
        </w:rPr>
      </w:pPr>
    </w:p>
    <w:p w:rsidR="00376E4E" w:rsidRDefault="00376E4E" w:rsidP="00376E4E">
      <w:pPr>
        <w:pStyle w:val="a3"/>
        <w:ind w:left="3540"/>
        <w:rPr>
          <w:rFonts w:ascii="Times New Roman" w:hAnsi="Times New Roman"/>
          <w:b/>
          <w:color w:val="000000"/>
          <w:sz w:val="24"/>
          <w:szCs w:val="24"/>
        </w:rPr>
      </w:pPr>
    </w:p>
    <w:p w:rsidR="00376E4E" w:rsidRDefault="00376E4E" w:rsidP="00376E4E">
      <w:pPr>
        <w:pStyle w:val="a3"/>
        <w:ind w:left="3540"/>
        <w:rPr>
          <w:rFonts w:ascii="Times New Roman" w:hAnsi="Times New Roman"/>
          <w:b/>
          <w:color w:val="000000"/>
          <w:sz w:val="24"/>
          <w:szCs w:val="24"/>
        </w:rPr>
      </w:pPr>
    </w:p>
    <w:p w:rsidR="00376E4E" w:rsidRDefault="00376E4E" w:rsidP="00376E4E">
      <w:pPr>
        <w:pStyle w:val="a3"/>
        <w:ind w:left="3540"/>
        <w:rPr>
          <w:rFonts w:ascii="Times New Roman" w:hAnsi="Times New Roman"/>
          <w:b/>
          <w:color w:val="000000"/>
          <w:sz w:val="24"/>
          <w:szCs w:val="24"/>
        </w:rPr>
      </w:pPr>
    </w:p>
    <w:p w:rsidR="00376E4E" w:rsidRDefault="00376E4E" w:rsidP="00376E4E">
      <w:pPr>
        <w:pStyle w:val="a3"/>
        <w:ind w:left="3540"/>
        <w:rPr>
          <w:rFonts w:ascii="Times New Roman" w:hAnsi="Times New Roman"/>
          <w:b/>
          <w:color w:val="000000"/>
          <w:sz w:val="24"/>
          <w:szCs w:val="24"/>
        </w:rPr>
      </w:pPr>
    </w:p>
    <w:p w:rsidR="00376E4E" w:rsidRDefault="00376E4E" w:rsidP="00376E4E">
      <w:pPr>
        <w:pStyle w:val="a3"/>
        <w:ind w:left="3540"/>
        <w:rPr>
          <w:rFonts w:ascii="Times New Roman" w:hAnsi="Times New Roman"/>
          <w:b/>
          <w:color w:val="000000"/>
          <w:sz w:val="24"/>
          <w:szCs w:val="24"/>
        </w:rPr>
      </w:pPr>
    </w:p>
    <w:p w:rsidR="00376E4E" w:rsidRDefault="00376E4E" w:rsidP="00376E4E">
      <w:pPr>
        <w:pStyle w:val="a3"/>
        <w:ind w:left="3540"/>
        <w:rPr>
          <w:rFonts w:ascii="Times New Roman" w:hAnsi="Times New Roman"/>
          <w:b/>
          <w:color w:val="000000"/>
          <w:sz w:val="24"/>
          <w:szCs w:val="24"/>
        </w:rPr>
      </w:pPr>
    </w:p>
    <w:p w:rsidR="00376E4E" w:rsidRDefault="00376E4E" w:rsidP="00376E4E">
      <w:pPr>
        <w:pStyle w:val="a3"/>
        <w:ind w:left="3540"/>
        <w:rPr>
          <w:rFonts w:ascii="Times New Roman" w:hAnsi="Times New Roman"/>
          <w:b/>
          <w:color w:val="000000"/>
          <w:sz w:val="24"/>
          <w:szCs w:val="24"/>
        </w:rPr>
      </w:pPr>
    </w:p>
    <w:p w:rsidR="00376E4E" w:rsidRDefault="00376E4E" w:rsidP="00376E4E">
      <w:pPr>
        <w:pStyle w:val="a3"/>
        <w:ind w:left="3540"/>
        <w:rPr>
          <w:rFonts w:ascii="Times New Roman" w:hAnsi="Times New Roman"/>
          <w:b/>
          <w:color w:val="000000"/>
          <w:sz w:val="24"/>
          <w:szCs w:val="24"/>
        </w:rPr>
      </w:pPr>
    </w:p>
    <w:p w:rsidR="00376E4E" w:rsidRDefault="00376E4E" w:rsidP="00376E4E">
      <w:pPr>
        <w:pStyle w:val="a3"/>
        <w:ind w:left="3540"/>
        <w:rPr>
          <w:rFonts w:ascii="Times New Roman" w:hAnsi="Times New Roman"/>
          <w:b/>
          <w:color w:val="000000"/>
          <w:sz w:val="24"/>
          <w:szCs w:val="24"/>
        </w:rPr>
      </w:pPr>
    </w:p>
    <w:p w:rsidR="00376E4E" w:rsidRDefault="00376E4E" w:rsidP="00376E4E">
      <w:pPr>
        <w:pStyle w:val="a3"/>
        <w:ind w:left="3540"/>
        <w:rPr>
          <w:rFonts w:ascii="Times New Roman" w:hAnsi="Times New Roman"/>
          <w:b/>
          <w:color w:val="000000"/>
          <w:sz w:val="24"/>
          <w:szCs w:val="24"/>
        </w:rPr>
      </w:pPr>
    </w:p>
    <w:p w:rsidR="00376E4E" w:rsidRDefault="00376E4E" w:rsidP="00376E4E">
      <w:pPr>
        <w:pStyle w:val="a3"/>
        <w:ind w:left="3540"/>
        <w:rPr>
          <w:rFonts w:ascii="Times New Roman" w:hAnsi="Times New Roman"/>
          <w:b/>
          <w:color w:val="000000"/>
          <w:sz w:val="24"/>
          <w:szCs w:val="24"/>
        </w:rPr>
      </w:pPr>
    </w:p>
    <w:p w:rsidR="00376E4E" w:rsidRDefault="00376E4E" w:rsidP="00376E4E">
      <w:pPr>
        <w:pStyle w:val="a3"/>
        <w:ind w:left="3540"/>
        <w:rPr>
          <w:rFonts w:ascii="Times New Roman" w:hAnsi="Times New Roman"/>
          <w:b/>
          <w:color w:val="000000"/>
          <w:sz w:val="24"/>
          <w:szCs w:val="24"/>
        </w:rPr>
      </w:pPr>
    </w:p>
    <w:p w:rsidR="00376E4E" w:rsidRDefault="00376E4E" w:rsidP="00376E4E">
      <w:pPr>
        <w:pStyle w:val="a3"/>
        <w:ind w:left="3540"/>
        <w:rPr>
          <w:rFonts w:ascii="Times New Roman" w:hAnsi="Times New Roman"/>
          <w:b/>
          <w:color w:val="000000"/>
          <w:sz w:val="24"/>
          <w:szCs w:val="24"/>
        </w:rPr>
      </w:pPr>
    </w:p>
    <w:p w:rsidR="00376E4E" w:rsidRDefault="00376E4E" w:rsidP="00376E4E">
      <w:pPr>
        <w:pStyle w:val="a3"/>
        <w:ind w:left="3540"/>
        <w:rPr>
          <w:rFonts w:ascii="Times New Roman" w:hAnsi="Times New Roman"/>
          <w:b/>
          <w:color w:val="000000"/>
          <w:sz w:val="24"/>
          <w:szCs w:val="24"/>
        </w:rPr>
      </w:pPr>
    </w:p>
    <w:p w:rsidR="00376E4E" w:rsidRDefault="00376E4E" w:rsidP="00376E4E">
      <w:pPr>
        <w:pStyle w:val="a3"/>
        <w:ind w:left="3540"/>
        <w:rPr>
          <w:rFonts w:ascii="Times New Roman" w:hAnsi="Times New Roman"/>
          <w:b/>
          <w:color w:val="000000"/>
          <w:sz w:val="24"/>
          <w:szCs w:val="24"/>
        </w:rPr>
      </w:pPr>
    </w:p>
    <w:p w:rsidR="00376E4E" w:rsidRDefault="00376E4E" w:rsidP="00376E4E">
      <w:pPr>
        <w:pStyle w:val="a3"/>
        <w:ind w:left="3540"/>
        <w:rPr>
          <w:rFonts w:ascii="Times New Roman" w:hAnsi="Times New Roman"/>
          <w:b/>
          <w:color w:val="000000"/>
          <w:sz w:val="24"/>
          <w:szCs w:val="24"/>
        </w:rPr>
      </w:pPr>
    </w:p>
    <w:p w:rsidR="00376E4E" w:rsidRDefault="00376E4E" w:rsidP="00376E4E">
      <w:pPr>
        <w:pStyle w:val="a3"/>
        <w:ind w:left="3540"/>
        <w:rPr>
          <w:rFonts w:ascii="Times New Roman" w:hAnsi="Times New Roman"/>
          <w:b/>
          <w:color w:val="000000"/>
          <w:sz w:val="24"/>
          <w:szCs w:val="24"/>
        </w:rPr>
      </w:pPr>
    </w:p>
    <w:p w:rsidR="00376E4E" w:rsidRDefault="00376E4E" w:rsidP="00376E4E">
      <w:pPr>
        <w:pStyle w:val="a3"/>
        <w:ind w:left="3540"/>
        <w:rPr>
          <w:rFonts w:ascii="Times New Roman" w:hAnsi="Times New Roman"/>
          <w:b/>
          <w:color w:val="000000"/>
          <w:sz w:val="24"/>
          <w:szCs w:val="24"/>
        </w:rPr>
      </w:pPr>
    </w:p>
    <w:p w:rsidR="00376E4E" w:rsidRDefault="00376E4E" w:rsidP="00376E4E">
      <w:pPr>
        <w:pStyle w:val="a3"/>
        <w:ind w:left="3540"/>
        <w:rPr>
          <w:rFonts w:ascii="Times New Roman" w:hAnsi="Times New Roman"/>
          <w:b/>
          <w:color w:val="000000"/>
          <w:sz w:val="24"/>
          <w:szCs w:val="24"/>
        </w:rPr>
      </w:pPr>
    </w:p>
    <w:p w:rsidR="00376E4E" w:rsidRDefault="00376E4E" w:rsidP="00376E4E">
      <w:pPr>
        <w:pStyle w:val="a3"/>
        <w:ind w:left="3540"/>
        <w:rPr>
          <w:rFonts w:ascii="Times New Roman" w:hAnsi="Times New Roman"/>
          <w:b/>
          <w:color w:val="000000"/>
          <w:sz w:val="24"/>
          <w:szCs w:val="24"/>
        </w:rPr>
      </w:pPr>
    </w:p>
    <w:p w:rsidR="00376E4E" w:rsidRDefault="00376E4E" w:rsidP="00376E4E">
      <w:pPr>
        <w:pStyle w:val="a3"/>
        <w:ind w:left="3540"/>
        <w:rPr>
          <w:rFonts w:ascii="Times New Roman" w:hAnsi="Times New Roman"/>
          <w:b/>
          <w:color w:val="000000"/>
          <w:sz w:val="24"/>
          <w:szCs w:val="24"/>
        </w:rPr>
      </w:pPr>
    </w:p>
    <w:p w:rsidR="00376E4E" w:rsidRDefault="00376E4E" w:rsidP="00376E4E">
      <w:pPr>
        <w:pStyle w:val="a3"/>
        <w:ind w:left="3540"/>
        <w:rPr>
          <w:rFonts w:ascii="Times New Roman" w:hAnsi="Times New Roman"/>
          <w:b/>
          <w:color w:val="000000"/>
          <w:sz w:val="24"/>
          <w:szCs w:val="24"/>
        </w:rPr>
      </w:pPr>
    </w:p>
    <w:p w:rsidR="00376E4E" w:rsidRDefault="00376E4E" w:rsidP="00376E4E">
      <w:pPr>
        <w:pStyle w:val="a3"/>
        <w:ind w:left="3540"/>
        <w:rPr>
          <w:rFonts w:ascii="Times New Roman" w:hAnsi="Times New Roman"/>
          <w:b/>
          <w:color w:val="000000"/>
          <w:sz w:val="24"/>
          <w:szCs w:val="24"/>
        </w:rPr>
      </w:pPr>
    </w:p>
    <w:p w:rsidR="00376E4E" w:rsidRDefault="00376E4E" w:rsidP="00376E4E">
      <w:pPr>
        <w:pStyle w:val="a3"/>
        <w:ind w:left="3540"/>
        <w:rPr>
          <w:rFonts w:ascii="Times New Roman" w:hAnsi="Times New Roman"/>
          <w:b/>
          <w:color w:val="000000"/>
          <w:sz w:val="24"/>
          <w:szCs w:val="24"/>
        </w:rPr>
      </w:pPr>
    </w:p>
    <w:p w:rsidR="00376E4E" w:rsidRDefault="00376E4E" w:rsidP="00376E4E">
      <w:pPr>
        <w:pStyle w:val="a3"/>
        <w:ind w:left="3540"/>
        <w:rPr>
          <w:rFonts w:ascii="Times New Roman" w:hAnsi="Times New Roman"/>
          <w:b/>
          <w:color w:val="000000"/>
          <w:sz w:val="24"/>
          <w:szCs w:val="24"/>
        </w:rPr>
      </w:pPr>
    </w:p>
    <w:p w:rsidR="00376E4E" w:rsidRDefault="00376E4E" w:rsidP="00376E4E">
      <w:pPr>
        <w:pStyle w:val="a3"/>
        <w:ind w:left="3540"/>
        <w:rPr>
          <w:rFonts w:ascii="Times New Roman" w:hAnsi="Times New Roman"/>
          <w:b/>
          <w:color w:val="000000"/>
          <w:sz w:val="24"/>
          <w:szCs w:val="24"/>
        </w:rPr>
      </w:pPr>
    </w:p>
    <w:p w:rsidR="00376E4E" w:rsidRDefault="00376E4E" w:rsidP="00376E4E">
      <w:pPr>
        <w:pStyle w:val="a3"/>
        <w:ind w:left="3540"/>
        <w:rPr>
          <w:rFonts w:ascii="Times New Roman" w:hAnsi="Times New Roman"/>
          <w:b/>
          <w:color w:val="000000"/>
          <w:sz w:val="24"/>
          <w:szCs w:val="24"/>
        </w:rPr>
      </w:pPr>
    </w:p>
    <w:p w:rsidR="00376E4E" w:rsidRDefault="00376E4E" w:rsidP="00376E4E">
      <w:pPr>
        <w:pStyle w:val="a3"/>
        <w:ind w:left="3540"/>
        <w:rPr>
          <w:rFonts w:ascii="Times New Roman" w:hAnsi="Times New Roman"/>
          <w:b/>
          <w:color w:val="000000"/>
          <w:sz w:val="24"/>
          <w:szCs w:val="24"/>
        </w:rPr>
      </w:pPr>
    </w:p>
    <w:p w:rsidR="00376E4E" w:rsidRDefault="00376E4E" w:rsidP="00376E4E">
      <w:pPr>
        <w:pStyle w:val="a3"/>
        <w:ind w:left="3540"/>
        <w:rPr>
          <w:rFonts w:ascii="Times New Roman" w:hAnsi="Times New Roman"/>
          <w:b/>
          <w:color w:val="000000"/>
          <w:sz w:val="24"/>
          <w:szCs w:val="24"/>
        </w:rPr>
      </w:pPr>
    </w:p>
    <w:p w:rsidR="00376E4E" w:rsidRDefault="00376E4E" w:rsidP="00376E4E">
      <w:pPr>
        <w:pStyle w:val="a3"/>
        <w:ind w:left="3540"/>
        <w:rPr>
          <w:rFonts w:ascii="Times New Roman" w:hAnsi="Times New Roman"/>
          <w:b/>
          <w:color w:val="000000"/>
          <w:sz w:val="24"/>
          <w:szCs w:val="24"/>
        </w:rPr>
      </w:pPr>
    </w:p>
    <w:p w:rsidR="00376E4E" w:rsidRPr="00347311" w:rsidRDefault="00376E4E" w:rsidP="00376E4E">
      <w:pPr>
        <w:pStyle w:val="a3"/>
        <w:ind w:left="3540"/>
        <w:rPr>
          <w:rFonts w:ascii="Times New Roman" w:hAnsi="Times New Roman"/>
          <w:b/>
          <w:color w:val="000000"/>
          <w:sz w:val="24"/>
          <w:szCs w:val="24"/>
        </w:rPr>
      </w:pPr>
    </w:p>
    <w:p w:rsidR="00376E4E" w:rsidRPr="00182846" w:rsidRDefault="00376E4E" w:rsidP="00376E4E">
      <w:pPr>
        <w:shd w:val="clear" w:color="auto" w:fill="FFFFFF"/>
        <w:ind w:firstLine="600"/>
        <w:rPr>
          <w:color w:val="000000"/>
          <w:spacing w:val="-1"/>
        </w:rPr>
      </w:pPr>
    </w:p>
    <w:p w:rsidR="00376E4E" w:rsidRDefault="00376E4E" w:rsidP="00376E4E">
      <w:pPr>
        <w:pStyle w:val="a3"/>
        <w:ind w:firstLine="180"/>
        <w:jc w:val="center"/>
        <w:rPr>
          <w:rFonts w:ascii="Times New Roman" w:hAnsi="Times New Roman"/>
          <w:b/>
          <w:color w:val="000000"/>
          <w:sz w:val="24"/>
          <w:szCs w:val="24"/>
        </w:rPr>
      </w:pPr>
      <w:r w:rsidRPr="00182846">
        <w:rPr>
          <w:rFonts w:ascii="Times New Roman" w:hAnsi="Times New Roman"/>
          <w:b/>
          <w:color w:val="000000"/>
          <w:sz w:val="24"/>
          <w:szCs w:val="24"/>
        </w:rPr>
        <w:lastRenderedPageBreak/>
        <w:t xml:space="preserve">                                       ФОРМА ЗАЯВКИ                                                Приложение № 1</w:t>
      </w:r>
    </w:p>
    <w:p w:rsidR="00376E4E" w:rsidRPr="00182846" w:rsidRDefault="00376E4E" w:rsidP="00376E4E">
      <w:pPr>
        <w:pStyle w:val="a3"/>
        <w:ind w:firstLine="180"/>
        <w:jc w:val="right"/>
        <w:rPr>
          <w:rFonts w:ascii="Times New Roman" w:hAnsi="Times New Roman"/>
          <w:b/>
          <w:color w:val="000000"/>
          <w:sz w:val="24"/>
          <w:szCs w:val="24"/>
        </w:rPr>
      </w:pPr>
      <w:r>
        <w:rPr>
          <w:rFonts w:ascii="Times New Roman" w:hAnsi="Times New Roman"/>
          <w:b/>
          <w:color w:val="000000"/>
          <w:sz w:val="24"/>
          <w:szCs w:val="24"/>
        </w:rPr>
        <w:t xml:space="preserve">                                  к конкурсной документации</w:t>
      </w:r>
    </w:p>
    <w:p w:rsidR="00376E4E" w:rsidRPr="00182846" w:rsidRDefault="00376E4E" w:rsidP="00376E4E">
      <w:pPr>
        <w:shd w:val="clear" w:color="auto" w:fill="FFFFFF"/>
        <w:ind w:firstLine="600"/>
        <w:rPr>
          <w:color w:val="000000"/>
          <w:spacing w:val="-1"/>
        </w:rPr>
      </w:pPr>
    </w:p>
    <w:p w:rsidR="00376E4E" w:rsidRPr="00182846" w:rsidRDefault="00376E4E" w:rsidP="00376E4E">
      <w:pPr>
        <w:shd w:val="clear" w:color="auto" w:fill="FFFFFF"/>
        <w:ind w:firstLine="600"/>
        <w:rPr>
          <w:color w:val="000000"/>
          <w:spacing w:val="-1"/>
        </w:rPr>
      </w:pPr>
    </w:p>
    <w:p w:rsidR="00376E4E" w:rsidRPr="00182846" w:rsidRDefault="00376E4E" w:rsidP="00376E4E">
      <w:pPr>
        <w:shd w:val="clear" w:color="auto" w:fill="FFFFFF"/>
        <w:ind w:firstLine="600"/>
        <w:rPr>
          <w:color w:val="000000"/>
          <w:spacing w:val="-1"/>
        </w:rPr>
      </w:pPr>
      <w:r w:rsidRPr="00182846">
        <w:rPr>
          <w:color w:val="000000"/>
          <w:spacing w:val="-1"/>
        </w:rPr>
        <w:t xml:space="preserve">На бланке организации </w:t>
      </w:r>
    </w:p>
    <w:p w:rsidR="00376E4E" w:rsidRPr="00182846" w:rsidRDefault="00376E4E" w:rsidP="00376E4E">
      <w:pPr>
        <w:shd w:val="clear" w:color="auto" w:fill="FFFFFF"/>
        <w:ind w:firstLine="600"/>
        <w:rPr>
          <w:color w:val="000000"/>
        </w:rPr>
      </w:pPr>
      <w:r w:rsidRPr="00182846">
        <w:rPr>
          <w:color w:val="000000"/>
        </w:rPr>
        <w:t>Дата, исх. Номер</w:t>
      </w:r>
    </w:p>
    <w:p w:rsidR="00376E4E" w:rsidRPr="00182846" w:rsidRDefault="00376E4E" w:rsidP="00376E4E">
      <w:pPr>
        <w:pStyle w:val="a3"/>
        <w:ind w:firstLine="720"/>
        <w:jc w:val="both"/>
        <w:rPr>
          <w:rFonts w:ascii="Times New Roman" w:hAnsi="Times New Roman"/>
          <w:color w:val="000000"/>
          <w:sz w:val="24"/>
          <w:szCs w:val="24"/>
        </w:rPr>
      </w:pPr>
    </w:p>
    <w:p w:rsidR="00376E4E" w:rsidRPr="00182846" w:rsidRDefault="00376E4E" w:rsidP="00376E4E">
      <w:pPr>
        <w:pStyle w:val="21"/>
        <w:shd w:val="clear" w:color="auto" w:fill="FFFFFF"/>
        <w:rPr>
          <w:szCs w:val="24"/>
          <w:shd w:val="clear" w:color="auto" w:fill="FFFFFF"/>
        </w:rPr>
      </w:pPr>
      <w:r w:rsidRPr="00182846">
        <w:rPr>
          <w:szCs w:val="24"/>
          <w:shd w:val="clear" w:color="auto" w:fill="FFFFFF"/>
        </w:rPr>
        <w:t>«_____»___________________ 20__ г.</w:t>
      </w:r>
    </w:p>
    <w:p w:rsidR="00376E4E" w:rsidRPr="00182846" w:rsidRDefault="00376E4E" w:rsidP="00376E4E">
      <w:pPr>
        <w:shd w:val="clear" w:color="auto" w:fill="FFFFFF"/>
        <w:jc w:val="both"/>
        <w:rPr>
          <w:color w:val="000000"/>
        </w:rPr>
      </w:pPr>
      <w:r w:rsidRPr="00182846">
        <w:rPr>
          <w:shd w:val="clear" w:color="auto" w:fill="FFFFFF"/>
        </w:rPr>
        <w:t>№ ________________________</w:t>
      </w:r>
    </w:p>
    <w:p w:rsidR="00376E4E" w:rsidRPr="00182846" w:rsidRDefault="00376E4E" w:rsidP="00376E4E">
      <w:pPr>
        <w:pStyle w:val="a3"/>
        <w:ind w:left="5580"/>
        <w:jc w:val="both"/>
        <w:rPr>
          <w:rFonts w:ascii="Times New Roman" w:hAnsi="Times New Roman"/>
          <w:color w:val="000000"/>
          <w:sz w:val="24"/>
          <w:szCs w:val="24"/>
        </w:rPr>
      </w:pPr>
      <w:r w:rsidRPr="00182846">
        <w:rPr>
          <w:rFonts w:ascii="Times New Roman" w:hAnsi="Times New Roman"/>
          <w:color w:val="000000"/>
          <w:sz w:val="24"/>
          <w:szCs w:val="24"/>
        </w:rPr>
        <w:t xml:space="preserve">  В конкурсную комиссию</w:t>
      </w:r>
    </w:p>
    <w:p w:rsidR="00376E4E" w:rsidRPr="00A52FC8" w:rsidRDefault="00376E4E" w:rsidP="00376E4E">
      <w:pPr>
        <w:pStyle w:val="a3"/>
        <w:jc w:val="both"/>
        <w:rPr>
          <w:rFonts w:ascii="Times New Roman" w:hAnsi="Times New Roman"/>
          <w:color w:val="000000"/>
          <w:sz w:val="24"/>
          <w:szCs w:val="24"/>
        </w:rPr>
      </w:pPr>
    </w:p>
    <w:p w:rsidR="00376E4E" w:rsidRPr="00182846" w:rsidRDefault="00376E4E" w:rsidP="00376E4E">
      <w:pPr>
        <w:pStyle w:val="a3"/>
        <w:ind w:firstLine="180"/>
        <w:jc w:val="both"/>
        <w:rPr>
          <w:rFonts w:ascii="Times New Roman" w:hAnsi="Times New Roman"/>
          <w:color w:val="000000"/>
          <w:sz w:val="24"/>
          <w:szCs w:val="24"/>
        </w:rPr>
      </w:pPr>
    </w:p>
    <w:p w:rsidR="00376E4E" w:rsidRPr="00182846" w:rsidRDefault="00376E4E" w:rsidP="00376E4E">
      <w:pPr>
        <w:pStyle w:val="a3"/>
        <w:ind w:firstLine="180"/>
        <w:jc w:val="both"/>
        <w:rPr>
          <w:rFonts w:ascii="Times New Roman" w:hAnsi="Times New Roman"/>
          <w:color w:val="000000"/>
          <w:sz w:val="24"/>
          <w:szCs w:val="24"/>
        </w:rPr>
      </w:pPr>
      <w:r w:rsidRPr="00182846">
        <w:rPr>
          <w:rFonts w:ascii="Times New Roman" w:hAnsi="Times New Roman"/>
          <w:color w:val="000000"/>
          <w:sz w:val="24"/>
          <w:szCs w:val="24"/>
        </w:rPr>
        <w:t>Настоящим (наименование, юридический адрес,</w:t>
      </w:r>
      <w:r w:rsidRPr="00182846">
        <w:rPr>
          <w:rFonts w:ascii="Times New Roman" w:hAnsi="Times New Roman"/>
          <w:sz w:val="24"/>
          <w:szCs w:val="24"/>
          <w:shd w:val="clear" w:color="auto" w:fill="FFFFFF"/>
        </w:rPr>
        <w:t xml:space="preserve">для физ. Лиц </w:t>
      </w:r>
      <w:r>
        <w:rPr>
          <w:rFonts w:ascii="Times New Roman" w:hAnsi="Times New Roman"/>
          <w:sz w:val="24"/>
          <w:szCs w:val="24"/>
          <w:shd w:val="clear" w:color="auto" w:fill="FFFFFF"/>
        </w:rPr>
        <w:t>–</w:t>
      </w:r>
      <w:r w:rsidRPr="00182846">
        <w:rPr>
          <w:rFonts w:ascii="Times New Roman" w:hAnsi="Times New Roman"/>
          <w:sz w:val="24"/>
          <w:szCs w:val="24"/>
          <w:shd w:val="clear" w:color="auto" w:fill="FFFFFF"/>
        </w:rPr>
        <w:t xml:space="preserve"> Ф.И.О., паспортные данные, сведения о месте жительства, банковские реквизиты </w:t>
      </w:r>
      <w:r>
        <w:rPr>
          <w:rFonts w:ascii="Times New Roman" w:hAnsi="Times New Roman"/>
          <w:sz w:val="24"/>
          <w:szCs w:val="24"/>
          <w:shd w:val="clear" w:color="auto" w:fill="FFFFFF"/>
        </w:rPr>
        <w:t>–</w:t>
      </w:r>
      <w:r w:rsidRPr="00182846">
        <w:rPr>
          <w:rFonts w:ascii="Times New Roman" w:hAnsi="Times New Roman"/>
          <w:sz w:val="24"/>
          <w:szCs w:val="24"/>
          <w:shd w:val="clear" w:color="auto" w:fill="FFFFFF"/>
        </w:rPr>
        <w:t xml:space="preserve"> наименование банка, БИК, ИНН, </w:t>
      </w:r>
      <w:proofErr w:type="spellStart"/>
      <w:r w:rsidRPr="00182846">
        <w:rPr>
          <w:rFonts w:ascii="Times New Roman" w:hAnsi="Times New Roman"/>
          <w:sz w:val="24"/>
          <w:szCs w:val="24"/>
          <w:shd w:val="clear" w:color="auto" w:fill="FFFFFF"/>
        </w:rPr>
        <w:t>р</w:t>
      </w:r>
      <w:proofErr w:type="spellEnd"/>
      <w:r w:rsidRPr="00182846">
        <w:rPr>
          <w:rFonts w:ascii="Times New Roman" w:hAnsi="Times New Roman"/>
          <w:sz w:val="24"/>
          <w:szCs w:val="24"/>
          <w:shd w:val="clear" w:color="auto" w:fill="FFFFFF"/>
        </w:rPr>
        <w:t>/с и к/</w:t>
      </w:r>
      <w:proofErr w:type="spellStart"/>
      <w:r w:rsidRPr="00182846">
        <w:rPr>
          <w:rFonts w:ascii="Times New Roman" w:hAnsi="Times New Roman"/>
          <w:sz w:val="24"/>
          <w:szCs w:val="24"/>
          <w:shd w:val="clear" w:color="auto" w:fill="FFFFFF"/>
        </w:rPr>
        <w:t>с,</w:t>
      </w:r>
      <w:r w:rsidRPr="00182846">
        <w:rPr>
          <w:rFonts w:ascii="Times New Roman" w:hAnsi="Times New Roman"/>
          <w:color w:val="000000"/>
          <w:sz w:val="24"/>
          <w:szCs w:val="24"/>
        </w:rPr>
        <w:t>E-mail</w:t>
      </w:r>
      <w:proofErr w:type="spellEnd"/>
      <w:r w:rsidRPr="00182846">
        <w:rPr>
          <w:rFonts w:ascii="Times New Roman" w:hAnsi="Times New Roman"/>
          <w:color w:val="000000"/>
          <w:sz w:val="24"/>
          <w:szCs w:val="24"/>
        </w:rPr>
        <w:t xml:space="preserve">, тел/факс заявителя) представляет заявку на участие в конкурсе на право заключения Концессионного соглашения в </w:t>
      </w:r>
      <w:r w:rsidRPr="00182846">
        <w:rPr>
          <w:rFonts w:ascii="Times New Roman" w:hAnsi="Times New Roman"/>
          <w:i/>
          <w:color w:val="000000"/>
          <w:sz w:val="24"/>
          <w:szCs w:val="24"/>
        </w:rPr>
        <w:t xml:space="preserve">отношении </w:t>
      </w:r>
      <w:r>
        <w:rPr>
          <w:rFonts w:ascii="Times New Roman" w:hAnsi="Times New Roman"/>
          <w:i/>
          <w:color w:val="000000"/>
          <w:sz w:val="24"/>
          <w:szCs w:val="24"/>
        </w:rPr>
        <w:t>муниципального имущества – имущественный комплекс объектов холодного водоснабжения сельского поселения Таволжанка муниципального района Борский Самарской области</w:t>
      </w:r>
      <w:r w:rsidRPr="00182846">
        <w:rPr>
          <w:rFonts w:ascii="Times New Roman" w:hAnsi="Times New Roman"/>
          <w:color w:val="000000"/>
          <w:sz w:val="24"/>
          <w:szCs w:val="24"/>
        </w:rPr>
        <w:t>в количестве 2-х экземпляров (оригинал и копия), каждый экземпляр на _________ стр.</w:t>
      </w:r>
    </w:p>
    <w:p w:rsidR="00376E4E" w:rsidRPr="00182846" w:rsidRDefault="00376E4E" w:rsidP="00376E4E">
      <w:pPr>
        <w:pStyle w:val="a3"/>
        <w:ind w:firstLine="720"/>
        <w:jc w:val="both"/>
        <w:rPr>
          <w:rFonts w:ascii="Times New Roman" w:hAnsi="Times New Roman"/>
          <w:color w:val="000000"/>
          <w:sz w:val="24"/>
          <w:szCs w:val="24"/>
        </w:rPr>
      </w:pPr>
      <w:r w:rsidRPr="00182846">
        <w:rPr>
          <w:rFonts w:ascii="Times New Roman" w:hAnsi="Times New Roman"/>
          <w:color w:val="000000"/>
          <w:sz w:val="24"/>
          <w:szCs w:val="24"/>
        </w:rPr>
        <w:t xml:space="preserve">Настоящим (наименование, юридический адрес, </w:t>
      </w:r>
      <w:proofErr w:type="spellStart"/>
      <w:r w:rsidRPr="00182846">
        <w:rPr>
          <w:rFonts w:ascii="Times New Roman" w:hAnsi="Times New Roman"/>
          <w:color w:val="000000"/>
          <w:sz w:val="24"/>
          <w:szCs w:val="24"/>
        </w:rPr>
        <w:t>E-mail</w:t>
      </w:r>
      <w:proofErr w:type="spellEnd"/>
      <w:r w:rsidRPr="00182846">
        <w:rPr>
          <w:rFonts w:ascii="Times New Roman" w:hAnsi="Times New Roman"/>
          <w:color w:val="000000"/>
          <w:sz w:val="24"/>
          <w:szCs w:val="24"/>
        </w:rPr>
        <w:t>, тел/факс Заявителя) подтверждает обязательное исполнение условий конкурсной документации</w:t>
      </w:r>
    </w:p>
    <w:p w:rsidR="00376E4E" w:rsidRPr="00182846" w:rsidRDefault="00376E4E" w:rsidP="00376E4E">
      <w:pPr>
        <w:pStyle w:val="a3"/>
        <w:ind w:firstLine="720"/>
        <w:jc w:val="both"/>
        <w:rPr>
          <w:rFonts w:ascii="Times New Roman" w:hAnsi="Times New Roman"/>
          <w:color w:val="000000"/>
          <w:sz w:val="24"/>
          <w:szCs w:val="24"/>
        </w:rPr>
      </w:pPr>
      <w:r w:rsidRPr="00182846">
        <w:rPr>
          <w:rFonts w:ascii="Times New Roman" w:hAnsi="Times New Roman"/>
          <w:color w:val="000000"/>
          <w:sz w:val="24"/>
          <w:szCs w:val="24"/>
        </w:rPr>
        <w:t xml:space="preserve">Настоящим (наименование, юридический адрес, Е </w:t>
      </w:r>
      <w:proofErr w:type="spellStart"/>
      <w:r w:rsidRPr="00182846">
        <w:rPr>
          <w:rFonts w:ascii="Times New Roman" w:hAnsi="Times New Roman"/>
          <w:color w:val="000000"/>
          <w:sz w:val="24"/>
          <w:szCs w:val="24"/>
        </w:rPr>
        <w:t>mail</w:t>
      </w:r>
      <w:proofErr w:type="spellEnd"/>
      <w:r w:rsidRPr="00182846">
        <w:rPr>
          <w:rFonts w:ascii="Times New Roman" w:hAnsi="Times New Roman"/>
          <w:color w:val="000000"/>
          <w:sz w:val="24"/>
          <w:szCs w:val="24"/>
        </w:rPr>
        <w:t>, тел/факс Заявителя) подтверждает:</w:t>
      </w:r>
    </w:p>
    <w:p w:rsidR="00376E4E" w:rsidRPr="00182846" w:rsidRDefault="00376E4E" w:rsidP="00376E4E">
      <w:pPr>
        <w:pStyle w:val="a3"/>
        <w:ind w:firstLine="720"/>
        <w:jc w:val="both"/>
        <w:rPr>
          <w:rFonts w:ascii="Times New Roman" w:hAnsi="Times New Roman"/>
          <w:color w:val="000000"/>
          <w:sz w:val="24"/>
          <w:szCs w:val="24"/>
        </w:rPr>
      </w:pPr>
      <w:r w:rsidRPr="00182846">
        <w:rPr>
          <w:rFonts w:ascii="Times New Roman" w:hAnsi="Times New Roman"/>
          <w:color w:val="000000"/>
          <w:sz w:val="24"/>
          <w:szCs w:val="24"/>
        </w:rPr>
        <w:t>достоверность и полноту всей информации и документации, представленных в составе Заявки, включая приложения</w:t>
      </w:r>
    </w:p>
    <w:p w:rsidR="00376E4E" w:rsidRPr="00182846" w:rsidRDefault="00376E4E" w:rsidP="00376E4E">
      <w:pPr>
        <w:pStyle w:val="a3"/>
        <w:ind w:firstLine="720"/>
        <w:jc w:val="both"/>
        <w:rPr>
          <w:rFonts w:ascii="Times New Roman" w:hAnsi="Times New Roman"/>
          <w:color w:val="000000"/>
          <w:sz w:val="24"/>
          <w:szCs w:val="24"/>
        </w:rPr>
      </w:pPr>
      <w:r w:rsidRPr="00182846">
        <w:rPr>
          <w:rFonts w:ascii="Times New Roman" w:hAnsi="Times New Roman"/>
          <w:color w:val="000000"/>
          <w:sz w:val="24"/>
          <w:szCs w:val="24"/>
        </w:rPr>
        <w:t>отсутствие процедур ликвидации или банкротства в отношении Заявителя в течение последних ______лет,</w:t>
      </w:r>
    </w:p>
    <w:p w:rsidR="00376E4E" w:rsidRPr="00182846" w:rsidRDefault="00376E4E" w:rsidP="00376E4E">
      <w:pPr>
        <w:autoSpaceDE w:val="0"/>
        <w:ind w:firstLine="720"/>
        <w:jc w:val="both"/>
        <w:rPr>
          <w:rFonts w:eastAsia="Times New Roman CYR"/>
          <w:color w:val="000000"/>
        </w:rPr>
      </w:pPr>
      <w:r>
        <w:rPr>
          <w:rFonts w:eastAsia="Times New Roman CYR"/>
          <w:color w:val="000000"/>
        </w:rPr>
        <w:t>отсутствие приостановления</w:t>
      </w:r>
      <w:r w:rsidRPr="00182846">
        <w:rPr>
          <w:rFonts w:eastAsia="Times New Roman CYR"/>
          <w:color w:val="000000"/>
        </w:rPr>
        <w:t xml:space="preserve"> деятельности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376E4E" w:rsidRPr="00182846" w:rsidRDefault="00376E4E" w:rsidP="00376E4E">
      <w:pPr>
        <w:pStyle w:val="a3"/>
        <w:ind w:firstLine="720"/>
        <w:jc w:val="both"/>
        <w:rPr>
          <w:rFonts w:ascii="Times New Roman" w:hAnsi="Times New Roman"/>
          <w:color w:val="000000"/>
          <w:sz w:val="24"/>
          <w:szCs w:val="24"/>
        </w:rPr>
      </w:pPr>
      <w:r w:rsidRPr="00182846">
        <w:rPr>
          <w:rFonts w:ascii="Times New Roman" w:hAnsi="Times New Roman"/>
          <w:color w:val="000000"/>
          <w:sz w:val="24"/>
          <w:szCs w:val="24"/>
        </w:rPr>
        <w:t>отсутствие задолженности по начисленным налогам, сборам и иным обязательным платежам в бюджеты всех уровней или государственные внебюджетные фонды.</w:t>
      </w:r>
    </w:p>
    <w:p w:rsidR="00376E4E" w:rsidRPr="00182846" w:rsidRDefault="00376E4E" w:rsidP="00376E4E">
      <w:pPr>
        <w:pStyle w:val="a3"/>
        <w:ind w:firstLine="720"/>
        <w:jc w:val="both"/>
        <w:rPr>
          <w:rFonts w:ascii="Times New Roman" w:hAnsi="Times New Roman"/>
          <w:color w:val="000000"/>
          <w:sz w:val="24"/>
          <w:szCs w:val="24"/>
        </w:rPr>
      </w:pPr>
      <w:r w:rsidRPr="00182846">
        <w:rPr>
          <w:rFonts w:ascii="Times New Roman" w:hAnsi="Times New Roman"/>
          <w:color w:val="000000"/>
          <w:sz w:val="24"/>
          <w:szCs w:val="24"/>
        </w:rPr>
        <w:t>Для участия в конкурсе прилагаются следующие документы:</w:t>
      </w:r>
    </w:p>
    <w:p w:rsidR="00376E4E" w:rsidRPr="00182846" w:rsidRDefault="00376E4E" w:rsidP="00376E4E">
      <w:pPr>
        <w:pStyle w:val="a3"/>
        <w:ind w:firstLine="720"/>
        <w:jc w:val="both"/>
        <w:rPr>
          <w:rFonts w:ascii="Times New Roman" w:hAnsi="Times New Roman"/>
          <w:color w:val="000000"/>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882"/>
        <w:gridCol w:w="5325"/>
        <w:gridCol w:w="1152"/>
      </w:tblGrid>
      <w:tr w:rsidR="00376E4E" w:rsidRPr="00182846" w:rsidTr="00F67C4F">
        <w:trPr>
          <w:trHeight w:val="20"/>
          <w:jc w:val="center"/>
        </w:trPr>
        <w:tc>
          <w:tcPr>
            <w:tcW w:w="882" w:type="dxa"/>
            <w:shd w:val="clear" w:color="auto" w:fill="FFFFFF"/>
            <w:vAlign w:val="center"/>
          </w:tcPr>
          <w:p w:rsidR="00376E4E" w:rsidRPr="00182846" w:rsidRDefault="00376E4E" w:rsidP="00F67C4F">
            <w:pPr>
              <w:jc w:val="center"/>
            </w:pPr>
            <w:r w:rsidRPr="00182846">
              <w:t>№№</w:t>
            </w:r>
          </w:p>
          <w:p w:rsidR="00376E4E" w:rsidRPr="00182846" w:rsidRDefault="00376E4E" w:rsidP="00F67C4F">
            <w:pPr>
              <w:jc w:val="center"/>
            </w:pPr>
            <w:r w:rsidRPr="00182846">
              <w:t>п\п</w:t>
            </w:r>
          </w:p>
        </w:tc>
        <w:tc>
          <w:tcPr>
            <w:tcW w:w="5325" w:type="dxa"/>
            <w:shd w:val="clear" w:color="auto" w:fill="FFFFFF"/>
            <w:vAlign w:val="center"/>
          </w:tcPr>
          <w:p w:rsidR="00376E4E" w:rsidRPr="00182846" w:rsidRDefault="00376E4E" w:rsidP="00F67C4F">
            <w:pPr>
              <w:jc w:val="center"/>
            </w:pPr>
            <w:r w:rsidRPr="00182846">
              <w:t>Наименование</w:t>
            </w:r>
          </w:p>
        </w:tc>
        <w:tc>
          <w:tcPr>
            <w:tcW w:w="1152" w:type="dxa"/>
            <w:shd w:val="clear" w:color="auto" w:fill="FFFFFF"/>
            <w:vAlign w:val="center"/>
          </w:tcPr>
          <w:p w:rsidR="00376E4E" w:rsidRPr="00182846" w:rsidRDefault="00376E4E" w:rsidP="00F67C4F">
            <w:pPr>
              <w:jc w:val="center"/>
            </w:pPr>
            <w:r w:rsidRPr="00182846">
              <w:t>Кол-во</w:t>
            </w:r>
          </w:p>
          <w:p w:rsidR="00376E4E" w:rsidRPr="00182846" w:rsidRDefault="00376E4E" w:rsidP="00F67C4F">
            <w:pPr>
              <w:jc w:val="center"/>
            </w:pPr>
            <w:r w:rsidRPr="00182846">
              <w:t>страниц</w:t>
            </w:r>
          </w:p>
        </w:tc>
      </w:tr>
      <w:tr w:rsidR="00376E4E" w:rsidRPr="00182846" w:rsidTr="00F67C4F">
        <w:trPr>
          <w:trHeight w:val="20"/>
          <w:jc w:val="center"/>
        </w:trPr>
        <w:tc>
          <w:tcPr>
            <w:tcW w:w="882" w:type="dxa"/>
            <w:shd w:val="clear" w:color="auto" w:fill="FFFFFF"/>
            <w:vAlign w:val="center"/>
          </w:tcPr>
          <w:p w:rsidR="00376E4E" w:rsidRPr="00182846" w:rsidRDefault="00376E4E" w:rsidP="00F67C4F">
            <w:pPr>
              <w:jc w:val="center"/>
            </w:pPr>
            <w:r w:rsidRPr="00182846">
              <w:t>1.</w:t>
            </w:r>
          </w:p>
        </w:tc>
        <w:tc>
          <w:tcPr>
            <w:tcW w:w="5325" w:type="dxa"/>
            <w:shd w:val="clear" w:color="auto" w:fill="FFFFFF"/>
          </w:tcPr>
          <w:p w:rsidR="00376E4E" w:rsidRPr="00182846" w:rsidRDefault="00376E4E" w:rsidP="00F67C4F"/>
        </w:tc>
        <w:tc>
          <w:tcPr>
            <w:tcW w:w="1152" w:type="dxa"/>
            <w:shd w:val="clear" w:color="auto" w:fill="FFFFFF"/>
          </w:tcPr>
          <w:p w:rsidR="00376E4E" w:rsidRPr="00182846" w:rsidRDefault="00376E4E" w:rsidP="00F67C4F"/>
        </w:tc>
      </w:tr>
      <w:tr w:rsidR="00376E4E" w:rsidRPr="00182846" w:rsidTr="00F67C4F">
        <w:trPr>
          <w:trHeight w:val="20"/>
          <w:jc w:val="center"/>
        </w:trPr>
        <w:tc>
          <w:tcPr>
            <w:tcW w:w="882" w:type="dxa"/>
            <w:shd w:val="clear" w:color="auto" w:fill="FFFFFF"/>
            <w:vAlign w:val="center"/>
          </w:tcPr>
          <w:p w:rsidR="00376E4E" w:rsidRPr="00182846" w:rsidRDefault="00376E4E" w:rsidP="00F67C4F">
            <w:pPr>
              <w:jc w:val="center"/>
            </w:pPr>
            <w:r w:rsidRPr="00182846">
              <w:t>2.</w:t>
            </w:r>
          </w:p>
        </w:tc>
        <w:tc>
          <w:tcPr>
            <w:tcW w:w="5325" w:type="dxa"/>
            <w:shd w:val="clear" w:color="auto" w:fill="FFFFFF"/>
          </w:tcPr>
          <w:p w:rsidR="00376E4E" w:rsidRPr="00182846" w:rsidRDefault="00376E4E" w:rsidP="00F67C4F"/>
        </w:tc>
        <w:tc>
          <w:tcPr>
            <w:tcW w:w="1152" w:type="dxa"/>
            <w:shd w:val="clear" w:color="auto" w:fill="FFFFFF"/>
          </w:tcPr>
          <w:p w:rsidR="00376E4E" w:rsidRPr="00182846" w:rsidRDefault="00376E4E" w:rsidP="00F67C4F"/>
        </w:tc>
      </w:tr>
      <w:tr w:rsidR="00376E4E" w:rsidRPr="00182846" w:rsidTr="00F67C4F">
        <w:trPr>
          <w:trHeight w:val="20"/>
          <w:jc w:val="center"/>
        </w:trPr>
        <w:tc>
          <w:tcPr>
            <w:tcW w:w="882" w:type="dxa"/>
            <w:shd w:val="clear" w:color="auto" w:fill="FFFFFF"/>
            <w:vAlign w:val="center"/>
          </w:tcPr>
          <w:p w:rsidR="00376E4E" w:rsidRPr="00182846" w:rsidRDefault="00376E4E" w:rsidP="00F67C4F">
            <w:pPr>
              <w:jc w:val="center"/>
            </w:pPr>
            <w:r w:rsidRPr="00182846">
              <w:t>и т.д.</w:t>
            </w:r>
          </w:p>
        </w:tc>
        <w:tc>
          <w:tcPr>
            <w:tcW w:w="5325" w:type="dxa"/>
            <w:shd w:val="clear" w:color="auto" w:fill="FFFFFF"/>
          </w:tcPr>
          <w:p w:rsidR="00376E4E" w:rsidRPr="00182846" w:rsidRDefault="00376E4E" w:rsidP="00F67C4F"/>
        </w:tc>
        <w:tc>
          <w:tcPr>
            <w:tcW w:w="1152" w:type="dxa"/>
            <w:shd w:val="clear" w:color="auto" w:fill="FFFFFF"/>
          </w:tcPr>
          <w:p w:rsidR="00376E4E" w:rsidRPr="00182846" w:rsidRDefault="00376E4E" w:rsidP="00F67C4F"/>
        </w:tc>
      </w:tr>
    </w:tbl>
    <w:p w:rsidR="00376E4E" w:rsidRPr="00182846" w:rsidRDefault="00376E4E" w:rsidP="00376E4E">
      <w:pPr>
        <w:pStyle w:val="a3"/>
        <w:ind w:firstLine="720"/>
        <w:jc w:val="both"/>
        <w:rPr>
          <w:rFonts w:ascii="Times New Roman" w:hAnsi="Times New Roman"/>
          <w:color w:val="000000"/>
          <w:sz w:val="24"/>
          <w:szCs w:val="24"/>
        </w:rPr>
      </w:pPr>
    </w:p>
    <w:p w:rsidR="00376E4E" w:rsidRDefault="00376E4E" w:rsidP="00376E4E">
      <w:pPr>
        <w:pStyle w:val="a3"/>
        <w:ind w:firstLine="720"/>
        <w:jc w:val="both"/>
        <w:rPr>
          <w:rFonts w:ascii="Times New Roman" w:hAnsi="Times New Roman"/>
          <w:color w:val="000000"/>
          <w:sz w:val="24"/>
          <w:szCs w:val="24"/>
        </w:rPr>
      </w:pPr>
      <w:r>
        <w:rPr>
          <w:rFonts w:ascii="Times New Roman" w:hAnsi="Times New Roman"/>
          <w:color w:val="000000"/>
          <w:sz w:val="24"/>
          <w:szCs w:val="24"/>
        </w:rPr>
        <w:t>Участник конкурса</w:t>
      </w:r>
      <w:r w:rsidRPr="00182846">
        <w:rPr>
          <w:rFonts w:ascii="Times New Roman" w:hAnsi="Times New Roman"/>
          <w:color w:val="000000"/>
          <w:sz w:val="24"/>
          <w:szCs w:val="24"/>
        </w:rPr>
        <w:t xml:space="preserve"> (ФИО  должность)</w:t>
      </w:r>
      <w:r w:rsidRPr="00182846">
        <w:rPr>
          <w:rFonts w:ascii="Times New Roman" w:hAnsi="Times New Roman"/>
          <w:color w:val="000000"/>
          <w:sz w:val="24"/>
          <w:szCs w:val="24"/>
        </w:rPr>
        <w:tab/>
        <w:t xml:space="preserve">                                                 (подпись)</w:t>
      </w:r>
    </w:p>
    <w:p w:rsidR="00376E4E" w:rsidRPr="00182846" w:rsidRDefault="00376E4E" w:rsidP="00376E4E">
      <w:pPr>
        <w:pStyle w:val="a3"/>
        <w:jc w:val="both"/>
        <w:rPr>
          <w:rFonts w:ascii="Times New Roman" w:hAnsi="Times New Roman"/>
          <w:color w:val="000000"/>
          <w:sz w:val="24"/>
          <w:szCs w:val="24"/>
        </w:rPr>
      </w:pPr>
    </w:p>
    <w:p w:rsidR="00376E4E" w:rsidRDefault="00376E4E" w:rsidP="00376E4E">
      <w:pPr>
        <w:pStyle w:val="a3"/>
        <w:ind w:firstLine="720"/>
        <w:jc w:val="both"/>
        <w:rPr>
          <w:rFonts w:ascii="Times New Roman" w:hAnsi="Times New Roman"/>
          <w:color w:val="000000"/>
          <w:sz w:val="24"/>
          <w:szCs w:val="24"/>
        </w:rPr>
      </w:pPr>
      <w:r w:rsidRPr="00182846">
        <w:rPr>
          <w:rFonts w:ascii="Times New Roman" w:hAnsi="Times New Roman"/>
          <w:color w:val="000000"/>
          <w:sz w:val="24"/>
          <w:szCs w:val="24"/>
        </w:rPr>
        <w:t xml:space="preserve">                                                                         М.П</w:t>
      </w:r>
    </w:p>
    <w:p w:rsidR="00376E4E" w:rsidRDefault="00376E4E" w:rsidP="00376E4E">
      <w:pPr>
        <w:autoSpaceDE w:val="0"/>
        <w:rPr>
          <w:rFonts w:eastAsia="Times New Roman CYR"/>
          <w:b/>
          <w:bCs/>
        </w:rPr>
      </w:pPr>
    </w:p>
    <w:p w:rsidR="00376E4E" w:rsidRDefault="00376E4E" w:rsidP="00376E4E">
      <w:pPr>
        <w:autoSpaceDE w:val="0"/>
        <w:rPr>
          <w:rFonts w:eastAsia="Times New Roman CYR"/>
          <w:b/>
          <w:bCs/>
        </w:rPr>
      </w:pPr>
    </w:p>
    <w:p w:rsidR="00376E4E" w:rsidRDefault="00376E4E" w:rsidP="00376E4E">
      <w:pPr>
        <w:autoSpaceDE w:val="0"/>
        <w:rPr>
          <w:rFonts w:eastAsia="Times New Roman CYR"/>
          <w:b/>
          <w:bCs/>
        </w:rPr>
      </w:pPr>
    </w:p>
    <w:p w:rsidR="00376E4E" w:rsidRDefault="00376E4E" w:rsidP="00376E4E">
      <w:pPr>
        <w:autoSpaceDE w:val="0"/>
        <w:rPr>
          <w:rFonts w:eastAsia="Times New Roman CYR"/>
          <w:b/>
          <w:bCs/>
        </w:rPr>
      </w:pPr>
    </w:p>
    <w:p w:rsidR="00376E4E" w:rsidRDefault="00376E4E" w:rsidP="00376E4E">
      <w:pPr>
        <w:autoSpaceDE w:val="0"/>
        <w:rPr>
          <w:rFonts w:eastAsia="Times New Roman CYR"/>
          <w:b/>
          <w:bCs/>
        </w:rPr>
      </w:pPr>
    </w:p>
    <w:p w:rsidR="00376E4E" w:rsidRDefault="00376E4E" w:rsidP="00376E4E">
      <w:pPr>
        <w:autoSpaceDE w:val="0"/>
        <w:rPr>
          <w:rFonts w:eastAsia="Times New Roman CYR"/>
          <w:b/>
          <w:bCs/>
        </w:rPr>
      </w:pPr>
    </w:p>
    <w:p w:rsidR="00376E4E" w:rsidRDefault="00376E4E" w:rsidP="00376E4E">
      <w:pPr>
        <w:autoSpaceDE w:val="0"/>
        <w:rPr>
          <w:rFonts w:eastAsia="Times New Roman CYR"/>
          <w:b/>
          <w:bCs/>
        </w:rPr>
      </w:pPr>
    </w:p>
    <w:p w:rsidR="00376E4E" w:rsidRDefault="00376E4E" w:rsidP="00376E4E">
      <w:pPr>
        <w:autoSpaceDE w:val="0"/>
        <w:rPr>
          <w:rFonts w:eastAsia="Times New Roman CYR"/>
          <w:b/>
          <w:bCs/>
        </w:rPr>
      </w:pPr>
    </w:p>
    <w:p w:rsidR="00376E4E" w:rsidRDefault="00376E4E" w:rsidP="00376E4E">
      <w:pPr>
        <w:autoSpaceDE w:val="0"/>
        <w:rPr>
          <w:rFonts w:eastAsia="Times New Roman CYR"/>
          <w:b/>
          <w:bCs/>
        </w:rPr>
      </w:pPr>
    </w:p>
    <w:p w:rsidR="00376E4E" w:rsidRDefault="00376E4E" w:rsidP="00376E4E">
      <w:pPr>
        <w:autoSpaceDE w:val="0"/>
        <w:rPr>
          <w:rFonts w:eastAsia="Times New Roman CYR"/>
          <w:b/>
          <w:bCs/>
        </w:rPr>
      </w:pPr>
    </w:p>
    <w:p w:rsidR="00376E4E" w:rsidRDefault="00376E4E" w:rsidP="00376E4E">
      <w:pPr>
        <w:autoSpaceDE w:val="0"/>
        <w:rPr>
          <w:rFonts w:eastAsia="Times New Roman CYR"/>
          <w:b/>
          <w:bCs/>
        </w:rPr>
      </w:pPr>
    </w:p>
    <w:p w:rsidR="00376E4E" w:rsidRDefault="00376E4E" w:rsidP="00376E4E">
      <w:pPr>
        <w:autoSpaceDE w:val="0"/>
        <w:rPr>
          <w:rFonts w:eastAsia="Times New Roman CYR"/>
          <w:b/>
          <w:bCs/>
        </w:rPr>
      </w:pPr>
    </w:p>
    <w:p w:rsidR="00376E4E" w:rsidRDefault="00376E4E" w:rsidP="00376E4E">
      <w:pPr>
        <w:autoSpaceDE w:val="0"/>
        <w:jc w:val="right"/>
        <w:rPr>
          <w:rFonts w:eastAsia="Times New Roman CYR"/>
          <w:b/>
          <w:bCs/>
        </w:rPr>
      </w:pPr>
    </w:p>
    <w:p w:rsidR="00376E4E" w:rsidRPr="00182846" w:rsidRDefault="00376E4E" w:rsidP="00376E4E">
      <w:pPr>
        <w:autoSpaceDE w:val="0"/>
        <w:jc w:val="right"/>
        <w:rPr>
          <w:rFonts w:eastAsia="Times New Roman CYR"/>
          <w:b/>
          <w:bCs/>
        </w:rPr>
      </w:pPr>
      <w:r w:rsidRPr="00182846">
        <w:rPr>
          <w:rFonts w:eastAsia="Times New Roman CYR"/>
          <w:b/>
          <w:bCs/>
        </w:rPr>
        <w:lastRenderedPageBreak/>
        <w:t>Приложение № 2</w:t>
      </w:r>
    </w:p>
    <w:p w:rsidR="00376E4E" w:rsidRPr="00182846" w:rsidRDefault="00376E4E" w:rsidP="00376E4E">
      <w:pPr>
        <w:autoSpaceDE w:val="0"/>
        <w:jc w:val="right"/>
        <w:rPr>
          <w:rFonts w:eastAsia="Times New Roman CYR"/>
          <w:b/>
          <w:bCs/>
        </w:rPr>
      </w:pPr>
      <w:r>
        <w:rPr>
          <w:rFonts w:eastAsia="Times New Roman CYR"/>
          <w:b/>
          <w:bCs/>
        </w:rPr>
        <w:t xml:space="preserve">                                                    к конкурсной документации</w:t>
      </w:r>
    </w:p>
    <w:p w:rsidR="00376E4E" w:rsidRDefault="00376E4E" w:rsidP="00376E4E">
      <w:pPr>
        <w:autoSpaceDE w:val="0"/>
        <w:jc w:val="center"/>
        <w:rPr>
          <w:rFonts w:eastAsia="Times New Roman CYR"/>
          <w:b/>
          <w:bCs/>
        </w:rPr>
      </w:pPr>
    </w:p>
    <w:p w:rsidR="00376E4E" w:rsidRDefault="00376E4E" w:rsidP="00376E4E">
      <w:pPr>
        <w:autoSpaceDE w:val="0"/>
        <w:jc w:val="center"/>
        <w:rPr>
          <w:rFonts w:eastAsia="Times New Roman CYR"/>
          <w:b/>
          <w:bCs/>
        </w:rPr>
      </w:pPr>
      <w:r w:rsidRPr="00182846">
        <w:rPr>
          <w:rFonts w:eastAsia="Times New Roman CYR"/>
          <w:b/>
          <w:bCs/>
        </w:rPr>
        <w:t>Анкета претендента на участие в конкурсе</w:t>
      </w:r>
    </w:p>
    <w:p w:rsidR="00376E4E" w:rsidRDefault="00376E4E" w:rsidP="00376E4E">
      <w:pPr>
        <w:autoSpaceDE w:val="0"/>
        <w:jc w:val="center"/>
        <w:rPr>
          <w:rFonts w:eastAsia="Times New Roman CYR"/>
          <w:b/>
          <w:bCs/>
        </w:rPr>
      </w:pPr>
    </w:p>
    <w:p w:rsidR="00376E4E" w:rsidRDefault="00376E4E" w:rsidP="00376E4E">
      <w:pPr>
        <w:autoSpaceDE w:val="0"/>
        <w:jc w:val="center"/>
        <w:rPr>
          <w:rFonts w:eastAsia="Times New Roman CYR"/>
          <w:bCs/>
        </w:rPr>
      </w:pPr>
      <w:r w:rsidRPr="00CB6BB5">
        <w:rPr>
          <w:rFonts w:eastAsia="Times New Roman CYR"/>
          <w:bCs/>
        </w:rPr>
        <w:t>в конкурсную комиссию</w:t>
      </w:r>
    </w:p>
    <w:p w:rsidR="00376E4E" w:rsidRDefault="00376E4E" w:rsidP="00376E4E">
      <w:pPr>
        <w:autoSpaceDE w:val="0"/>
        <w:jc w:val="center"/>
        <w:rPr>
          <w:rFonts w:eastAsia="Times New Roman CY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5719"/>
        <w:gridCol w:w="3187"/>
      </w:tblGrid>
      <w:tr w:rsidR="00376E4E" w:rsidRPr="00574D3A" w:rsidTr="00F67C4F">
        <w:tc>
          <w:tcPr>
            <w:tcW w:w="675" w:type="dxa"/>
          </w:tcPr>
          <w:p w:rsidR="00376E4E" w:rsidRPr="00574D3A" w:rsidRDefault="00376E4E" w:rsidP="00F67C4F">
            <w:pPr>
              <w:autoSpaceDE w:val="0"/>
              <w:jc w:val="center"/>
              <w:rPr>
                <w:rFonts w:eastAsia="Times New Roman CYR"/>
                <w:b/>
                <w:bCs/>
              </w:rPr>
            </w:pPr>
            <w:r w:rsidRPr="00574D3A">
              <w:rPr>
                <w:rFonts w:eastAsia="Times New Roman CYR"/>
                <w:b/>
                <w:bCs/>
              </w:rPr>
              <w:t>№ п/п</w:t>
            </w:r>
          </w:p>
        </w:tc>
        <w:tc>
          <w:tcPr>
            <w:tcW w:w="6083" w:type="dxa"/>
          </w:tcPr>
          <w:p w:rsidR="00376E4E" w:rsidRPr="00574D3A" w:rsidRDefault="00376E4E" w:rsidP="00F67C4F">
            <w:pPr>
              <w:autoSpaceDE w:val="0"/>
              <w:jc w:val="center"/>
              <w:rPr>
                <w:rFonts w:eastAsia="Times New Roman CYR"/>
                <w:b/>
                <w:bCs/>
              </w:rPr>
            </w:pPr>
            <w:r w:rsidRPr="00574D3A">
              <w:rPr>
                <w:rFonts w:eastAsia="Times New Roman CYR"/>
                <w:b/>
                <w:bCs/>
              </w:rPr>
              <w:t xml:space="preserve">Наименование </w:t>
            </w:r>
          </w:p>
        </w:tc>
        <w:tc>
          <w:tcPr>
            <w:tcW w:w="3379" w:type="dxa"/>
          </w:tcPr>
          <w:p w:rsidR="00376E4E" w:rsidRPr="00574D3A" w:rsidRDefault="00376E4E" w:rsidP="00F67C4F">
            <w:pPr>
              <w:autoSpaceDE w:val="0"/>
              <w:jc w:val="center"/>
              <w:rPr>
                <w:rFonts w:eastAsia="Times New Roman CYR"/>
                <w:b/>
                <w:bCs/>
              </w:rPr>
            </w:pPr>
            <w:r w:rsidRPr="00574D3A">
              <w:rPr>
                <w:rFonts w:eastAsia="Times New Roman CYR"/>
                <w:b/>
                <w:bCs/>
              </w:rPr>
              <w:t>Данные участника конкурса</w:t>
            </w:r>
          </w:p>
        </w:tc>
      </w:tr>
      <w:tr w:rsidR="00376E4E" w:rsidRPr="00574D3A" w:rsidTr="00F67C4F">
        <w:tc>
          <w:tcPr>
            <w:tcW w:w="675" w:type="dxa"/>
          </w:tcPr>
          <w:p w:rsidR="00376E4E" w:rsidRPr="00574D3A" w:rsidRDefault="00376E4E" w:rsidP="00F67C4F">
            <w:pPr>
              <w:autoSpaceDE w:val="0"/>
              <w:jc w:val="center"/>
              <w:rPr>
                <w:rFonts w:eastAsia="Times New Roman CYR"/>
                <w:bCs/>
              </w:rPr>
            </w:pPr>
            <w:r w:rsidRPr="00574D3A">
              <w:rPr>
                <w:rFonts w:eastAsia="Times New Roman CYR"/>
                <w:bCs/>
              </w:rPr>
              <w:t>1</w:t>
            </w:r>
          </w:p>
        </w:tc>
        <w:tc>
          <w:tcPr>
            <w:tcW w:w="6083" w:type="dxa"/>
          </w:tcPr>
          <w:p w:rsidR="00376E4E" w:rsidRPr="00574D3A" w:rsidRDefault="00376E4E" w:rsidP="00F67C4F">
            <w:pPr>
              <w:autoSpaceDE w:val="0"/>
              <w:rPr>
                <w:rFonts w:eastAsia="Times New Roman CYR"/>
                <w:bCs/>
              </w:rPr>
            </w:pPr>
            <w:r w:rsidRPr="00574D3A">
              <w:rPr>
                <w:rFonts w:eastAsia="Times New Roman CYR"/>
                <w:bCs/>
              </w:rPr>
              <w:t>Организационно-правовая форма</w:t>
            </w:r>
          </w:p>
        </w:tc>
        <w:tc>
          <w:tcPr>
            <w:tcW w:w="3379" w:type="dxa"/>
          </w:tcPr>
          <w:p w:rsidR="00376E4E" w:rsidRPr="00574D3A" w:rsidRDefault="00376E4E" w:rsidP="00F67C4F">
            <w:pPr>
              <w:autoSpaceDE w:val="0"/>
              <w:jc w:val="center"/>
              <w:rPr>
                <w:rFonts w:eastAsia="Times New Roman CYR"/>
                <w:bCs/>
              </w:rPr>
            </w:pPr>
          </w:p>
        </w:tc>
      </w:tr>
      <w:tr w:rsidR="00376E4E" w:rsidRPr="00574D3A" w:rsidTr="00F67C4F">
        <w:tc>
          <w:tcPr>
            <w:tcW w:w="675" w:type="dxa"/>
          </w:tcPr>
          <w:p w:rsidR="00376E4E" w:rsidRPr="00574D3A" w:rsidRDefault="00376E4E" w:rsidP="00F67C4F">
            <w:pPr>
              <w:autoSpaceDE w:val="0"/>
              <w:jc w:val="center"/>
              <w:rPr>
                <w:rFonts w:eastAsia="Times New Roman CYR"/>
                <w:bCs/>
              </w:rPr>
            </w:pPr>
            <w:r w:rsidRPr="00574D3A">
              <w:rPr>
                <w:rFonts w:eastAsia="Times New Roman CYR"/>
                <w:bCs/>
              </w:rPr>
              <w:t>2</w:t>
            </w:r>
          </w:p>
        </w:tc>
        <w:tc>
          <w:tcPr>
            <w:tcW w:w="6083" w:type="dxa"/>
          </w:tcPr>
          <w:p w:rsidR="00376E4E" w:rsidRPr="00574D3A" w:rsidRDefault="00376E4E" w:rsidP="00F67C4F">
            <w:pPr>
              <w:autoSpaceDE w:val="0"/>
              <w:rPr>
                <w:rFonts w:eastAsia="Times New Roman CYR"/>
                <w:bCs/>
              </w:rPr>
            </w:pPr>
            <w:r w:rsidRPr="00574D3A">
              <w:rPr>
                <w:rFonts w:eastAsia="Times New Roman CYR"/>
                <w:bCs/>
              </w:rPr>
              <w:t>Фирменное наименование</w:t>
            </w:r>
          </w:p>
        </w:tc>
        <w:tc>
          <w:tcPr>
            <w:tcW w:w="3379" w:type="dxa"/>
          </w:tcPr>
          <w:p w:rsidR="00376E4E" w:rsidRPr="00574D3A" w:rsidRDefault="00376E4E" w:rsidP="00F67C4F">
            <w:pPr>
              <w:autoSpaceDE w:val="0"/>
              <w:jc w:val="center"/>
              <w:rPr>
                <w:rFonts w:eastAsia="Times New Roman CYR"/>
                <w:bCs/>
              </w:rPr>
            </w:pPr>
          </w:p>
        </w:tc>
      </w:tr>
      <w:tr w:rsidR="00376E4E" w:rsidRPr="00574D3A" w:rsidTr="00F67C4F">
        <w:tc>
          <w:tcPr>
            <w:tcW w:w="675" w:type="dxa"/>
          </w:tcPr>
          <w:p w:rsidR="00376E4E" w:rsidRPr="00574D3A" w:rsidRDefault="00376E4E" w:rsidP="00F67C4F">
            <w:pPr>
              <w:autoSpaceDE w:val="0"/>
              <w:jc w:val="center"/>
              <w:rPr>
                <w:rFonts w:eastAsia="Times New Roman CYR"/>
                <w:bCs/>
              </w:rPr>
            </w:pPr>
            <w:r w:rsidRPr="00574D3A">
              <w:rPr>
                <w:rFonts w:eastAsia="Times New Roman CYR"/>
                <w:bCs/>
              </w:rPr>
              <w:t>3</w:t>
            </w:r>
          </w:p>
        </w:tc>
        <w:tc>
          <w:tcPr>
            <w:tcW w:w="6083" w:type="dxa"/>
          </w:tcPr>
          <w:p w:rsidR="00376E4E" w:rsidRPr="00574D3A" w:rsidRDefault="00376E4E" w:rsidP="00F67C4F">
            <w:pPr>
              <w:autoSpaceDE w:val="0"/>
              <w:rPr>
                <w:rFonts w:eastAsia="Times New Roman CYR"/>
                <w:bCs/>
              </w:rPr>
            </w:pPr>
            <w:r w:rsidRPr="00574D3A">
              <w:rPr>
                <w:rFonts w:eastAsia="Times New Roman CYR"/>
                <w:bCs/>
              </w:rPr>
              <w:t>Адрес фактического местоположения</w:t>
            </w:r>
          </w:p>
        </w:tc>
        <w:tc>
          <w:tcPr>
            <w:tcW w:w="3379" w:type="dxa"/>
          </w:tcPr>
          <w:p w:rsidR="00376E4E" w:rsidRPr="00574D3A" w:rsidRDefault="00376E4E" w:rsidP="00F67C4F">
            <w:pPr>
              <w:autoSpaceDE w:val="0"/>
              <w:jc w:val="center"/>
              <w:rPr>
                <w:rFonts w:eastAsia="Times New Roman CYR"/>
                <w:bCs/>
              </w:rPr>
            </w:pPr>
          </w:p>
        </w:tc>
      </w:tr>
      <w:tr w:rsidR="00376E4E" w:rsidRPr="00574D3A" w:rsidTr="00F67C4F">
        <w:tc>
          <w:tcPr>
            <w:tcW w:w="675" w:type="dxa"/>
          </w:tcPr>
          <w:p w:rsidR="00376E4E" w:rsidRPr="00574D3A" w:rsidRDefault="00376E4E" w:rsidP="00F67C4F">
            <w:pPr>
              <w:autoSpaceDE w:val="0"/>
              <w:jc w:val="center"/>
              <w:rPr>
                <w:rFonts w:eastAsia="Times New Roman CYR"/>
                <w:bCs/>
              </w:rPr>
            </w:pPr>
            <w:r w:rsidRPr="00574D3A">
              <w:rPr>
                <w:rFonts w:eastAsia="Times New Roman CYR"/>
                <w:bCs/>
              </w:rPr>
              <w:t>4</w:t>
            </w:r>
          </w:p>
        </w:tc>
        <w:tc>
          <w:tcPr>
            <w:tcW w:w="6083" w:type="dxa"/>
          </w:tcPr>
          <w:p w:rsidR="00376E4E" w:rsidRPr="00574D3A" w:rsidRDefault="00376E4E" w:rsidP="00F67C4F">
            <w:pPr>
              <w:autoSpaceDE w:val="0"/>
              <w:rPr>
                <w:rFonts w:eastAsia="Times New Roman CYR"/>
                <w:bCs/>
              </w:rPr>
            </w:pPr>
            <w:r w:rsidRPr="00574D3A">
              <w:rPr>
                <w:rFonts w:eastAsia="Times New Roman CYR"/>
                <w:bCs/>
              </w:rPr>
              <w:t>Почтовый адрес</w:t>
            </w:r>
          </w:p>
        </w:tc>
        <w:tc>
          <w:tcPr>
            <w:tcW w:w="3379" w:type="dxa"/>
          </w:tcPr>
          <w:p w:rsidR="00376E4E" w:rsidRPr="00574D3A" w:rsidRDefault="00376E4E" w:rsidP="00F67C4F">
            <w:pPr>
              <w:autoSpaceDE w:val="0"/>
              <w:jc w:val="center"/>
              <w:rPr>
                <w:rFonts w:eastAsia="Times New Roman CYR"/>
                <w:bCs/>
              </w:rPr>
            </w:pPr>
          </w:p>
        </w:tc>
      </w:tr>
      <w:tr w:rsidR="00376E4E" w:rsidRPr="00574D3A" w:rsidTr="00F67C4F">
        <w:tc>
          <w:tcPr>
            <w:tcW w:w="675" w:type="dxa"/>
          </w:tcPr>
          <w:p w:rsidR="00376E4E" w:rsidRPr="00574D3A" w:rsidRDefault="00376E4E" w:rsidP="00F67C4F">
            <w:pPr>
              <w:autoSpaceDE w:val="0"/>
              <w:jc w:val="center"/>
              <w:rPr>
                <w:rFonts w:eastAsia="Times New Roman CYR"/>
                <w:bCs/>
              </w:rPr>
            </w:pPr>
            <w:r w:rsidRPr="00574D3A">
              <w:rPr>
                <w:rFonts w:eastAsia="Times New Roman CYR"/>
                <w:bCs/>
              </w:rPr>
              <w:t>5</w:t>
            </w:r>
          </w:p>
        </w:tc>
        <w:tc>
          <w:tcPr>
            <w:tcW w:w="6083" w:type="dxa"/>
          </w:tcPr>
          <w:p w:rsidR="00376E4E" w:rsidRPr="00574D3A" w:rsidRDefault="00376E4E" w:rsidP="00F67C4F">
            <w:pPr>
              <w:autoSpaceDE w:val="0"/>
              <w:rPr>
                <w:rFonts w:eastAsia="Times New Roman CYR"/>
                <w:bCs/>
              </w:rPr>
            </w:pPr>
            <w:r w:rsidRPr="00574D3A">
              <w:rPr>
                <w:rFonts w:eastAsia="Times New Roman CYR"/>
                <w:bCs/>
              </w:rPr>
              <w:t>Номер контактного телефона</w:t>
            </w:r>
          </w:p>
        </w:tc>
        <w:tc>
          <w:tcPr>
            <w:tcW w:w="3379" w:type="dxa"/>
          </w:tcPr>
          <w:p w:rsidR="00376E4E" w:rsidRPr="00574D3A" w:rsidRDefault="00376E4E" w:rsidP="00F67C4F">
            <w:pPr>
              <w:autoSpaceDE w:val="0"/>
              <w:jc w:val="center"/>
              <w:rPr>
                <w:rFonts w:eastAsia="Times New Roman CYR"/>
                <w:bCs/>
              </w:rPr>
            </w:pPr>
          </w:p>
        </w:tc>
      </w:tr>
      <w:tr w:rsidR="00376E4E" w:rsidRPr="00574D3A" w:rsidTr="00F67C4F">
        <w:tc>
          <w:tcPr>
            <w:tcW w:w="675" w:type="dxa"/>
          </w:tcPr>
          <w:p w:rsidR="00376E4E" w:rsidRPr="00574D3A" w:rsidRDefault="00376E4E" w:rsidP="00F67C4F">
            <w:pPr>
              <w:autoSpaceDE w:val="0"/>
              <w:jc w:val="center"/>
              <w:rPr>
                <w:rFonts w:eastAsia="Times New Roman CYR"/>
                <w:bCs/>
              </w:rPr>
            </w:pPr>
            <w:r w:rsidRPr="00574D3A">
              <w:rPr>
                <w:rFonts w:eastAsia="Times New Roman CYR"/>
                <w:bCs/>
              </w:rPr>
              <w:t>6</w:t>
            </w:r>
          </w:p>
        </w:tc>
        <w:tc>
          <w:tcPr>
            <w:tcW w:w="6083" w:type="dxa"/>
          </w:tcPr>
          <w:p w:rsidR="00376E4E" w:rsidRPr="00574D3A" w:rsidRDefault="00376E4E" w:rsidP="00F67C4F">
            <w:pPr>
              <w:autoSpaceDE w:val="0"/>
              <w:rPr>
                <w:rFonts w:eastAsia="Times New Roman CYR"/>
                <w:bCs/>
              </w:rPr>
            </w:pPr>
            <w:r w:rsidRPr="00574D3A">
              <w:rPr>
                <w:rFonts w:eastAsia="Times New Roman CYR"/>
                <w:bCs/>
              </w:rPr>
              <w:t>Банковские реквизиты:</w:t>
            </w:r>
          </w:p>
          <w:p w:rsidR="00376E4E" w:rsidRPr="00574D3A" w:rsidRDefault="00376E4E" w:rsidP="00F67C4F">
            <w:pPr>
              <w:autoSpaceDE w:val="0"/>
              <w:rPr>
                <w:rFonts w:eastAsia="Times New Roman CYR"/>
                <w:bCs/>
              </w:rPr>
            </w:pPr>
            <w:r w:rsidRPr="00574D3A">
              <w:rPr>
                <w:rFonts w:eastAsia="Times New Roman CYR"/>
                <w:bCs/>
              </w:rPr>
              <w:t>Наименование обслуживающего банка;</w:t>
            </w:r>
          </w:p>
          <w:p w:rsidR="00376E4E" w:rsidRPr="00574D3A" w:rsidRDefault="00376E4E" w:rsidP="00F67C4F">
            <w:pPr>
              <w:autoSpaceDE w:val="0"/>
              <w:rPr>
                <w:rFonts w:eastAsia="Times New Roman CYR"/>
                <w:bCs/>
              </w:rPr>
            </w:pPr>
            <w:r w:rsidRPr="00574D3A">
              <w:rPr>
                <w:rFonts w:eastAsia="Times New Roman CYR"/>
                <w:bCs/>
              </w:rPr>
              <w:t>Расчетный счет; корреспондентский счет;</w:t>
            </w:r>
          </w:p>
          <w:p w:rsidR="00376E4E" w:rsidRPr="00574D3A" w:rsidRDefault="00376E4E" w:rsidP="00F67C4F">
            <w:pPr>
              <w:autoSpaceDE w:val="0"/>
              <w:rPr>
                <w:rFonts w:eastAsia="Times New Roman CYR"/>
                <w:bCs/>
              </w:rPr>
            </w:pPr>
            <w:r w:rsidRPr="00574D3A">
              <w:rPr>
                <w:rFonts w:eastAsia="Times New Roman CYR"/>
                <w:bCs/>
              </w:rPr>
              <w:t>БИК; ОКПО; ОКОНХ</w:t>
            </w:r>
          </w:p>
        </w:tc>
        <w:tc>
          <w:tcPr>
            <w:tcW w:w="3379" w:type="dxa"/>
          </w:tcPr>
          <w:p w:rsidR="00376E4E" w:rsidRPr="00574D3A" w:rsidRDefault="00376E4E" w:rsidP="00F67C4F">
            <w:pPr>
              <w:autoSpaceDE w:val="0"/>
              <w:jc w:val="center"/>
              <w:rPr>
                <w:rFonts w:eastAsia="Times New Roman CYR"/>
                <w:bCs/>
              </w:rPr>
            </w:pPr>
          </w:p>
        </w:tc>
      </w:tr>
      <w:tr w:rsidR="00376E4E" w:rsidRPr="00574D3A" w:rsidTr="00F67C4F">
        <w:tc>
          <w:tcPr>
            <w:tcW w:w="675" w:type="dxa"/>
          </w:tcPr>
          <w:p w:rsidR="00376E4E" w:rsidRPr="00574D3A" w:rsidRDefault="00376E4E" w:rsidP="00F67C4F">
            <w:pPr>
              <w:autoSpaceDE w:val="0"/>
              <w:jc w:val="center"/>
              <w:rPr>
                <w:rFonts w:eastAsia="Times New Roman CYR"/>
                <w:bCs/>
              </w:rPr>
            </w:pPr>
            <w:r w:rsidRPr="00574D3A">
              <w:rPr>
                <w:rFonts w:eastAsia="Times New Roman CYR"/>
                <w:bCs/>
              </w:rPr>
              <w:t>7.</w:t>
            </w:r>
          </w:p>
        </w:tc>
        <w:tc>
          <w:tcPr>
            <w:tcW w:w="6083" w:type="dxa"/>
          </w:tcPr>
          <w:p w:rsidR="00376E4E" w:rsidRPr="00574D3A" w:rsidRDefault="00376E4E" w:rsidP="00F67C4F">
            <w:pPr>
              <w:autoSpaceDE w:val="0"/>
              <w:rPr>
                <w:rFonts w:eastAsia="Times New Roman CYR"/>
                <w:bCs/>
              </w:rPr>
            </w:pPr>
            <w:r w:rsidRPr="00574D3A">
              <w:rPr>
                <w:rFonts w:eastAsia="Times New Roman CYR"/>
                <w:bCs/>
              </w:rPr>
              <w:t>Регистрационные данные:</w:t>
            </w:r>
          </w:p>
          <w:p w:rsidR="00376E4E" w:rsidRPr="00574D3A" w:rsidRDefault="00376E4E" w:rsidP="00F67C4F">
            <w:pPr>
              <w:autoSpaceDE w:val="0"/>
              <w:rPr>
                <w:rFonts w:eastAsia="Times New Roman CYR"/>
                <w:bCs/>
              </w:rPr>
            </w:pPr>
            <w:r w:rsidRPr="00574D3A">
              <w:rPr>
                <w:rFonts w:eastAsia="Times New Roman CYR"/>
                <w:bCs/>
              </w:rPr>
              <w:t>Дата и место регистрации; орган регистрации</w:t>
            </w:r>
          </w:p>
        </w:tc>
        <w:tc>
          <w:tcPr>
            <w:tcW w:w="3379" w:type="dxa"/>
          </w:tcPr>
          <w:p w:rsidR="00376E4E" w:rsidRPr="00574D3A" w:rsidRDefault="00376E4E" w:rsidP="00F67C4F">
            <w:pPr>
              <w:autoSpaceDE w:val="0"/>
              <w:jc w:val="center"/>
              <w:rPr>
                <w:rFonts w:eastAsia="Times New Roman CYR"/>
                <w:bCs/>
              </w:rPr>
            </w:pPr>
          </w:p>
        </w:tc>
      </w:tr>
      <w:tr w:rsidR="00376E4E" w:rsidRPr="00574D3A" w:rsidTr="00F67C4F">
        <w:tc>
          <w:tcPr>
            <w:tcW w:w="675" w:type="dxa"/>
          </w:tcPr>
          <w:p w:rsidR="00376E4E" w:rsidRPr="00574D3A" w:rsidRDefault="00376E4E" w:rsidP="00F67C4F">
            <w:pPr>
              <w:autoSpaceDE w:val="0"/>
              <w:jc w:val="center"/>
              <w:rPr>
                <w:rFonts w:eastAsia="Times New Roman CYR"/>
                <w:bCs/>
              </w:rPr>
            </w:pPr>
            <w:r w:rsidRPr="00574D3A">
              <w:rPr>
                <w:rFonts w:eastAsia="Times New Roman CYR"/>
                <w:bCs/>
              </w:rPr>
              <w:t>8.</w:t>
            </w:r>
          </w:p>
        </w:tc>
        <w:tc>
          <w:tcPr>
            <w:tcW w:w="6083" w:type="dxa"/>
          </w:tcPr>
          <w:p w:rsidR="00376E4E" w:rsidRPr="00574D3A" w:rsidRDefault="00376E4E" w:rsidP="00F67C4F">
            <w:pPr>
              <w:autoSpaceDE w:val="0"/>
              <w:rPr>
                <w:rFonts w:eastAsia="Times New Roman CYR"/>
                <w:bCs/>
              </w:rPr>
            </w:pPr>
            <w:r w:rsidRPr="00574D3A">
              <w:rPr>
                <w:rFonts w:eastAsia="Times New Roman CYR"/>
                <w:bCs/>
              </w:rPr>
              <w:t>Размер уставного капитала</w:t>
            </w:r>
          </w:p>
        </w:tc>
        <w:tc>
          <w:tcPr>
            <w:tcW w:w="3379" w:type="dxa"/>
          </w:tcPr>
          <w:p w:rsidR="00376E4E" w:rsidRPr="00574D3A" w:rsidRDefault="00376E4E" w:rsidP="00F67C4F">
            <w:pPr>
              <w:autoSpaceDE w:val="0"/>
              <w:jc w:val="center"/>
              <w:rPr>
                <w:rFonts w:eastAsia="Times New Roman CYR"/>
                <w:bCs/>
              </w:rPr>
            </w:pPr>
          </w:p>
        </w:tc>
      </w:tr>
      <w:tr w:rsidR="00376E4E" w:rsidRPr="00574D3A" w:rsidTr="00F67C4F">
        <w:tc>
          <w:tcPr>
            <w:tcW w:w="675" w:type="dxa"/>
          </w:tcPr>
          <w:p w:rsidR="00376E4E" w:rsidRPr="00574D3A" w:rsidRDefault="00376E4E" w:rsidP="00F67C4F">
            <w:pPr>
              <w:autoSpaceDE w:val="0"/>
              <w:jc w:val="center"/>
              <w:rPr>
                <w:rFonts w:eastAsia="Times New Roman CYR"/>
                <w:bCs/>
              </w:rPr>
            </w:pPr>
            <w:r w:rsidRPr="00574D3A">
              <w:rPr>
                <w:rFonts w:eastAsia="Times New Roman CYR"/>
                <w:bCs/>
              </w:rPr>
              <w:t>9.</w:t>
            </w:r>
          </w:p>
        </w:tc>
        <w:tc>
          <w:tcPr>
            <w:tcW w:w="6083" w:type="dxa"/>
          </w:tcPr>
          <w:p w:rsidR="00376E4E" w:rsidRPr="00574D3A" w:rsidRDefault="00376E4E" w:rsidP="00F67C4F">
            <w:pPr>
              <w:autoSpaceDE w:val="0"/>
              <w:rPr>
                <w:rFonts w:eastAsia="Times New Roman CYR"/>
                <w:bCs/>
              </w:rPr>
            </w:pPr>
            <w:r w:rsidRPr="00574D3A">
              <w:rPr>
                <w:rFonts w:eastAsia="Times New Roman CYR"/>
                <w:bCs/>
              </w:rPr>
              <w:t>Номер и почтовый адрес ИФНС, в которой участник конкурса зарегистрирован в качестве налогоплательщика</w:t>
            </w:r>
          </w:p>
        </w:tc>
        <w:tc>
          <w:tcPr>
            <w:tcW w:w="3379" w:type="dxa"/>
          </w:tcPr>
          <w:p w:rsidR="00376E4E" w:rsidRPr="00574D3A" w:rsidRDefault="00376E4E" w:rsidP="00F67C4F">
            <w:pPr>
              <w:autoSpaceDE w:val="0"/>
              <w:jc w:val="center"/>
              <w:rPr>
                <w:rFonts w:eastAsia="Times New Roman CYR"/>
                <w:bCs/>
              </w:rPr>
            </w:pPr>
          </w:p>
        </w:tc>
      </w:tr>
      <w:tr w:rsidR="00376E4E" w:rsidRPr="00574D3A" w:rsidTr="00F67C4F">
        <w:tc>
          <w:tcPr>
            <w:tcW w:w="675" w:type="dxa"/>
          </w:tcPr>
          <w:p w:rsidR="00376E4E" w:rsidRPr="00574D3A" w:rsidRDefault="00376E4E" w:rsidP="00F67C4F">
            <w:pPr>
              <w:autoSpaceDE w:val="0"/>
              <w:jc w:val="center"/>
              <w:rPr>
                <w:rFonts w:eastAsia="Times New Roman CYR"/>
                <w:bCs/>
              </w:rPr>
            </w:pPr>
            <w:r w:rsidRPr="00574D3A">
              <w:rPr>
                <w:rFonts w:eastAsia="Times New Roman CYR"/>
                <w:bCs/>
              </w:rPr>
              <w:t>10.</w:t>
            </w:r>
          </w:p>
        </w:tc>
        <w:tc>
          <w:tcPr>
            <w:tcW w:w="6083" w:type="dxa"/>
          </w:tcPr>
          <w:p w:rsidR="00376E4E" w:rsidRPr="00574D3A" w:rsidRDefault="00376E4E" w:rsidP="00F67C4F">
            <w:pPr>
              <w:autoSpaceDE w:val="0"/>
              <w:rPr>
                <w:rFonts w:eastAsia="Times New Roman CYR"/>
                <w:bCs/>
              </w:rPr>
            </w:pPr>
            <w:r w:rsidRPr="00574D3A">
              <w:rPr>
                <w:rFonts w:eastAsia="Times New Roman CYR"/>
                <w:bCs/>
              </w:rPr>
              <w:t>ИНН</w:t>
            </w:r>
          </w:p>
        </w:tc>
        <w:tc>
          <w:tcPr>
            <w:tcW w:w="3379" w:type="dxa"/>
          </w:tcPr>
          <w:p w:rsidR="00376E4E" w:rsidRPr="00574D3A" w:rsidRDefault="00376E4E" w:rsidP="00F67C4F">
            <w:pPr>
              <w:autoSpaceDE w:val="0"/>
              <w:jc w:val="center"/>
              <w:rPr>
                <w:rFonts w:eastAsia="Times New Roman CYR"/>
                <w:bCs/>
              </w:rPr>
            </w:pPr>
          </w:p>
        </w:tc>
      </w:tr>
      <w:tr w:rsidR="00376E4E" w:rsidRPr="00574D3A" w:rsidTr="00F67C4F">
        <w:tc>
          <w:tcPr>
            <w:tcW w:w="675" w:type="dxa"/>
          </w:tcPr>
          <w:p w:rsidR="00376E4E" w:rsidRPr="00574D3A" w:rsidRDefault="00376E4E" w:rsidP="00F67C4F">
            <w:pPr>
              <w:autoSpaceDE w:val="0"/>
              <w:jc w:val="center"/>
              <w:rPr>
                <w:rFonts w:eastAsia="Times New Roman CYR"/>
                <w:bCs/>
              </w:rPr>
            </w:pPr>
            <w:r w:rsidRPr="00574D3A">
              <w:rPr>
                <w:rFonts w:eastAsia="Times New Roman CYR"/>
                <w:bCs/>
              </w:rPr>
              <w:t>11.</w:t>
            </w:r>
          </w:p>
        </w:tc>
        <w:tc>
          <w:tcPr>
            <w:tcW w:w="6083" w:type="dxa"/>
          </w:tcPr>
          <w:p w:rsidR="00376E4E" w:rsidRPr="00574D3A" w:rsidRDefault="00376E4E" w:rsidP="00F67C4F">
            <w:pPr>
              <w:autoSpaceDE w:val="0"/>
              <w:rPr>
                <w:rFonts w:eastAsia="Times New Roman CYR"/>
                <w:bCs/>
              </w:rPr>
            </w:pPr>
            <w:r w:rsidRPr="00574D3A">
              <w:rPr>
                <w:rFonts w:eastAsia="Times New Roman CYR"/>
                <w:bCs/>
              </w:rPr>
              <w:t>КПП</w:t>
            </w:r>
          </w:p>
        </w:tc>
        <w:tc>
          <w:tcPr>
            <w:tcW w:w="3379" w:type="dxa"/>
          </w:tcPr>
          <w:p w:rsidR="00376E4E" w:rsidRPr="00574D3A" w:rsidRDefault="00376E4E" w:rsidP="00F67C4F">
            <w:pPr>
              <w:autoSpaceDE w:val="0"/>
              <w:jc w:val="center"/>
              <w:rPr>
                <w:rFonts w:eastAsia="Times New Roman CYR"/>
                <w:bCs/>
              </w:rPr>
            </w:pPr>
          </w:p>
        </w:tc>
      </w:tr>
      <w:tr w:rsidR="00376E4E" w:rsidRPr="00574D3A" w:rsidTr="00F67C4F">
        <w:tc>
          <w:tcPr>
            <w:tcW w:w="675" w:type="dxa"/>
          </w:tcPr>
          <w:p w:rsidR="00376E4E" w:rsidRPr="00574D3A" w:rsidRDefault="00376E4E" w:rsidP="00F67C4F">
            <w:pPr>
              <w:autoSpaceDE w:val="0"/>
              <w:jc w:val="center"/>
              <w:rPr>
                <w:rFonts w:eastAsia="Times New Roman CYR"/>
                <w:bCs/>
              </w:rPr>
            </w:pPr>
            <w:r w:rsidRPr="00574D3A">
              <w:rPr>
                <w:rFonts w:eastAsia="Times New Roman CYR"/>
                <w:bCs/>
              </w:rPr>
              <w:t>12.</w:t>
            </w:r>
          </w:p>
        </w:tc>
        <w:tc>
          <w:tcPr>
            <w:tcW w:w="6083" w:type="dxa"/>
          </w:tcPr>
          <w:p w:rsidR="00376E4E" w:rsidRPr="00574D3A" w:rsidRDefault="00376E4E" w:rsidP="00F67C4F">
            <w:pPr>
              <w:autoSpaceDE w:val="0"/>
              <w:rPr>
                <w:rFonts w:eastAsia="Times New Roman CYR"/>
                <w:bCs/>
              </w:rPr>
            </w:pPr>
            <w:r w:rsidRPr="00574D3A">
              <w:rPr>
                <w:rFonts w:eastAsia="Times New Roman CYR"/>
                <w:bCs/>
              </w:rPr>
              <w:t>ОГРН</w:t>
            </w:r>
          </w:p>
        </w:tc>
        <w:tc>
          <w:tcPr>
            <w:tcW w:w="3379" w:type="dxa"/>
          </w:tcPr>
          <w:p w:rsidR="00376E4E" w:rsidRPr="00574D3A" w:rsidRDefault="00376E4E" w:rsidP="00F67C4F">
            <w:pPr>
              <w:autoSpaceDE w:val="0"/>
              <w:jc w:val="center"/>
              <w:rPr>
                <w:rFonts w:eastAsia="Times New Roman CYR"/>
                <w:bCs/>
              </w:rPr>
            </w:pPr>
          </w:p>
        </w:tc>
      </w:tr>
      <w:tr w:rsidR="00376E4E" w:rsidRPr="00574D3A" w:rsidTr="00F67C4F">
        <w:tc>
          <w:tcPr>
            <w:tcW w:w="675" w:type="dxa"/>
          </w:tcPr>
          <w:p w:rsidR="00376E4E" w:rsidRPr="00574D3A" w:rsidRDefault="00376E4E" w:rsidP="00F67C4F">
            <w:pPr>
              <w:autoSpaceDE w:val="0"/>
              <w:jc w:val="center"/>
              <w:rPr>
                <w:rFonts w:eastAsia="Times New Roman CYR"/>
                <w:bCs/>
              </w:rPr>
            </w:pPr>
            <w:r w:rsidRPr="00574D3A">
              <w:rPr>
                <w:rFonts w:eastAsia="Times New Roman CYR"/>
                <w:bCs/>
              </w:rPr>
              <w:t>13.</w:t>
            </w:r>
          </w:p>
        </w:tc>
        <w:tc>
          <w:tcPr>
            <w:tcW w:w="6083" w:type="dxa"/>
          </w:tcPr>
          <w:p w:rsidR="00376E4E" w:rsidRPr="00574D3A" w:rsidRDefault="00376E4E" w:rsidP="00F67C4F">
            <w:pPr>
              <w:autoSpaceDE w:val="0"/>
              <w:rPr>
                <w:rFonts w:eastAsia="Times New Roman CYR"/>
                <w:bCs/>
              </w:rPr>
            </w:pPr>
            <w:r w:rsidRPr="00574D3A">
              <w:rPr>
                <w:rFonts w:eastAsia="Times New Roman CYR"/>
                <w:bCs/>
              </w:rPr>
              <w:t>ОКПО</w:t>
            </w:r>
          </w:p>
        </w:tc>
        <w:tc>
          <w:tcPr>
            <w:tcW w:w="3379" w:type="dxa"/>
          </w:tcPr>
          <w:p w:rsidR="00376E4E" w:rsidRPr="00574D3A" w:rsidRDefault="00376E4E" w:rsidP="00F67C4F">
            <w:pPr>
              <w:autoSpaceDE w:val="0"/>
              <w:jc w:val="center"/>
              <w:rPr>
                <w:rFonts w:eastAsia="Times New Roman CYR"/>
                <w:bCs/>
              </w:rPr>
            </w:pPr>
          </w:p>
        </w:tc>
      </w:tr>
      <w:tr w:rsidR="00376E4E" w:rsidRPr="00574D3A" w:rsidTr="00F67C4F">
        <w:tc>
          <w:tcPr>
            <w:tcW w:w="675" w:type="dxa"/>
          </w:tcPr>
          <w:p w:rsidR="00376E4E" w:rsidRPr="00574D3A" w:rsidRDefault="00376E4E" w:rsidP="00F67C4F">
            <w:pPr>
              <w:autoSpaceDE w:val="0"/>
              <w:jc w:val="center"/>
              <w:rPr>
                <w:rFonts w:eastAsia="Times New Roman CYR"/>
                <w:bCs/>
              </w:rPr>
            </w:pPr>
            <w:r w:rsidRPr="00574D3A">
              <w:rPr>
                <w:rFonts w:eastAsia="Times New Roman CYR"/>
                <w:bCs/>
              </w:rPr>
              <w:t>14.</w:t>
            </w:r>
          </w:p>
        </w:tc>
        <w:tc>
          <w:tcPr>
            <w:tcW w:w="6083" w:type="dxa"/>
          </w:tcPr>
          <w:p w:rsidR="00376E4E" w:rsidRPr="00574D3A" w:rsidRDefault="00376E4E" w:rsidP="00F67C4F">
            <w:pPr>
              <w:autoSpaceDE w:val="0"/>
              <w:rPr>
                <w:rFonts w:eastAsia="Times New Roman CYR"/>
                <w:bCs/>
              </w:rPr>
            </w:pPr>
            <w:r w:rsidRPr="00574D3A">
              <w:rPr>
                <w:rFonts w:eastAsia="Times New Roman CYR"/>
                <w:bCs/>
              </w:rPr>
              <w:t>Является ли сделка крупной (да, нет)?</w:t>
            </w:r>
          </w:p>
          <w:p w:rsidR="00376E4E" w:rsidRPr="00574D3A" w:rsidRDefault="00376E4E" w:rsidP="00F67C4F">
            <w:pPr>
              <w:autoSpaceDE w:val="0"/>
              <w:rPr>
                <w:rFonts w:eastAsia="Times New Roman CYR"/>
                <w:bCs/>
              </w:rPr>
            </w:pPr>
            <w:r w:rsidRPr="00574D3A">
              <w:rPr>
                <w:rFonts w:eastAsia="Times New Roman CYR"/>
                <w:bCs/>
              </w:rPr>
              <w:t>В случае, если сделка является крупной указать: орган управления участника конкурса, уполномоченный на одобрение крупной сделки и порядок одобрения соответствующей сделки</w:t>
            </w:r>
          </w:p>
        </w:tc>
        <w:tc>
          <w:tcPr>
            <w:tcW w:w="3379" w:type="dxa"/>
          </w:tcPr>
          <w:p w:rsidR="00376E4E" w:rsidRPr="00574D3A" w:rsidRDefault="00376E4E" w:rsidP="00F67C4F">
            <w:pPr>
              <w:autoSpaceDE w:val="0"/>
              <w:jc w:val="center"/>
              <w:rPr>
                <w:rFonts w:eastAsia="Times New Roman CYR"/>
                <w:bCs/>
              </w:rPr>
            </w:pPr>
          </w:p>
        </w:tc>
      </w:tr>
      <w:tr w:rsidR="00376E4E" w:rsidRPr="00574D3A" w:rsidTr="00F67C4F">
        <w:tc>
          <w:tcPr>
            <w:tcW w:w="675" w:type="dxa"/>
          </w:tcPr>
          <w:p w:rsidR="00376E4E" w:rsidRPr="00574D3A" w:rsidRDefault="00376E4E" w:rsidP="00F67C4F">
            <w:pPr>
              <w:autoSpaceDE w:val="0"/>
              <w:jc w:val="center"/>
              <w:rPr>
                <w:rFonts w:eastAsia="Times New Roman CYR"/>
                <w:bCs/>
              </w:rPr>
            </w:pPr>
            <w:r w:rsidRPr="00574D3A">
              <w:rPr>
                <w:rFonts w:eastAsia="Times New Roman CYR"/>
                <w:bCs/>
              </w:rPr>
              <w:t>15.</w:t>
            </w:r>
          </w:p>
        </w:tc>
        <w:tc>
          <w:tcPr>
            <w:tcW w:w="6083" w:type="dxa"/>
          </w:tcPr>
          <w:p w:rsidR="00376E4E" w:rsidRPr="00574D3A" w:rsidRDefault="00376E4E" w:rsidP="00F67C4F">
            <w:pPr>
              <w:autoSpaceDE w:val="0"/>
              <w:rPr>
                <w:rFonts w:eastAsia="Times New Roman CYR"/>
                <w:bCs/>
              </w:rPr>
            </w:pPr>
            <w:r w:rsidRPr="00574D3A">
              <w:rPr>
                <w:rFonts w:eastAsia="Times New Roman CYR"/>
                <w:bCs/>
              </w:rPr>
              <w:t>Адрес электронной почты</w:t>
            </w:r>
          </w:p>
        </w:tc>
        <w:tc>
          <w:tcPr>
            <w:tcW w:w="3379" w:type="dxa"/>
          </w:tcPr>
          <w:p w:rsidR="00376E4E" w:rsidRPr="00574D3A" w:rsidRDefault="00376E4E" w:rsidP="00F67C4F">
            <w:pPr>
              <w:autoSpaceDE w:val="0"/>
              <w:jc w:val="center"/>
              <w:rPr>
                <w:rFonts w:eastAsia="Times New Roman CYR"/>
                <w:bCs/>
              </w:rPr>
            </w:pPr>
          </w:p>
        </w:tc>
      </w:tr>
    </w:tbl>
    <w:p w:rsidR="00376E4E" w:rsidRPr="00CB6BB5" w:rsidRDefault="00376E4E" w:rsidP="00376E4E">
      <w:pPr>
        <w:autoSpaceDE w:val="0"/>
        <w:jc w:val="both"/>
        <w:rPr>
          <w:rFonts w:eastAsia="Times New Roman CYR"/>
          <w:bCs/>
        </w:rPr>
      </w:pPr>
      <w:r>
        <w:rPr>
          <w:rFonts w:eastAsia="Times New Roman CYR"/>
          <w:bCs/>
        </w:rPr>
        <w:t>Мы, нижеподписавшиеся, заверяем правильность всех данных, указанных в анкете.</w:t>
      </w:r>
    </w:p>
    <w:p w:rsidR="00376E4E" w:rsidRPr="00182846" w:rsidRDefault="00376E4E" w:rsidP="00376E4E">
      <w:pPr>
        <w:autoSpaceDE w:val="0"/>
        <w:jc w:val="center"/>
        <w:rPr>
          <w:rFonts w:eastAsia="Times New Roman CYR"/>
        </w:rPr>
      </w:pPr>
    </w:p>
    <w:p w:rsidR="00376E4E" w:rsidRDefault="00376E4E" w:rsidP="00376E4E">
      <w:pPr>
        <w:autoSpaceDE w:val="0"/>
        <w:jc w:val="both"/>
        <w:rPr>
          <w:rFonts w:eastAsia="Times New Roman CYR"/>
          <w:b/>
          <w:bCs/>
        </w:rPr>
      </w:pPr>
    </w:p>
    <w:p w:rsidR="00376E4E" w:rsidRPr="00182846" w:rsidRDefault="00376E4E" w:rsidP="00376E4E">
      <w:pPr>
        <w:autoSpaceDE w:val="0"/>
        <w:jc w:val="both"/>
        <w:rPr>
          <w:rFonts w:eastAsia="Times New Roman CYR"/>
          <w:b/>
          <w:bCs/>
        </w:rPr>
      </w:pPr>
      <w:r>
        <w:rPr>
          <w:rFonts w:eastAsia="Times New Roman CYR"/>
          <w:b/>
          <w:bCs/>
        </w:rPr>
        <w:t xml:space="preserve">    Участник конкурса</w:t>
      </w:r>
    </w:p>
    <w:p w:rsidR="00376E4E" w:rsidRPr="00182846" w:rsidRDefault="00376E4E" w:rsidP="00376E4E">
      <w:pPr>
        <w:autoSpaceDE w:val="0"/>
        <w:jc w:val="center"/>
        <w:rPr>
          <w:rFonts w:eastAsia="Times New Roman CYR"/>
          <w:b/>
          <w:bCs/>
        </w:rPr>
      </w:pPr>
      <w:r w:rsidRPr="00182846">
        <w:rPr>
          <w:rFonts w:eastAsia="Times New Roman CYR"/>
          <w:b/>
          <w:bCs/>
        </w:rPr>
        <w:t>Руководитель организации ____________________________________ (Фамилия И.О.)</w:t>
      </w:r>
    </w:p>
    <w:p w:rsidR="00376E4E" w:rsidRDefault="00376E4E" w:rsidP="00376E4E">
      <w:pPr>
        <w:autoSpaceDE w:val="0"/>
        <w:jc w:val="center"/>
        <w:rPr>
          <w:rFonts w:eastAsia="Times New Roman CYR"/>
          <w:i/>
          <w:iCs/>
        </w:rPr>
      </w:pPr>
      <w:r w:rsidRPr="00182846">
        <w:rPr>
          <w:rFonts w:eastAsia="Times New Roman CYR"/>
          <w:i/>
          <w:iCs/>
        </w:rPr>
        <w:t>(подпись)                       МП</w:t>
      </w:r>
    </w:p>
    <w:p w:rsidR="00376E4E" w:rsidRDefault="00376E4E" w:rsidP="00376E4E">
      <w:pPr>
        <w:autoSpaceDE w:val="0"/>
        <w:jc w:val="center"/>
        <w:rPr>
          <w:rFonts w:eastAsia="Times New Roman CYR"/>
          <w:i/>
          <w:iCs/>
        </w:rPr>
      </w:pPr>
    </w:p>
    <w:p w:rsidR="00376E4E" w:rsidRDefault="00376E4E" w:rsidP="00376E4E">
      <w:pPr>
        <w:autoSpaceDE w:val="0"/>
        <w:jc w:val="both"/>
        <w:rPr>
          <w:rFonts w:eastAsia="Times New Roman CYR"/>
          <w:b/>
          <w:iCs/>
        </w:rPr>
      </w:pPr>
      <w:r w:rsidRPr="00B37664">
        <w:rPr>
          <w:rFonts w:eastAsia="Times New Roman CYR"/>
          <w:b/>
          <w:iCs/>
        </w:rPr>
        <w:t>Главный бухгалтер</w:t>
      </w:r>
      <w:r>
        <w:rPr>
          <w:rFonts w:eastAsia="Times New Roman CYR"/>
          <w:b/>
          <w:iCs/>
        </w:rPr>
        <w:t xml:space="preserve">          _______________        _________________</w:t>
      </w:r>
    </w:p>
    <w:p w:rsidR="00376E4E" w:rsidRDefault="00376E4E" w:rsidP="00376E4E">
      <w:pPr>
        <w:autoSpaceDE w:val="0"/>
        <w:jc w:val="both"/>
        <w:rPr>
          <w:rFonts w:eastAsia="Times New Roman CYR"/>
          <w:i/>
          <w:iCs/>
        </w:rPr>
      </w:pPr>
      <w:r w:rsidRPr="00B37664">
        <w:rPr>
          <w:rFonts w:eastAsia="Times New Roman CYR"/>
          <w:i/>
          <w:iCs/>
        </w:rPr>
        <w:t>(подпись)                  ф.и.о</w:t>
      </w:r>
    </w:p>
    <w:p w:rsidR="00376E4E" w:rsidRDefault="00376E4E" w:rsidP="00376E4E">
      <w:pPr>
        <w:autoSpaceDE w:val="0"/>
        <w:jc w:val="both"/>
        <w:rPr>
          <w:rFonts w:eastAsia="Times New Roman CYR"/>
          <w:i/>
          <w:iCs/>
        </w:rPr>
      </w:pPr>
    </w:p>
    <w:p w:rsidR="00376E4E" w:rsidRDefault="00376E4E" w:rsidP="00376E4E">
      <w:pPr>
        <w:autoSpaceDE w:val="0"/>
        <w:jc w:val="both"/>
        <w:rPr>
          <w:rFonts w:eastAsia="Times New Roman CYR"/>
          <w:i/>
          <w:iCs/>
        </w:rPr>
      </w:pPr>
    </w:p>
    <w:p w:rsidR="00376E4E" w:rsidRDefault="00376E4E" w:rsidP="00376E4E">
      <w:pPr>
        <w:autoSpaceDE w:val="0"/>
        <w:jc w:val="both"/>
        <w:rPr>
          <w:rFonts w:eastAsia="Times New Roman CYR"/>
          <w:i/>
          <w:iCs/>
        </w:rPr>
      </w:pPr>
    </w:p>
    <w:p w:rsidR="00376E4E" w:rsidRDefault="00376E4E" w:rsidP="00376E4E">
      <w:pPr>
        <w:autoSpaceDE w:val="0"/>
        <w:jc w:val="both"/>
        <w:rPr>
          <w:rFonts w:eastAsia="Times New Roman CYR"/>
          <w:i/>
          <w:iCs/>
        </w:rPr>
      </w:pPr>
    </w:p>
    <w:p w:rsidR="00376E4E" w:rsidRDefault="00376E4E" w:rsidP="00376E4E">
      <w:pPr>
        <w:autoSpaceDE w:val="0"/>
        <w:jc w:val="both"/>
        <w:rPr>
          <w:rFonts w:eastAsia="Times New Roman CYR"/>
          <w:i/>
          <w:iCs/>
        </w:rPr>
      </w:pPr>
    </w:p>
    <w:p w:rsidR="00376E4E" w:rsidRDefault="00376E4E" w:rsidP="00376E4E">
      <w:pPr>
        <w:autoSpaceDE w:val="0"/>
        <w:jc w:val="both"/>
        <w:rPr>
          <w:rFonts w:eastAsia="Times New Roman CYR"/>
          <w:i/>
          <w:iCs/>
        </w:rPr>
      </w:pPr>
    </w:p>
    <w:p w:rsidR="00376E4E" w:rsidRDefault="00376E4E" w:rsidP="00376E4E">
      <w:pPr>
        <w:autoSpaceDE w:val="0"/>
        <w:jc w:val="both"/>
        <w:rPr>
          <w:rFonts w:eastAsia="Times New Roman CYR"/>
          <w:i/>
          <w:iCs/>
        </w:rPr>
      </w:pPr>
    </w:p>
    <w:p w:rsidR="00376E4E" w:rsidRDefault="00376E4E" w:rsidP="00376E4E">
      <w:pPr>
        <w:autoSpaceDE w:val="0"/>
        <w:jc w:val="both"/>
        <w:rPr>
          <w:rFonts w:eastAsia="Times New Roman CYR"/>
          <w:i/>
          <w:iCs/>
        </w:rPr>
      </w:pPr>
    </w:p>
    <w:p w:rsidR="00376E4E" w:rsidRDefault="00376E4E" w:rsidP="00376E4E">
      <w:pPr>
        <w:autoSpaceDE w:val="0"/>
        <w:jc w:val="both"/>
        <w:rPr>
          <w:rFonts w:eastAsia="Times New Roman CYR"/>
          <w:i/>
          <w:iCs/>
        </w:rPr>
      </w:pPr>
    </w:p>
    <w:p w:rsidR="00376E4E" w:rsidRDefault="00376E4E" w:rsidP="00376E4E">
      <w:pPr>
        <w:autoSpaceDE w:val="0"/>
        <w:jc w:val="both"/>
        <w:rPr>
          <w:rFonts w:eastAsia="Times New Roman CYR"/>
          <w:i/>
          <w:iCs/>
        </w:rPr>
      </w:pPr>
    </w:p>
    <w:p w:rsidR="00376E4E" w:rsidRDefault="00376E4E" w:rsidP="00376E4E">
      <w:pPr>
        <w:autoSpaceDE w:val="0"/>
        <w:jc w:val="both"/>
        <w:rPr>
          <w:rFonts w:eastAsia="Times New Roman CYR"/>
          <w:i/>
          <w:iCs/>
        </w:rPr>
      </w:pPr>
    </w:p>
    <w:p w:rsidR="00376E4E" w:rsidRDefault="00376E4E" w:rsidP="00376E4E">
      <w:pPr>
        <w:autoSpaceDE w:val="0"/>
        <w:jc w:val="both"/>
        <w:rPr>
          <w:rFonts w:eastAsia="Times New Roman CYR"/>
          <w:i/>
          <w:iCs/>
        </w:rPr>
      </w:pPr>
    </w:p>
    <w:p w:rsidR="00376E4E" w:rsidRPr="00182846" w:rsidRDefault="00376E4E" w:rsidP="00376E4E">
      <w:pPr>
        <w:shd w:val="clear" w:color="auto" w:fill="FFFFFF"/>
        <w:rPr>
          <w:color w:val="000000"/>
          <w:spacing w:val="-7"/>
        </w:rPr>
      </w:pPr>
    </w:p>
    <w:p w:rsidR="00376E4E" w:rsidRDefault="00376E4E" w:rsidP="00376E4E">
      <w:pPr>
        <w:shd w:val="clear" w:color="auto" w:fill="FFFFFF"/>
        <w:ind w:firstLine="600"/>
        <w:jc w:val="right"/>
        <w:rPr>
          <w:b/>
          <w:color w:val="000000"/>
          <w:spacing w:val="-7"/>
        </w:rPr>
      </w:pPr>
      <w:r w:rsidRPr="00182846">
        <w:rPr>
          <w:b/>
          <w:color w:val="000000"/>
          <w:spacing w:val="-7"/>
        </w:rPr>
        <w:lastRenderedPageBreak/>
        <w:t xml:space="preserve">                                                                                                                  Приложение № 3</w:t>
      </w:r>
    </w:p>
    <w:p w:rsidR="00376E4E" w:rsidRDefault="00376E4E" w:rsidP="00376E4E">
      <w:pPr>
        <w:shd w:val="clear" w:color="auto" w:fill="FFFFFF"/>
        <w:ind w:firstLine="600"/>
        <w:jc w:val="right"/>
        <w:rPr>
          <w:b/>
          <w:color w:val="000000"/>
          <w:spacing w:val="-7"/>
        </w:rPr>
      </w:pPr>
      <w:r>
        <w:rPr>
          <w:b/>
          <w:color w:val="000000"/>
          <w:spacing w:val="-7"/>
        </w:rPr>
        <w:t>к конкурсной документации</w:t>
      </w:r>
    </w:p>
    <w:p w:rsidR="00376E4E" w:rsidRDefault="00376E4E" w:rsidP="00376E4E">
      <w:pPr>
        <w:shd w:val="clear" w:color="auto" w:fill="FFFFFF"/>
        <w:ind w:firstLine="600"/>
        <w:jc w:val="right"/>
        <w:rPr>
          <w:b/>
          <w:color w:val="000000"/>
          <w:spacing w:val="-7"/>
        </w:rPr>
      </w:pPr>
    </w:p>
    <w:p w:rsidR="00376E4E" w:rsidRDefault="00376E4E" w:rsidP="00376E4E">
      <w:pPr>
        <w:shd w:val="clear" w:color="auto" w:fill="FFFFFF"/>
        <w:ind w:firstLine="600"/>
        <w:jc w:val="center"/>
        <w:rPr>
          <w:color w:val="000000"/>
          <w:spacing w:val="-7"/>
        </w:rPr>
      </w:pPr>
      <w:r>
        <w:rPr>
          <w:color w:val="000000"/>
          <w:spacing w:val="-7"/>
        </w:rPr>
        <w:t>В</w:t>
      </w:r>
      <w:r w:rsidRPr="005B11EB">
        <w:rPr>
          <w:color w:val="000000"/>
          <w:spacing w:val="-7"/>
        </w:rPr>
        <w:t xml:space="preserve"> конкурсную комиссию</w:t>
      </w:r>
    </w:p>
    <w:p w:rsidR="00376E4E" w:rsidRPr="00182846" w:rsidRDefault="00376E4E" w:rsidP="00376E4E">
      <w:pPr>
        <w:pStyle w:val="21"/>
        <w:shd w:val="clear" w:color="auto" w:fill="FFFFFF"/>
        <w:rPr>
          <w:szCs w:val="24"/>
          <w:shd w:val="clear" w:color="auto" w:fill="FFFFFF"/>
        </w:rPr>
      </w:pPr>
      <w:r w:rsidRPr="00182846">
        <w:rPr>
          <w:szCs w:val="24"/>
          <w:shd w:val="clear" w:color="auto" w:fill="FFFFFF"/>
        </w:rPr>
        <w:t>«_____»___________________ 20__ г.</w:t>
      </w:r>
    </w:p>
    <w:p w:rsidR="00376E4E" w:rsidRPr="00182846" w:rsidRDefault="00376E4E" w:rsidP="00376E4E">
      <w:pPr>
        <w:shd w:val="clear" w:color="auto" w:fill="FFFFFF"/>
        <w:jc w:val="both"/>
        <w:rPr>
          <w:color w:val="000000"/>
        </w:rPr>
      </w:pPr>
      <w:r w:rsidRPr="00182846">
        <w:rPr>
          <w:shd w:val="clear" w:color="auto" w:fill="FFFFFF"/>
        </w:rPr>
        <w:t>№ ________________________</w:t>
      </w:r>
    </w:p>
    <w:p w:rsidR="00376E4E" w:rsidRDefault="00376E4E" w:rsidP="00376E4E">
      <w:pPr>
        <w:shd w:val="clear" w:color="auto" w:fill="FFFFFF"/>
        <w:ind w:firstLine="600"/>
        <w:rPr>
          <w:b/>
          <w:color w:val="000000"/>
          <w:spacing w:val="-7"/>
        </w:rPr>
      </w:pPr>
    </w:p>
    <w:p w:rsidR="00376E4E" w:rsidRDefault="00376E4E" w:rsidP="00376E4E">
      <w:pPr>
        <w:shd w:val="clear" w:color="auto" w:fill="FFFFFF"/>
        <w:ind w:firstLine="600"/>
        <w:jc w:val="center"/>
        <w:rPr>
          <w:b/>
          <w:color w:val="000000"/>
          <w:spacing w:val="-7"/>
        </w:rPr>
      </w:pPr>
      <w:r>
        <w:rPr>
          <w:b/>
          <w:color w:val="000000"/>
          <w:spacing w:val="-7"/>
        </w:rPr>
        <w:t>Конкурсное предложение</w:t>
      </w:r>
    </w:p>
    <w:p w:rsidR="00376E4E" w:rsidRDefault="00376E4E" w:rsidP="00376E4E">
      <w:pPr>
        <w:shd w:val="clear" w:color="auto" w:fill="FFFFFF"/>
        <w:ind w:firstLine="600"/>
        <w:jc w:val="center"/>
        <w:rPr>
          <w:color w:val="000000"/>
          <w:spacing w:val="-7"/>
        </w:rPr>
      </w:pPr>
      <w:r>
        <w:rPr>
          <w:color w:val="000000"/>
          <w:spacing w:val="-7"/>
        </w:rPr>
        <w:t>На право заключения концессионного соглашения в отношении муниципального имущества – имущественный комплекс объектов холодного водоснабжения  сельского поселения Таволжанка муниципального района Борский Самарской области</w:t>
      </w:r>
    </w:p>
    <w:p w:rsidR="00376E4E" w:rsidRDefault="00376E4E" w:rsidP="00376E4E">
      <w:pPr>
        <w:shd w:val="clear" w:color="auto" w:fill="FFFFFF"/>
        <w:ind w:firstLine="600"/>
        <w:jc w:val="center"/>
        <w:rPr>
          <w:color w:val="000000"/>
          <w:spacing w:val="-7"/>
        </w:rPr>
      </w:pPr>
    </w:p>
    <w:p w:rsidR="00376E4E" w:rsidRDefault="00376E4E" w:rsidP="00376E4E">
      <w:pPr>
        <w:shd w:val="clear" w:color="auto" w:fill="FFFFFF"/>
        <w:ind w:firstLine="601"/>
        <w:jc w:val="both"/>
        <w:rPr>
          <w:color w:val="000000"/>
          <w:spacing w:val="-7"/>
        </w:rPr>
      </w:pPr>
      <w:r>
        <w:rPr>
          <w:color w:val="000000"/>
          <w:spacing w:val="-7"/>
        </w:rPr>
        <w:t>1. Пройдя предварительный отбор участников конкурса и получив от конкурсной комиссии официальное уведомление об этом с копией протокола проведения предварительного отбора, а так же принимая во внимание все условия, изложенные в конкурсной документации __________________________________________________________________________________</w:t>
      </w:r>
    </w:p>
    <w:p w:rsidR="00376E4E" w:rsidRPr="007823E4" w:rsidRDefault="00376E4E" w:rsidP="00376E4E">
      <w:pPr>
        <w:shd w:val="clear" w:color="auto" w:fill="FFFFFF"/>
        <w:ind w:firstLine="601"/>
        <w:jc w:val="center"/>
        <w:rPr>
          <w:color w:val="000000"/>
          <w:spacing w:val="-7"/>
          <w:sz w:val="20"/>
          <w:szCs w:val="20"/>
        </w:rPr>
      </w:pPr>
      <w:r w:rsidRPr="007823E4">
        <w:rPr>
          <w:color w:val="000000"/>
          <w:spacing w:val="-7"/>
          <w:sz w:val="20"/>
          <w:szCs w:val="20"/>
        </w:rPr>
        <w:t>(наименование участника конкурса)</w:t>
      </w:r>
    </w:p>
    <w:p w:rsidR="00376E4E" w:rsidRDefault="00376E4E" w:rsidP="00376E4E">
      <w:pPr>
        <w:shd w:val="clear" w:color="auto" w:fill="FFFFFF"/>
        <w:jc w:val="both"/>
        <w:rPr>
          <w:color w:val="000000"/>
          <w:spacing w:val="-7"/>
        </w:rPr>
      </w:pPr>
      <w:r>
        <w:rPr>
          <w:color w:val="000000"/>
          <w:spacing w:val="-7"/>
        </w:rPr>
        <w:t>в лице____________________________________________________________________________,</w:t>
      </w:r>
    </w:p>
    <w:p w:rsidR="00376E4E" w:rsidRDefault="00376E4E" w:rsidP="00376E4E">
      <w:pPr>
        <w:shd w:val="clear" w:color="auto" w:fill="FFFFFF"/>
        <w:jc w:val="both"/>
        <w:rPr>
          <w:color w:val="000000"/>
          <w:spacing w:val="-7"/>
        </w:rPr>
      </w:pPr>
      <w:r>
        <w:rPr>
          <w:color w:val="000000"/>
          <w:spacing w:val="-7"/>
        </w:rPr>
        <w:t>официально сообщает конкурсной комиссии о своем согласии участвовать в конкурсе на условиях, установленных конкурсной документацией и направляем настоящее конкурсной предложение.</w:t>
      </w:r>
    </w:p>
    <w:p w:rsidR="00376E4E" w:rsidRPr="005B11EB" w:rsidRDefault="00376E4E" w:rsidP="00376E4E">
      <w:pPr>
        <w:shd w:val="clear" w:color="auto" w:fill="FFFFFF"/>
        <w:jc w:val="both"/>
        <w:rPr>
          <w:color w:val="000000"/>
          <w:spacing w:val="-7"/>
        </w:rPr>
      </w:pPr>
      <w:r>
        <w:rPr>
          <w:color w:val="000000"/>
          <w:spacing w:val="-7"/>
        </w:rPr>
        <w:tab/>
        <w:t>2. Мы согласны выполнить работы в соответствии с требованиями конкурсной документации и на условиях, которые мы представили в настоящем конкурсном предложении:</w:t>
      </w:r>
    </w:p>
    <w:tbl>
      <w:tblPr>
        <w:tblW w:w="98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44"/>
        <w:gridCol w:w="1343"/>
        <w:gridCol w:w="1559"/>
        <w:gridCol w:w="1276"/>
        <w:gridCol w:w="1597"/>
      </w:tblGrid>
      <w:tr w:rsidR="00376E4E" w:rsidRPr="00182846" w:rsidTr="00F67C4F">
        <w:trPr>
          <w:trHeight w:val="367"/>
        </w:trPr>
        <w:tc>
          <w:tcPr>
            <w:tcW w:w="4044" w:type="dxa"/>
            <w:vMerge w:val="restart"/>
            <w:tcBorders>
              <w:top w:val="single" w:sz="4" w:space="0" w:color="auto"/>
              <w:left w:val="single" w:sz="4" w:space="0" w:color="auto"/>
              <w:bottom w:val="single" w:sz="4" w:space="0" w:color="auto"/>
              <w:right w:val="single" w:sz="4" w:space="0" w:color="auto"/>
            </w:tcBorders>
            <w:shd w:val="clear" w:color="auto" w:fill="auto"/>
          </w:tcPr>
          <w:p w:rsidR="00376E4E" w:rsidRPr="00182846" w:rsidRDefault="00376E4E" w:rsidP="00F67C4F">
            <w:pPr>
              <w:pStyle w:val="ConsPlusNormal"/>
              <w:ind w:firstLine="540"/>
              <w:jc w:val="center"/>
              <w:rPr>
                <w:rFonts w:ascii="Times New Roman" w:hAnsi="Times New Roman" w:cs="Times New Roman"/>
                <w:sz w:val="24"/>
                <w:szCs w:val="24"/>
              </w:rPr>
            </w:pPr>
            <w:r w:rsidRPr="00182846">
              <w:rPr>
                <w:rFonts w:ascii="Times New Roman" w:hAnsi="Times New Roman" w:cs="Times New Roman"/>
                <w:sz w:val="24"/>
                <w:szCs w:val="24"/>
              </w:rPr>
              <w:t>Критерий</w:t>
            </w:r>
          </w:p>
          <w:p w:rsidR="00376E4E" w:rsidRPr="00182846" w:rsidRDefault="00376E4E" w:rsidP="00F67C4F">
            <w:pPr>
              <w:pStyle w:val="ConsPlusNormal"/>
              <w:ind w:firstLine="540"/>
              <w:jc w:val="center"/>
              <w:rPr>
                <w:rFonts w:ascii="Times New Roman" w:hAnsi="Times New Roman" w:cs="Times New Roman"/>
                <w:sz w:val="24"/>
                <w:szCs w:val="24"/>
              </w:rPr>
            </w:pPr>
          </w:p>
        </w:tc>
        <w:tc>
          <w:tcPr>
            <w:tcW w:w="5775" w:type="dxa"/>
            <w:gridSpan w:val="4"/>
            <w:tcBorders>
              <w:top w:val="single" w:sz="4" w:space="0" w:color="auto"/>
              <w:left w:val="single" w:sz="4" w:space="0" w:color="auto"/>
              <w:bottom w:val="single" w:sz="4" w:space="0" w:color="auto"/>
              <w:right w:val="single" w:sz="4" w:space="0" w:color="auto"/>
            </w:tcBorders>
            <w:shd w:val="clear" w:color="auto" w:fill="auto"/>
          </w:tcPr>
          <w:p w:rsidR="00376E4E" w:rsidRPr="00182846" w:rsidRDefault="00376E4E" w:rsidP="00F67C4F">
            <w:pPr>
              <w:pStyle w:val="ConsPlusNormal"/>
              <w:ind w:firstLine="0"/>
              <w:jc w:val="center"/>
              <w:rPr>
                <w:rFonts w:ascii="Times New Roman" w:hAnsi="Times New Roman" w:cs="Times New Roman"/>
                <w:sz w:val="24"/>
                <w:szCs w:val="24"/>
              </w:rPr>
            </w:pPr>
            <w:r w:rsidRPr="00182846">
              <w:rPr>
                <w:rFonts w:ascii="Times New Roman" w:hAnsi="Times New Roman" w:cs="Times New Roman"/>
                <w:sz w:val="24"/>
                <w:szCs w:val="24"/>
              </w:rPr>
              <w:t>Параметры критерия</w:t>
            </w:r>
          </w:p>
        </w:tc>
      </w:tr>
      <w:tr w:rsidR="00376E4E" w:rsidRPr="00182846" w:rsidTr="00F67C4F">
        <w:trPr>
          <w:trHeight w:val="1823"/>
        </w:trPr>
        <w:tc>
          <w:tcPr>
            <w:tcW w:w="40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76E4E" w:rsidRPr="00182846" w:rsidRDefault="00376E4E" w:rsidP="00F67C4F"/>
        </w:tc>
        <w:tc>
          <w:tcPr>
            <w:tcW w:w="1343" w:type="dxa"/>
            <w:tcBorders>
              <w:top w:val="single" w:sz="4" w:space="0" w:color="auto"/>
              <w:left w:val="single" w:sz="4" w:space="0" w:color="auto"/>
              <w:bottom w:val="single" w:sz="4" w:space="0" w:color="auto"/>
              <w:right w:val="single" w:sz="4" w:space="0" w:color="auto"/>
            </w:tcBorders>
            <w:shd w:val="clear" w:color="auto" w:fill="auto"/>
          </w:tcPr>
          <w:p w:rsidR="00376E4E" w:rsidRPr="00182846" w:rsidRDefault="00376E4E" w:rsidP="00F67C4F">
            <w:pPr>
              <w:widowControl w:val="0"/>
              <w:jc w:val="center"/>
            </w:pPr>
            <w:r w:rsidRPr="00182846">
              <w:t>начальное условие в виде числа (начальное значение критерия конкурса)</w:t>
            </w:r>
          </w:p>
          <w:p w:rsidR="00376E4E" w:rsidRPr="00182846" w:rsidRDefault="00376E4E" w:rsidP="00F67C4F">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76E4E" w:rsidRPr="00182846" w:rsidRDefault="00376E4E" w:rsidP="00F67C4F">
            <w:pPr>
              <w:pStyle w:val="ConsPlusNormal"/>
              <w:ind w:firstLine="0"/>
              <w:jc w:val="center"/>
              <w:rPr>
                <w:rFonts w:ascii="Times New Roman" w:hAnsi="Times New Roman" w:cs="Times New Roman"/>
                <w:sz w:val="24"/>
                <w:szCs w:val="24"/>
              </w:rPr>
            </w:pPr>
            <w:r w:rsidRPr="00182846">
              <w:rPr>
                <w:rFonts w:ascii="Times New Roman" w:hAnsi="Times New Roman" w:cs="Times New Roman"/>
                <w:sz w:val="24"/>
                <w:szCs w:val="24"/>
              </w:rPr>
              <w:t>уменьшение или увеличение начального значения критерия конкурса в конкурсном предложении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6E4E" w:rsidRPr="00182846" w:rsidRDefault="00376E4E" w:rsidP="00F67C4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Значение критерия конкурса, предлагаемое претендентом</w:t>
            </w: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376E4E" w:rsidRPr="00182846" w:rsidRDefault="00376E4E" w:rsidP="00F67C4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коэффициент</w:t>
            </w:r>
            <w:r w:rsidRPr="00182846">
              <w:rPr>
                <w:rFonts w:ascii="Times New Roman" w:hAnsi="Times New Roman" w:cs="Times New Roman"/>
                <w:sz w:val="24"/>
                <w:szCs w:val="24"/>
              </w:rPr>
              <w:t xml:space="preserve"> значимости критерия конкурса </w:t>
            </w:r>
          </w:p>
        </w:tc>
      </w:tr>
      <w:tr w:rsidR="00376E4E" w:rsidRPr="00182846" w:rsidTr="00F67C4F">
        <w:trPr>
          <w:trHeight w:val="1608"/>
        </w:trPr>
        <w:tc>
          <w:tcPr>
            <w:tcW w:w="4044" w:type="dxa"/>
            <w:tcBorders>
              <w:top w:val="single" w:sz="4" w:space="0" w:color="auto"/>
              <w:left w:val="single" w:sz="4" w:space="0" w:color="auto"/>
              <w:bottom w:val="single" w:sz="4" w:space="0" w:color="auto"/>
              <w:right w:val="single" w:sz="4" w:space="0" w:color="auto"/>
            </w:tcBorders>
            <w:shd w:val="clear" w:color="auto" w:fill="auto"/>
          </w:tcPr>
          <w:p w:rsidR="00376E4E" w:rsidRDefault="00376E4E" w:rsidP="00F67C4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 Показатели энергосбережения и энергетической эффективности: (%)</w:t>
            </w:r>
          </w:p>
          <w:p w:rsidR="00376E4E" w:rsidRDefault="00376E4E" w:rsidP="00F67C4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1.1. Уровень технологических потерь при транспортировке воды;</w:t>
            </w:r>
          </w:p>
          <w:p w:rsidR="00376E4E" w:rsidRPr="00182846" w:rsidRDefault="00376E4E" w:rsidP="00F67C4F">
            <w:pPr>
              <w:pStyle w:val="ConsPlusNormal"/>
              <w:ind w:firstLine="0"/>
              <w:jc w:val="both"/>
              <w:rPr>
                <w:rFonts w:ascii="Times New Roman" w:hAnsi="Times New Roman" w:cs="Times New Roman"/>
                <w:sz w:val="24"/>
                <w:szCs w:val="24"/>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376E4E" w:rsidRPr="00A52FC8" w:rsidRDefault="00376E4E" w:rsidP="00F67C4F">
            <w:pPr>
              <w:widowControl w:val="0"/>
            </w:pPr>
          </w:p>
          <w:p w:rsidR="00376E4E" w:rsidRPr="00A52FC8" w:rsidRDefault="00376E4E" w:rsidP="00F67C4F">
            <w:pPr>
              <w:widowControl w:val="0"/>
            </w:pPr>
          </w:p>
          <w:p w:rsidR="00376E4E" w:rsidRPr="00A52FC8" w:rsidRDefault="00376E4E" w:rsidP="00F67C4F">
            <w:pPr>
              <w:widowControl w:val="0"/>
            </w:pPr>
            <w:r w:rsidRPr="00A52FC8">
              <w:t>34,7</w:t>
            </w:r>
          </w:p>
          <w:p w:rsidR="00376E4E" w:rsidRPr="00A52FC8" w:rsidRDefault="00376E4E" w:rsidP="00F67C4F">
            <w:pPr>
              <w:widowControl w:val="0"/>
            </w:pPr>
          </w:p>
          <w:p w:rsidR="00376E4E" w:rsidRPr="00A52FC8" w:rsidRDefault="00376E4E" w:rsidP="00F67C4F">
            <w:pPr>
              <w:widowControl w:val="0"/>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76E4E" w:rsidRPr="00A52FC8" w:rsidRDefault="00376E4E" w:rsidP="00F67C4F">
            <w:pPr>
              <w:widowControl w:val="0"/>
            </w:pPr>
            <w:r w:rsidRPr="00A52FC8">
              <w:t>Значение подлежит уменьшению</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6E4E" w:rsidRPr="00A52FC8" w:rsidRDefault="00376E4E" w:rsidP="00F67C4F"/>
          <w:p w:rsidR="00376E4E" w:rsidRPr="00A52FC8" w:rsidRDefault="00376E4E" w:rsidP="00F67C4F"/>
          <w:p w:rsidR="00376E4E" w:rsidRPr="00A52FC8" w:rsidRDefault="00376E4E" w:rsidP="00F67C4F">
            <w:pPr>
              <w:widowControl w:val="0"/>
            </w:pP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376E4E" w:rsidRPr="00A52FC8" w:rsidRDefault="00376E4E" w:rsidP="00F67C4F">
            <w:pPr>
              <w:widowControl w:val="0"/>
            </w:pPr>
          </w:p>
          <w:p w:rsidR="00376E4E" w:rsidRPr="00A52FC8" w:rsidRDefault="00376E4E" w:rsidP="00F67C4F">
            <w:pPr>
              <w:widowControl w:val="0"/>
            </w:pPr>
          </w:p>
          <w:p w:rsidR="00376E4E" w:rsidRPr="00A52FC8" w:rsidRDefault="00376E4E" w:rsidP="00F67C4F">
            <w:pPr>
              <w:widowControl w:val="0"/>
            </w:pPr>
            <w:r w:rsidRPr="00A52FC8">
              <w:t>0,25</w:t>
            </w:r>
          </w:p>
          <w:p w:rsidR="00376E4E" w:rsidRPr="00A52FC8" w:rsidRDefault="00376E4E" w:rsidP="00F67C4F">
            <w:pPr>
              <w:widowControl w:val="0"/>
            </w:pPr>
          </w:p>
          <w:p w:rsidR="00376E4E" w:rsidRPr="00A52FC8" w:rsidRDefault="00376E4E" w:rsidP="00F67C4F">
            <w:pPr>
              <w:widowControl w:val="0"/>
            </w:pPr>
          </w:p>
        </w:tc>
      </w:tr>
    </w:tbl>
    <w:p w:rsidR="00376E4E" w:rsidRDefault="00376E4E" w:rsidP="00376E4E">
      <w:pPr>
        <w:shd w:val="clear" w:color="auto" w:fill="FFFFFF"/>
        <w:ind w:firstLine="600"/>
        <w:jc w:val="center"/>
        <w:rPr>
          <w:b/>
          <w:color w:val="000000"/>
          <w:spacing w:val="-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4187"/>
        <w:gridCol w:w="4709"/>
      </w:tblGrid>
      <w:tr w:rsidR="00376E4E" w:rsidRPr="002F17AB" w:rsidTr="00F67C4F">
        <w:tc>
          <w:tcPr>
            <w:tcW w:w="566" w:type="dxa"/>
          </w:tcPr>
          <w:p w:rsidR="00376E4E" w:rsidRPr="00A60A5E" w:rsidRDefault="00376E4E" w:rsidP="00F67C4F">
            <w:pPr>
              <w:pStyle w:val="a3"/>
              <w:jc w:val="both"/>
              <w:rPr>
                <w:rFonts w:ascii="Times New Roman" w:hAnsi="Times New Roman"/>
                <w:color w:val="000000"/>
                <w:sz w:val="24"/>
                <w:szCs w:val="24"/>
              </w:rPr>
            </w:pPr>
            <w:r w:rsidRPr="00A60A5E">
              <w:rPr>
                <w:rFonts w:ascii="Times New Roman" w:hAnsi="Times New Roman"/>
                <w:color w:val="000000"/>
                <w:sz w:val="24"/>
                <w:szCs w:val="24"/>
              </w:rPr>
              <w:t>№ п/п</w:t>
            </w:r>
          </w:p>
        </w:tc>
        <w:tc>
          <w:tcPr>
            <w:tcW w:w="4187" w:type="dxa"/>
          </w:tcPr>
          <w:p w:rsidR="00376E4E" w:rsidRPr="00A60A5E" w:rsidRDefault="00376E4E" w:rsidP="00F67C4F">
            <w:pPr>
              <w:pStyle w:val="a3"/>
              <w:jc w:val="center"/>
              <w:rPr>
                <w:rFonts w:ascii="Times New Roman" w:hAnsi="Times New Roman"/>
                <w:color w:val="000000"/>
                <w:sz w:val="24"/>
                <w:szCs w:val="24"/>
              </w:rPr>
            </w:pPr>
            <w:r w:rsidRPr="00A60A5E">
              <w:rPr>
                <w:rFonts w:ascii="Times New Roman" w:hAnsi="Times New Roman"/>
                <w:color w:val="000000"/>
                <w:sz w:val="24"/>
                <w:szCs w:val="24"/>
              </w:rPr>
              <w:t>Наименование показателей деятельности концессионера</w:t>
            </w:r>
          </w:p>
        </w:tc>
        <w:tc>
          <w:tcPr>
            <w:tcW w:w="4709" w:type="dxa"/>
          </w:tcPr>
          <w:p w:rsidR="00376E4E" w:rsidRPr="00A60A5E" w:rsidRDefault="00376E4E" w:rsidP="00F67C4F">
            <w:pPr>
              <w:pStyle w:val="a3"/>
              <w:jc w:val="center"/>
              <w:rPr>
                <w:rFonts w:ascii="Times New Roman" w:hAnsi="Times New Roman"/>
                <w:color w:val="000000"/>
                <w:sz w:val="24"/>
                <w:szCs w:val="24"/>
              </w:rPr>
            </w:pPr>
            <w:r w:rsidRPr="00A60A5E">
              <w:rPr>
                <w:rFonts w:ascii="Times New Roman" w:hAnsi="Times New Roman"/>
                <w:color w:val="000000"/>
                <w:sz w:val="24"/>
                <w:szCs w:val="24"/>
              </w:rPr>
              <w:t>Плановые значения показателей деятельности концессионера</w:t>
            </w:r>
          </w:p>
        </w:tc>
      </w:tr>
      <w:tr w:rsidR="00376E4E" w:rsidRPr="002F17AB" w:rsidTr="00F67C4F">
        <w:tc>
          <w:tcPr>
            <w:tcW w:w="566" w:type="dxa"/>
          </w:tcPr>
          <w:p w:rsidR="00376E4E" w:rsidRPr="00A60A5E" w:rsidRDefault="00376E4E" w:rsidP="00F67C4F">
            <w:pPr>
              <w:pStyle w:val="a3"/>
              <w:jc w:val="both"/>
              <w:rPr>
                <w:rFonts w:ascii="Times New Roman" w:hAnsi="Times New Roman"/>
                <w:color w:val="000000"/>
                <w:sz w:val="24"/>
                <w:szCs w:val="24"/>
              </w:rPr>
            </w:pPr>
            <w:r w:rsidRPr="00A60A5E">
              <w:rPr>
                <w:rFonts w:ascii="Times New Roman" w:hAnsi="Times New Roman"/>
                <w:color w:val="000000"/>
                <w:sz w:val="24"/>
                <w:szCs w:val="24"/>
              </w:rPr>
              <w:t>1.</w:t>
            </w:r>
          </w:p>
        </w:tc>
        <w:tc>
          <w:tcPr>
            <w:tcW w:w="4187" w:type="dxa"/>
          </w:tcPr>
          <w:p w:rsidR="00376E4E" w:rsidRPr="00A60A5E" w:rsidRDefault="00376E4E" w:rsidP="00F67C4F">
            <w:pPr>
              <w:pStyle w:val="a3"/>
              <w:jc w:val="both"/>
              <w:rPr>
                <w:rFonts w:ascii="Times New Roman" w:hAnsi="Times New Roman"/>
                <w:color w:val="000000"/>
                <w:sz w:val="24"/>
                <w:szCs w:val="24"/>
              </w:rPr>
            </w:pPr>
            <w:r w:rsidRPr="00A60A5E">
              <w:rPr>
                <w:rFonts w:ascii="Times New Roman" w:hAnsi="Times New Roman"/>
                <w:color w:val="000000"/>
                <w:sz w:val="24"/>
                <w:szCs w:val="24"/>
              </w:rPr>
              <w:t>Показатели качества питьевой воды:</w:t>
            </w:r>
          </w:p>
          <w:p w:rsidR="00376E4E" w:rsidRPr="00A60A5E" w:rsidRDefault="00376E4E" w:rsidP="00F67C4F">
            <w:pPr>
              <w:pStyle w:val="a3"/>
              <w:rPr>
                <w:rFonts w:ascii="Times New Roman" w:hAnsi="Times New Roman"/>
                <w:color w:val="000000"/>
                <w:sz w:val="24"/>
                <w:szCs w:val="24"/>
              </w:rPr>
            </w:pPr>
            <w:r w:rsidRPr="00A60A5E">
              <w:rPr>
                <w:rFonts w:ascii="Times New Roman" w:hAnsi="Times New Roman"/>
                <w:color w:val="000000"/>
                <w:sz w:val="24"/>
                <w:szCs w:val="24"/>
              </w:rPr>
              <w:t>1.1. Количество проб, соответствующих санитарным требованиям от общего количества отобранных проб, перед поступлением в распределительную сеть водопровода</w:t>
            </w:r>
          </w:p>
          <w:p w:rsidR="00376E4E" w:rsidRPr="00A60A5E" w:rsidRDefault="00376E4E" w:rsidP="00F67C4F">
            <w:pPr>
              <w:pStyle w:val="a3"/>
              <w:rPr>
                <w:rFonts w:ascii="Times New Roman" w:hAnsi="Times New Roman"/>
                <w:color w:val="000000"/>
                <w:sz w:val="24"/>
                <w:szCs w:val="24"/>
              </w:rPr>
            </w:pPr>
            <w:r w:rsidRPr="00A60A5E">
              <w:rPr>
                <w:rFonts w:ascii="Times New Roman" w:hAnsi="Times New Roman"/>
                <w:color w:val="000000"/>
                <w:sz w:val="24"/>
                <w:szCs w:val="24"/>
              </w:rPr>
              <w:t>1.2. Качество питьевой воды – соответствие установленным санитарно-эпидемиологическим требованиям, жесткость воды.</w:t>
            </w:r>
          </w:p>
        </w:tc>
        <w:tc>
          <w:tcPr>
            <w:tcW w:w="4709" w:type="dxa"/>
          </w:tcPr>
          <w:p w:rsidR="00376E4E" w:rsidRPr="00A60A5E" w:rsidRDefault="00376E4E" w:rsidP="00F67C4F">
            <w:pPr>
              <w:pStyle w:val="a3"/>
              <w:jc w:val="both"/>
              <w:rPr>
                <w:rFonts w:ascii="Times New Roman" w:hAnsi="Times New Roman"/>
                <w:color w:val="000000"/>
                <w:sz w:val="24"/>
                <w:szCs w:val="24"/>
              </w:rPr>
            </w:pPr>
          </w:p>
          <w:p w:rsidR="00376E4E" w:rsidRPr="00A60A5E" w:rsidRDefault="00376E4E" w:rsidP="00F67C4F">
            <w:pPr>
              <w:pStyle w:val="a3"/>
              <w:jc w:val="both"/>
              <w:rPr>
                <w:rFonts w:ascii="Times New Roman" w:hAnsi="Times New Roman"/>
                <w:color w:val="000000"/>
                <w:sz w:val="24"/>
                <w:szCs w:val="24"/>
              </w:rPr>
            </w:pPr>
          </w:p>
          <w:p w:rsidR="00376E4E" w:rsidRPr="00A60A5E" w:rsidRDefault="00376E4E" w:rsidP="00F67C4F">
            <w:pPr>
              <w:pStyle w:val="a3"/>
              <w:jc w:val="both"/>
              <w:rPr>
                <w:rFonts w:ascii="Times New Roman" w:hAnsi="Times New Roman"/>
                <w:color w:val="000000"/>
                <w:sz w:val="24"/>
                <w:szCs w:val="24"/>
              </w:rPr>
            </w:pPr>
          </w:p>
          <w:p w:rsidR="00376E4E" w:rsidRPr="00A60A5E" w:rsidRDefault="00376E4E" w:rsidP="00F67C4F">
            <w:pPr>
              <w:pStyle w:val="a3"/>
              <w:jc w:val="both"/>
              <w:rPr>
                <w:rFonts w:ascii="Times New Roman" w:hAnsi="Times New Roman"/>
                <w:color w:val="000000"/>
                <w:sz w:val="24"/>
                <w:szCs w:val="24"/>
              </w:rPr>
            </w:pPr>
          </w:p>
          <w:p w:rsidR="00376E4E" w:rsidRPr="00A60A5E" w:rsidRDefault="00376E4E" w:rsidP="00F67C4F">
            <w:pPr>
              <w:pStyle w:val="a3"/>
              <w:jc w:val="both"/>
              <w:rPr>
                <w:rFonts w:ascii="Times New Roman" w:hAnsi="Times New Roman"/>
                <w:color w:val="000000"/>
                <w:sz w:val="24"/>
                <w:szCs w:val="24"/>
              </w:rPr>
            </w:pPr>
          </w:p>
          <w:p w:rsidR="00376E4E" w:rsidRPr="00A60A5E" w:rsidRDefault="00376E4E" w:rsidP="00F67C4F">
            <w:pPr>
              <w:pStyle w:val="a3"/>
              <w:jc w:val="both"/>
              <w:rPr>
                <w:rFonts w:ascii="Times New Roman" w:hAnsi="Times New Roman"/>
                <w:color w:val="000000"/>
                <w:sz w:val="24"/>
                <w:szCs w:val="24"/>
              </w:rPr>
            </w:pPr>
          </w:p>
          <w:p w:rsidR="00376E4E" w:rsidRPr="00A60A5E" w:rsidRDefault="00376E4E" w:rsidP="00F67C4F">
            <w:pPr>
              <w:pStyle w:val="a3"/>
              <w:jc w:val="both"/>
              <w:rPr>
                <w:rFonts w:ascii="Times New Roman" w:hAnsi="Times New Roman"/>
                <w:color w:val="000000"/>
                <w:sz w:val="24"/>
                <w:szCs w:val="24"/>
              </w:rPr>
            </w:pPr>
          </w:p>
        </w:tc>
      </w:tr>
      <w:tr w:rsidR="00376E4E" w:rsidRPr="002F17AB" w:rsidTr="00F67C4F">
        <w:tc>
          <w:tcPr>
            <w:tcW w:w="566" w:type="dxa"/>
          </w:tcPr>
          <w:p w:rsidR="00376E4E" w:rsidRPr="00A60A5E" w:rsidRDefault="00376E4E" w:rsidP="00F67C4F">
            <w:pPr>
              <w:pStyle w:val="a3"/>
              <w:jc w:val="both"/>
              <w:rPr>
                <w:rFonts w:ascii="Times New Roman" w:hAnsi="Times New Roman"/>
                <w:color w:val="000000"/>
                <w:sz w:val="24"/>
                <w:szCs w:val="24"/>
              </w:rPr>
            </w:pPr>
            <w:r w:rsidRPr="00A60A5E">
              <w:rPr>
                <w:rFonts w:ascii="Times New Roman" w:hAnsi="Times New Roman"/>
                <w:color w:val="000000"/>
                <w:sz w:val="24"/>
                <w:szCs w:val="24"/>
              </w:rPr>
              <w:t>3.</w:t>
            </w:r>
          </w:p>
        </w:tc>
        <w:tc>
          <w:tcPr>
            <w:tcW w:w="4187" w:type="dxa"/>
          </w:tcPr>
          <w:p w:rsidR="00376E4E" w:rsidRPr="00A60A5E" w:rsidRDefault="00376E4E" w:rsidP="00F67C4F">
            <w:pPr>
              <w:pStyle w:val="a3"/>
              <w:rPr>
                <w:rFonts w:ascii="Times New Roman" w:hAnsi="Times New Roman"/>
                <w:color w:val="000000"/>
                <w:sz w:val="24"/>
                <w:szCs w:val="24"/>
              </w:rPr>
            </w:pPr>
            <w:r w:rsidRPr="00A60A5E">
              <w:rPr>
                <w:rFonts w:ascii="Times New Roman" w:hAnsi="Times New Roman"/>
                <w:color w:val="000000"/>
                <w:sz w:val="24"/>
                <w:szCs w:val="24"/>
              </w:rPr>
              <w:t>Показатели надежности и бесперебойности водоснабжения:</w:t>
            </w:r>
          </w:p>
          <w:p w:rsidR="00376E4E" w:rsidRPr="00A60A5E" w:rsidRDefault="00376E4E" w:rsidP="00F67C4F">
            <w:pPr>
              <w:pStyle w:val="a3"/>
              <w:rPr>
                <w:rFonts w:ascii="Times New Roman" w:hAnsi="Times New Roman"/>
                <w:color w:val="000000"/>
                <w:sz w:val="24"/>
                <w:szCs w:val="24"/>
              </w:rPr>
            </w:pPr>
            <w:r w:rsidRPr="00A60A5E">
              <w:rPr>
                <w:rFonts w:ascii="Times New Roman" w:hAnsi="Times New Roman"/>
                <w:color w:val="000000"/>
                <w:sz w:val="24"/>
                <w:szCs w:val="24"/>
              </w:rPr>
              <w:lastRenderedPageBreak/>
              <w:t>3.1. Количество аварий в год</w:t>
            </w:r>
          </w:p>
          <w:p w:rsidR="00376E4E" w:rsidRPr="00A60A5E" w:rsidRDefault="00376E4E" w:rsidP="00F67C4F">
            <w:pPr>
              <w:pStyle w:val="a3"/>
              <w:rPr>
                <w:rFonts w:ascii="Times New Roman" w:hAnsi="Times New Roman"/>
                <w:color w:val="000000"/>
                <w:sz w:val="24"/>
                <w:szCs w:val="24"/>
              </w:rPr>
            </w:pPr>
            <w:r w:rsidRPr="00A60A5E">
              <w:rPr>
                <w:rFonts w:ascii="Times New Roman" w:hAnsi="Times New Roman"/>
                <w:color w:val="000000"/>
                <w:sz w:val="24"/>
                <w:szCs w:val="24"/>
              </w:rPr>
              <w:t>3.2. Удельный вес сетей нуждающихся в замене</w:t>
            </w:r>
          </w:p>
        </w:tc>
        <w:tc>
          <w:tcPr>
            <w:tcW w:w="4709" w:type="dxa"/>
          </w:tcPr>
          <w:p w:rsidR="00376E4E" w:rsidRPr="00A60A5E" w:rsidRDefault="00376E4E" w:rsidP="00F67C4F">
            <w:pPr>
              <w:pStyle w:val="a3"/>
              <w:jc w:val="both"/>
              <w:rPr>
                <w:rFonts w:ascii="Times New Roman" w:hAnsi="Times New Roman"/>
                <w:color w:val="000000"/>
                <w:sz w:val="24"/>
                <w:szCs w:val="24"/>
              </w:rPr>
            </w:pPr>
          </w:p>
          <w:p w:rsidR="00376E4E" w:rsidRPr="00A60A5E" w:rsidRDefault="00376E4E" w:rsidP="00F67C4F">
            <w:pPr>
              <w:pStyle w:val="a3"/>
              <w:jc w:val="both"/>
              <w:rPr>
                <w:rFonts w:ascii="Times New Roman" w:hAnsi="Times New Roman"/>
                <w:color w:val="000000"/>
                <w:sz w:val="24"/>
                <w:szCs w:val="24"/>
              </w:rPr>
            </w:pPr>
          </w:p>
          <w:p w:rsidR="00376E4E" w:rsidRPr="00A60A5E" w:rsidRDefault="00376E4E" w:rsidP="00F67C4F">
            <w:pPr>
              <w:pStyle w:val="a3"/>
              <w:jc w:val="both"/>
              <w:rPr>
                <w:rFonts w:ascii="Times New Roman" w:hAnsi="Times New Roman"/>
                <w:color w:val="000000"/>
                <w:sz w:val="24"/>
                <w:szCs w:val="24"/>
              </w:rPr>
            </w:pPr>
          </w:p>
        </w:tc>
      </w:tr>
      <w:tr w:rsidR="00376E4E" w:rsidRPr="002F17AB" w:rsidTr="00F67C4F">
        <w:tc>
          <w:tcPr>
            <w:tcW w:w="566" w:type="dxa"/>
          </w:tcPr>
          <w:p w:rsidR="00376E4E" w:rsidRPr="00A60A5E" w:rsidRDefault="00376E4E" w:rsidP="00F67C4F">
            <w:pPr>
              <w:pStyle w:val="a3"/>
              <w:jc w:val="both"/>
              <w:rPr>
                <w:rFonts w:ascii="Times New Roman" w:hAnsi="Times New Roman"/>
                <w:color w:val="000000"/>
                <w:sz w:val="24"/>
                <w:szCs w:val="24"/>
              </w:rPr>
            </w:pPr>
            <w:r w:rsidRPr="00A60A5E">
              <w:rPr>
                <w:rFonts w:ascii="Times New Roman" w:hAnsi="Times New Roman"/>
                <w:color w:val="000000"/>
                <w:sz w:val="24"/>
                <w:szCs w:val="24"/>
              </w:rPr>
              <w:lastRenderedPageBreak/>
              <w:t>5.</w:t>
            </w:r>
          </w:p>
        </w:tc>
        <w:tc>
          <w:tcPr>
            <w:tcW w:w="4187" w:type="dxa"/>
          </w:tcPr>
          <w:p w:rsidR="00376E4E" w:rsidRPr="00A60A5E" w:rsidRDefault="00376E4E" w:rsidP="00F67C4F">
            <w:pPr>
              <w:pStyle w:val="a3"/>
              <w:rPr>
                <w:rFonts w:ascii="Times New Roman" w:hAnsi="Times New Roman"/>
                <w:color w:val="000000"/>
                <w:sz w:val="24"/>
                <w:szCs w:val="24"/>
              </w:rPr>
            </w:pPr>
            <w:r w:rsidRPr="00A60A5E">
              <w:rPr>
                <w:rFonts w:ascii="Times New Roman" w:hAnsi="Times New Roman"/>
                <w:color w:val="000000"/>
                <w:sz w:val="24"/>
                <w:szCs w:val="24"/>
              </w:rPr>
              <w:t>Показатели эффективности:</w:t>
            </w:r>
          </w:p>
          <w:p w:rsidR="00376E4E" w:rsidRPr="00A60A5E" w:rsidRDefault="00376E4E" w:rsidP="00F67C4F">
            <w:pPr>
              <w:pStyle w:val="a3"/>
              <w:rPr>
                <w:rFonts w:ascii="Times New Roman" w:hAnsi="Times New Roman"/>
                <w:color w:val="000000"/>
                <w:sz w:val="24"/>
                <w:szCs w:val="24"/>
              </w:rPr>
            </w:pPr>
            <w:r w:rsidRPr="00A60A5E">
              <w:rPr>
                <w:rFonts w:ascii="Times New Roman" w:hAnsi="Times New Roman"/>
                <w:color w:val="000000"/>
                <w:sz w:val="24"/>
                <w:szCs w:val="24"/>
              </w:rPr>
              <w:t>5.1. Уровень потерь при транспортировке;</w:t>
            </w:r>
          </w:p>
          <w:p w:rsidR="00376E4E" w:rsidRPr="00A60A5E" w:rsidRDefault="00376E4E" w:rsidP="00F67C4F">
            <w:pPr>
              <w:pStyle w:val="a3"/>
              <w:rPr>
                <w:rFonts w:ascii="Times New Roman" w:hAnsi="Times New Roman"/>
                <w:color w:val="000000"/>
                <w:sz w:val="24"/>
                <w:szCs w:val="24"/>
              </w:rPr>
            </w:pPr>
            <w:r w:rsidRPr="007B419B">
              <w:rPr>
                <w:rFonts w:ascii="Times New Roman" w:hAnsi="Times New Roman"/>
                <w:color w:val="000000"/>
                <w:sz w:val="24"/>
                <w:szCs w:val="24"/>
              </w:rPr>
              <w:t>5.2. Доля объемов воды, расчеты на которую осуществляются с использованием приборов учета ( в части многоквартирных домов – с использованием коллективных (общедомовых) приборов учета), в общем объеме воды, потребляемой абонентами регулируемой организации</w:t>
            </w:r>
          </w:p>
        </w:tc>
        <w:tc>
          <w:tcPr>
            <w:tcW w:w="4709" w:type="dxa"/>
          </w:tcPr>
          <w:p w:rsidR="00376E4E" w:rsidRPr="00A60A5E" w:rsidRDefault="00376E4E" w:rsidP="00F67C4F">
            <w:pPr>
              <w:pStyle w:val="a3"/>
              <w:jc w:val="both"/>
              <w:rPr>
                <w:rFonts w:ascii="Times New Roman" w:hAnsi="Times New Roman"/>
                <w:color w:val="000000"/>
                <w:sz w:val="24"/>
                <w:szCs w:val="24"/>
              </w:rPr>
            </w:pPr>
          </w:p>
          <w:p w:rsidR="00376E4E" w:rsidRPr="00A60A5E" w:rsidRDefault="00376E4E" w:rsidP="00F67C4F">
            <w:pPr>
              <w:pStyle w:val="a3"/>
              <w:jc w:val="both"/>
              <w:rPr>
                <w:rFonts w:ascii="Times New Roman" w:hAnsi="Times New Roman"/>
                <w:color w:val="000000"/>
                <w:sz w:val="24"/>
                <w:szCs w:val="24"/>
              </w:rPr>
            </w:pPr>
          </w:p>
        </w:tc>
      </w:tr>
    </w:tbl>
    <w:p w:rsidR="00376E4E" w:rsidRDefault="00376E4E" w:rsidP="00376E4E">
      <w:pPr>
        <w:shd w:val="clear" w:color="auto" w:fill="FFFFFF"/>
        <w:ind w:firstLine="600"/>
        <w:jc w:val="center"/>
        <w:rPr>
          <w:b/>
          <w:color w:val="000000"/>
          <w:spacing w:val="-7"/>
        </w:rPr>
      </w:pPr>
    </w:p>
    <w:p w:rsidR="00376E4E" w:rsidRDefault="00376E4E" w:rsidP="00376E4E">
      <w:pPr>
        <w:shd w:val="clear" w:color="auto" w:fill="FFFFFF"/>
        <w:ind w:firstLine="600"/>
        <w:jc w:val="both"/>
        <w:rPr>
          <w:color w:val="000000"/>
          <w:spacing w:val="-7"/>
        </w:rPr>
      </w:pPr>
      <w:r>
        <w:rPr>
          <w:color w:val="000000"/>
          <w:spacing w:val="-7"/>
        </w:rPr>
        <w:t>3. Мы ознакомлены с условиями, содержащимися в конкурсной документации и гарантируем их выполнение в соответствии с требованиями конкурсной документации.</w:t>
      </w:r>
    </w:p>
    <w:p w:rsidR="00376E4E" w:rsidRDefault="00376E4E" w:rsidP="00376E4E">
      <w:pPr>
        <w:pStyle w:val="ConsPlusNonformat"/>
        <w:widowControl/>
        <w:ind w:firstLine="600"/>
        <w:jc w:val="both"/>
        <w:rPr>
          <w:rFonts w:ascii="Times New Roman" w:hAnsi="Times New Roman"/>
          <w:sz w:val="24"/>
          <w:szCs w:val="24"/>
        </w:rPr>
      </w:pPr>
      <w:r w:rsidRPr="00B47204">
        <w:rPr>
          <w:rFonts w:ascii="Times New Roman" w:hAnsi="Times New Roman" w:cs="Times New Roman"/>
          <w:color w:val="000000"/>
          <w:spacing w:val="-7"/>
          <w:sz w:val="24"/>
          <w:szCs w:val="24"/>
        </w:rPr>
        <w:t>4. В случае признания нас победителями конкурса, гарантируем заключение Концессионного соглашения</w:t>
      </w:r>
      <w:r>
        <w:rPr>
          <w:rFonts w:ascii="Times New Roman" w:hAnsi="Times New Roman"/>
          <w:sz w:val="24"/>
          <w:szCs w:val="24"/>
        </w:rPr>
        <w:t>в полном соответствии с условиями, которые мы представили в нашем конкурсном предложении и в других документах, предусмотренных конкурсной документацией.</w:t>
      </w:r>
    </w:p>
    <w:p w:rsidR="00376E4E" w:rsidRDefault="00376E4E" w:rsidP="00376E4E">
      <w:pPr>
        <w:pStyle w:val="ConsPlusNonformat"/>
        <w:widowControl/>
        <w:ind w:firstLine="600"/>
        <w:jc w:val="both"/>
        <w:rPr>
          <w:rFonts w:ascii="Times New Roman" w:hAnsi="Times New Roman"/>
          <w:sz w:val="24"/>
          <w:szCs w:val="24"/>
        </w:rPr>
      </w:pPr>
      <w:r>
        <w:rPr>
          <w:rFonts w:ascii="Times New Roman" w:hAnsi="Times New Roman"/>
          <w:sz w:val="24"/>
          <w:szCs w:val="24"/>
        </w:rPr>
        <w:t>5. Нам разъяснено и понятно, что участник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 и на условиях, предложенных им в настоящем конкурсном предложении.</w:t>
      </w:r>
    </w:p>
    <w:p w:rsidR="00376E4E" w:rsidRDefault="00376E4E" w:rsidP="00376E4E">
      <w:pPr>
        <w:pStyle w:val="ConsPlusNonformat"/>
        <w:widowControl/>
        <w:ind w:firstLine="600"/>
        <w:jc w:val="both"/>
        <w:rPr>
          <w:rFonts w:ascii="Times New Roman" w:hAnsi="Times New Roman"/>
          <w:sz w:val="24"/>
          <w:szCs w:val="24"/>
        </w:rPr>
      </w:pPr>
      <w:r>
        <w:rPr>
          <w:rFonts w:ascii="Times New Roman" w:hAnsi="Times New Roman"/>
          <w:sz w:val="24"/>
          <w:szCs w:val="24"/>
        </w:rPr>
        <w:t>6. Настоящим гарантируем достоверность информации, представленной нами в настоящем конкурсном предложении и подтверждаем право конкурсной комиссии:</w:t>
      </w:r>
    </w:p>
    <w:p w:rsidR="00376E4E" w:rsidRDefault="00376E4E" w:rsidP="00376E4E">
      <w:pPr>
        <w:pStyle w:val="ConsPlusNonformat"/>
        <w:widowControl/>
        <w:ind w:firstLine="600"/>
        <w:jc w:val="both"/>
        <w:rPr>
          <w:rFonts w:ascii="Times New Roman" w:hAnsi="Times New Roman"/>
          <w:sz w:val="24"/>
          <w:szCs w:val="24"/>
        </w:rPr>
      </w:pPr>
      <w:r>
        <w:rPr>
          <w:rFonts w:ascii="Times New Roman" w:hAnsi="Times New Roman"/>
          <w:sz w:val="24"/>
          <w:szCs w:val="24"/>
        </w:rPr>
        <w:t>- запрашивать в уполномоченных органах власти и у упомянутых в нашем конкурсном предложении юридических и физических лиц информацию, уточняющую представленные нами в нем сведения;</w:t>
      </w:r>
    </w:p>
    <w:p w:rsidR="00376E4E" w:rsidRDefault="00376E4E" w:rsidP="00376E4E">
      <w:pPr>
        <w:pStyle w:val="ConsPlusNonformat"/>
        <w:widowControl/>
        <w:ind w:firstLine="600"/>
        <w:jc w:val="both"/>
        <w:rPr>
          <w:rFonts w:ascii="Times New Roman" w:hAnsi="Times New Roman"/>
          <w:sz w:val="24"/>
          <w:szCs w:val="24"/>
        </w:rPr>
      </w:pPr>
      <w:r>
        <w:rPr>
          <w:rFonts w:ascii="Times New Roman" w:hAnsi="Times New Roman"/>
          <w:sz w:val="24"/>
          <w:szCs w:val="24"/>
        </w:rPr>
        <w:t>- 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нашего конкурсного предложения.</w:t>
      </w:r>
    </w:p>
    <w:p w:rsidR="00376E4E" w:rsidRDefault="00376E4E" w:rsidP="00376E4E">
      <w:pPr>
        <w:pStyle w:val="ConsPlusNonformat"/>
        <w:widowControl/>
        <w:ind w:firstLine="600"/>
        <w:jc w:val="both"/>
        <w:rPr>
          <w:rFonts w:ascii="Times New Roman" w:hAnsi="Times New Roman"/>
          <w:sz w:val="24"/>
          <w:szCs w:val="24"/>
        </w:rPr>
      </w:pPr>
      <w:r>
        <w:rPr>
          <w:rFonts w:ascii="Times New Roman" w:hAnsi="Times New Roman"/>
          <w:sz w:val="24"/>
          <w:szCs w:val="24"/>
        </w:rPr>
        <w:t>7. Сообщаем, что для оперативного уведомления нас по вопросам организационного характера и взаимодействия с конкурсной комиссией нами уполномочен__________________________________________________________________</w:t>
      </w:r>
    </w:p>
    <w:p w:rsidR="00376E4E" w:rsidRDefault="00376E4E" w:rsidP="00376E4E">
      <w:pPr>
        <w:pStyle w:val="ConsPlusNonformat"/>
        <w:widowControl/>
        <w:ind w:firstLine="600"/>
        <w:jc w:val="both"/>
        <w:rPr>
          <w:rFonts w:ascii="Times New Roman" w:hAnsi="Times New Roman"/>
          <w:sz w:val="24"/>
          <w:szCs w:val="24"/>
        </w:rPr>
      </w:pPr>
      <w:r>
        <w:rPr>
          <w:rFonts w:ascii="Times New Roman" w:hAnsi="Times New Roman"/>
        </w:rPr>
        <w:t>(контактная информация об уполномоченном лице)</w:t>
      </w:r>
    </w:p>
    <w:p w:rsidR="00376E4E" w:rsidRDefault="00376E4E" w:rsidP="00376E4E">
      <w:pPr>
        <w:pStyle w:val="ConsPlusNonformat"/>
        <w:widowControl/>
        <w:ind w:firstLine="600"/>
        <w:jc w:val="both"/>
        <w:rPr>
          <w:rFonts w:ascii="Times New Roman" w:hAnsi="Times New Roman"/>
          <w:sz w:val="24"/>
          <w:szCs w:val="24"/>
        </w:rPr>
      </w:pPr>
      <w:r>
        <w:rPr>
          <w:rFonts w:ascii="Times New Roman" w:hAnsi="Times New Roman"/>
          <w:sz w:val="24"/>
          <w:szCs w:val="24"/>
        </w:rPr>
        <w:t>Все сведения о проведении конкурса просим сообщать указанному уполномоченному лицу.</w:t>
      </w:r>
    </w:p>
    <w:p w:rsidR="00376E4E" w:rsidRDefault="00376E4E" w:rsidP="00376E4E">
      <w:pPr>
        <w:pStyle w:val="ConsPlusNonformat"/>
        <w:widowControl/>
        <w:ind w:firstLine="600"/>
        <w:jc w:val="both"/>
        <w:rPr>
          <w:rFonts w:ascii="Times New Roman" w:hAnsi="Times New Roman"/>
          <w:sz w:val="24"/>
          <w:szCs w:val="24"/>
        </w:rPr>
      </w:pPr>
      <w:r>
        <w:rPr>
          <w:rFonts w:ascii="Times New Roman" w:hAnsi="Times New Roman"/>
          <w:sz w:val="24"/>
          <w:szCs w:val="24"/>
        </w:rPr>
        <w:t xml:space="preserve">8. Юридический и фактический </w:t>
      </w:r>
      <w:proofErr w:type="spellStart"/>
      <w:r>
        <w:rPr>
          <w:rFonts w:ascii="Times New Roman" w:hAnsi="Times New Roman"/>
          <w:sz w:val="24"/>
          <w:szCs w:val="24"/>
        </w:rPr>
        <w:t>адреса_____________</w:t>
      </w:r>
      <w:proofErr w:type="spellEnd"/>
      <w:r>
        <w:rPr>
          <w:rFonts w:ascii="Times New Roman" w:hAnsi="Times New Roman"/>
          <w:sz w:val="24"/>
          <w:szCs w:val="24"/>
        </w:rPr>
        <w:t xml:space="preserve">, </w:t>
      </w:r>
      <w:proofErr w:type="spellStart"/>
      <w:r>
        <w:rPr>
          <w:rFonts w:ascii="Times New Roman" w:hAnsi="Times New Roman"/>
          <w:sz w:val="24"/>
          <w:szCs w:val="24"/>
        </w:rPr>
        <w:t>факс__________,банковские</w:t>
      </w:r>
      <w:proofErr w:type="spellEnd"/>
      <w:r>
        <w:rPr>
          <w:rFonts w:ascii="Times New Roman" w:hAnsi="Times New Roman"/>
          <w:sz w:val="24"/>
          <w:szCs w:val="24"/>
        </w:rPr>
        <w:t xml:space="preserve"> </w:t>
      </w:r>
      <w:proofErr w:type="spellStart"/>
      <w:r>
        <w:rPr>
          <w:rFonts w:ascii="Times New Roman" w:hAnsi="Times New Roman"/>
          <w:sz w:val="24"/>
          <w:szCs w:val="24"/>
        </w:rPr>
        <w:t>реквизиты:____________________________________</w:t>
      </w:r>
      <w:proofErr w:type="spellEnd"/>
      <w:r>
        <w:rPr>
          <w:rFonts w:ascii="Times New Roman" w:hAnsi="Times New Roman"/>
          <w:sz w:val="24"/>
          <w:szCs w:val="24"/>
        </w:rPr>
        <w:t>.</w:t>
      </w:r>
    </w:p>
    <w:p w:rsidR="00376E4E" w:rsidRDefault="00376E4E" w:rsidP="00376E4E">
      <w:pPr>
        <w:pStyle w:val="ConsPlusNonformat"/>
        <w:widowControl/>
        <w:ind w:firstLine="600"/>
        <w:jc w:val="both"/>
        <w:rPr>
          <w:rFonts w:ascii="Times New Roman" w:hAnsi="Times New Roman"/>
          <w:sz w:val="24"/>
          <w:szCs w:val="24"/>
        </w:rPr>
      </w:pPr>
      <w:r>
        <w:rPr>
          <w:rFonts w:ascii="Times New Roman" w:hAnsi="Times New Roman"/>
          <w:sz w:val="24"/>
          <w:szCs w:val="24"/>
        </w:rPr>
        <w:t>Адрес электронной почты__________________________________________________</w:t>
      </w:r>
    </w:p>
    <w:p w:rsidR="00376E4E" w:rsidRDefault="00376E4E" w:rsidP="00376E4E">
      <w:pPr>
        <w:pStyle w:val="ConsPlusNonformat"/>
        <w:widowControl/>
        <w:ind w:firstLine="600"/>
        <w:jc w:val="both"/>
        <w:rPr>
          <w:rFonts w:ascii="Times New Roman" w:hAnsi="Times New Roman"/>
          <w:sz w:val="24"/>
          <w:szCs w:val="24"/>
        </w:rPr>
      </w:pPr>
      <w:r>
        <w:rPr>
          <w:rFonts w:ascii="Times New Roman" w:hAnsi="Times New Roman"/>
          <w:sz w:val="24"/>
          <w:szCs w:val="24"/>
        </w:rPr>
        <w:t>9. Корреспонденцию в наш адрес просим направлять по адресу: _________________</w:t>
      </w:r>
    </w:p>
    <w:p w:rsidR="00376E4E" w:rsidRDefault="00376E4E" w:rsidP="00376E4E">
      <w:pPr>
        <w:pStyle w:val="ConsPlusNonformat"/>
        <w:widowControl/>
        <w:ind w:firstLine="600"/>
        <w:jc w:val="both"/>
        <w:rPr>
          <w:rFonts w:ascii="Times New Roman" w:hAnsi="Times New Roman"/>
          <w:sz w:val="24"/>
          <w:szCs w:val="24"/>
        </w:rPr>
      </w:pPr>
      <w:r>
        <w:rPr>
          <w:rFonts w:ascii="Times New Roman" w:hAnsi="Times New Roman"/>
          <w:sz w:val="24"/>
          <w:szCs w:val="24"/>
        </w:rPr>
        <w:t>10. К настоящему конкурсному предложению прилагаются документы согласно Описи на ___ листах.</w:t>
      </w:r>
    </w:p>
    <w:p w:rsidR="00376E4E" w:rsidRDefault="00376E4E" w:rsidP="00376E4E">
      <w:pPr>
        <w:pStyle w:val="ConsPlusNonformat"/>
        <w:widowControl/>
        <w:ind w:firstLine="600"/>
        <w:jc w:val="both"/>
        <w:rPr>
          <w:rFonts w:ascii="Times New Roman" w:hAnsi="Times New Roman"/>
          <w:sz w:val="24"/>
          <w:szCs w:val="24"/>
        </w:rPr>
      </w:pPr>
    </w:p>
    <w:p w:rsidR="00376E4E" w:rsidRPr="009D56FB" w:rsidRDefault="00376E4E" w:rsidP="00376E4E">
      <w:pPr>
        <w:pStyle w:val="a3"/>
        <w:jc w:val="both"/>
        <w:rPr>
          <w:rFonts w:ascii="Times New Roman" w:hAnsi="Times New Roman"/>
          <w:color w:val="000000"/>
          <w:sz w:val="24"/>
          <w:szCs w:val="24"/>
        </w:rPr>
      </w:pPr>
      <w:r>
        <w:rPr>
          <w:rFonts w:ascii="Times New Roman" w:hAnsi="Times New Roman"/>
          <w:color w:val="000000"/>
          <w:sz w:val="24"/>
          <w:szCs w:val="24"/>
        </w:rPr>
        <w:t>Участник конкурса</w:t>
      </w:r>
      <w:r w:rsidRPr="00182846">
        <w:rPr>
          <w:rFonts w:ascii="Times New Roman" w:hAnsi="Times New Roman"/>
          <w:color w:val="000000"/>
          <w:sz w:val="24"/>
          <w:szCs w:val="24"/>
        </w:rPr>
        <w:t xml:space="preserve"> (ФИО  должность)</w:t>
      </w:r>
      <w:r w:rsidRPr="00182846">
        <w:rPr>
          <w:rFonts w:ascii="Times New Roman" w:hAnsi="Times New Roman"/>
          <w:color w:val="000000"/>
          <w:sz w:val="24"/>
          <w:szCs w:val="24"/>
        </w:rPr>
        <w:tab/>
        <w:t xml:space="preserve">                                                 (подпись)  М.П.</w:t>
      </w:r>
    </w:p>
    <w:p w:rsidR="00376E4E" w:rsidRDefault="00376E4E" w:rsidP="00376E4E">
      <w:pPr>
        <w:shd w:val="clear" w:color="auto" w:fill="FFFFFF"/>
        <w:ind w:firstLine="600"/>
        <w:jc w:val="right"/>
        <w:rPr>
          <w:b/>
          <w:color w:val="000000"/>
          <w:spacing w:val="-7"/>
        </w:rPr>
      </w:pPr>
    </w:p>
    <w:p w:rsidR="00376E4E" w:rsidRDefault="00376E4E" w:rsidP="00376E4E">
      <w:pPr>
        <w:shd w:val="clear" w:color="auto" w:fill="FFFFFF"/>
        <w:ind w:firstLine="600"/>
        <w:jc w:val="right"/>
        <w:rPr>
          <w:b/>
          <w:color w:val="000000"/>
          <w:spacing w:val="-7"/>
        </w:rPr>
      </w:pPr>
    </w:p>
    <w:p w:rsidR="00376E4E" w:rsidRDefault="00376E4E" w:rsidP="00376E4E">
      <w:pPr>
        <w:shd w:val="clear" w:color="auto" w:fill="FFFFFF"/>
        <w:ind w:firstLine="600"/>
        <w:jc w:val="right"/>
        <w:rPr>
          <w:b/>
          <w:color w:val="000000"/>
          <w:spacing w:val="-7"/>
        </w:rPr>
      </w:pPr>
    </w:p>
    <w:p w:rsidR="00376E4E" w:rsidRDefault="00376E4E" w:rsidP="00376E4E">
      <w:pPr>
        <w:shd w:val="clear" w:color="auto" w:fill="FFFFFF"/>
        <w:ind w:firstLine="600"/>
        <w:jc w:val="right"/>
        <w:rPr>
          <w:b/>
          <w:color w:val="000000"/>
          <w:spacing w:val="-7"/>
        </w:rPr>
      </w:pPr>
    </w:p>
    <w:p w:rsidR="00376E4E" w:rsidRDefault="00376E4E" w:rsidP="00376E4E">
      <w:pPr>
        <w:shd w:val="clear" w:color="auto" w:fill="FFFFFF"/>
        <w:ind w:firstLine="600"/>
        <w:jc w:val="right"/>
        <w:rPr>
          <w:b/>
          <w:color w:val="000000"/>
          <w:spacing w:val="-7"/>
        </w:rPr>
      </w:pPr>
    </w:p>
    <w:p w:rsidR="00376E4E" w:rsidRDefault="00376E4E" w:rsidP="00376E4E">
      <w:pPr>
        <w:shd w:val="clear" w:color="auto" w:fill="FFFFFF"/>
        <w:ind w:firstLine="600"/>
        <w:jc w:val="right"/>
        <w:rPr>
          <w:b/>
          <w:color w:val="000000"/>
          <w:spacing w:val="-7"/>
        </w:rPr>
      </w:pPr>
    </w:p>
    <w:p w:rsidR="00376E4E" w:rsidRDefault="00376E4E" w:rsidP="00376E4E">
      <w:pPr>
        <w:shd w:val="clear" w:color="auto" w:fill="FFFFFF"/>
        <w:ind w:firstLine="600"/>
        <w:jc w:val="right"/>
        <w:rPr>
          <w:b/>
          <w:color w:val="000000"/>
          <w:spacing w:val="-7"/>
        </w:rPr>
      </w:pPr>
    </w:p>
    <w:p w:rsidR="00376E4E" w:rsidRDefault="00376E4E" w:rsidP="00376E4E">
      <w:pPr>
        <w:shd w:val="clear" w:color="auto" w:fill="FFFFFF"/>
        <w:ind w:firstLine="600"/>
        <w:jc w:val="right"/>
        <w:rPr>
          <w:b/>
          <w:color w:val="000000"/>
          <w:spacing w:val="-7"/>
        </w:rPr>
      </w:pPr>
    </w:p>
    <w:p w:rsidR="00376E4E" w:rsidRPr="00714B95" w:rsidRDefault="00376E4E" w:rsidP="00376E4E">
      <w:pPr>
        <w:shd w:val="clear" w:color="auto" w:fill="FFFFFF"/>
        <w:ind w:firstLine="600"/>
        <w:jc w:val="right"/>
        <w:rPr>
          <w:b/>
          <w:color w:val="000000"/>
          <w:spacing w:val="-7"/>
        </w:rPr>
      </w:pPr>
      <w:r w:rsidRPr="00714B95">
        <w:rPr>
          <w:b/>
          <w:color w:val="000000"/>
          <w:spacing w:val="-7"/>
        </w:rPr>
        <w:lastRenderedPageBreak/>
        <w:t>Приложение № 4</w:t>
      </w:r>
    </w:p>
    <w:p w:rsidR="00376E4E" w:rsidRPr="005A6D6A" w:rsidRDefault="00376E4E" w:rsidP="00376E4E">
      <w:pPr>
        <w:shd w:val="clear" w:color="auto" w:fill="FFFFFF"/>
        <w:ind w:firstLine="600"/>
        <w:jc w:val="right"/>
        <w:rPr>
          <w:b/>
          <w:color w:val="000000"/>
          <w:spacing w:val="-7"/>
        </w:rPr>
      </w:pPr>
      <w:r w:rsidRPr="00714B95">
        <w:rPr>
          <w:b/>
          <w:color w:val="000000"/>
          <w:spacing w:val="-7"/>
        </w:rPr>
        <w:t>к конкурсной документации</w:t>
      </w:r>
    </w:p>
    <w:p w:rsidR="00376E4E" w:rsidRPr="00182846" w:rsidRDefault="00376E4E" w:rsidP="00376E4E">
      <w:pPr>
        <w:rPr>
          <w:b/>
        </w:rPr>
      </w:pPr>
    </w:p>
    <w:p w:rsidR="00376E4E" w:rsidRPr="00182846" w:rsidRDefault="00376E4E" w:rsidP="00376E4E">
      <w:pPr>
        <w:ind w:firstLine="600"/>
      </w:pPr>
    </w:p>
    <w:tbl>
      <w:tblPr>
        <w:tblW w:w="9720" w:type="dxa"/>
        <w:tblInd w:w="40" w:type="dxa"/>
        <w:tblLayout w:type="fixed"/>
        <w:tblCellMar>
          <w:left w:w="40" w:type="dxa"/>
          <w:right w:w="40" w:type="dxa"/>
        </w:tblCellMar>
        <w:tblLook w:val="0000"/>
      </w:tblPr>
      <w:tblGrid>
        <w:gridCol w:w="2640"/>
        <w:gridCol w:w="7080"/>
      </w:tblGrid>
      <w:tr w:rsidR="00376E4E" w:rsidRPr="00182846" w:rsidTr="00F67C4F">
        <w:trPr>
          <w:trHeight w:hRule="exact" w:val="701"/>
        </w:trPr>
        <w:tc>
          <w:tcPr>
            <w:tcW w:w="2640" w:type="dxa"/>
            <w:shd w:val="clear" w:color="auto" w:fill="FFFFFF"/>
          </w:tcPr>
          <w:p w:rsidR="00376E4E" w:rsidRPr="00182846" w:rsidRDefault="00376E4E" w:rsidP="00F67C4F">
            <w:pPr>
              <w:shd w:val="clear" w:color="auto" w:fill="FFFFFF"/>
              <w:rPr>
                <w:color w:val="000000"/>
                <w:spacing w:val="-2"/>
              </w:rPr>
            </w:pPr>
            <w:r w:rsidRPr="00182846">
              <w:rPr>
                <w:color w:val="000000"/>
                <w:spacing w:val="-2"/>
              </w:rPr>
              <w:t xml:space="preserve">Бланк организации </w:t>
            </w:r>
          </w:p>
          <w:p w:rsidR="00376E4E" w:rsidRPr="00182846" w:rsidRDefault="00376E4E" w:rsidP="00F67C4F">
            <w:pPr>
              <w:shd w:val="clear" w:color="auto" w:fill="FFFFFF"/>
            </w:pPr>
            <w:r w:rsidRPr="00182846">
              <w:rPr>
                <w:color w:val="000000"/>
              </w:rPr>
              <w:t>Дата, исх. Номер</w:t>
            </w:r>
          </w:p>
        </w:tc>
        <w:tc>
          <w:tcPr>
            <w:tcW w:w="7080" w:type="dxa"/>
            <w:shd w:val="clear" w:color="auto" w:fill="FFFFFF"/>
          </w:tcPr>
          <w:p w:rsidR="00376E4E" w:rsidRPr="00E04860" w:rsidRDefault="00376E4E" w:rsidP="00F67C4F">
            <w:pPr>
              <w:shd w:val="clear" w:color="auto" w:fill="FFFFFF"/>
              <w:ind w:firstLine="600"/>
              <w:jc w:val="right"/>
              <w:rPr>
                <w:b/>
              </w:rPr>
            </w:pPr>
          </w:p>
        </w:tc>
      </w:tr>
    </w:tbl>
    <w:p w:rsidR="00376E4E" w:rsidRPr="00182846" w:rsidRDefault="00376E4E" w:rsidP="00376E4E">
      <w:pPr>
        <w:shd w:val="clear" w:color="auto" w:fill="FFFFFF"/>
        <w:ind w:firstLine="600"/>
        <w:jc w:val="center"/>
        <w:rPr>
          <w:b/>
          <w:bCs/>
          <w:color w:val="000000"/>
        </w:rPr>
      </w:pPr>
    </w:p>
    <w:p w:rsidR="00376E4E" w:rsidRPr="00182846" w:rsidRDefault="00376E4E" w:rsidP="00376E4E">
      <w:pPr>
        <w:shd w:val="clear" w:color="auto" w:fill="FFFFFF"/>
        <w:jc w:val="center"/>
        <w:rPr>
          <w:b/>
          <w:bCs/>
          <w:color w:val="000000"/>
        </w:rPr>
      </w:pPr>
    </w:p>
    <w:p w:rsidR="00376E4E" w:rsidRPr="00182846" w:rsidRDefault="00376E4E" w:rsidP="00376E4E">
      <w:pPr>
        <w:shd w:val="clear" w:color="auto" w:fill="FFFFFF"/>
        <w:jc w:val="center"/>
      </w:pPr>
      <w:r w:rsidRPr="00182846">
        <w:rPr>
          <w:b/>
          <w:bCs/>
          <w:color w:val="000000"/>
        </w:rPr>
        <w:t>ЗАЯВЛЕНИЕ</w:t>
      </w:r>
    </w:p>
    <w:p w:rsidR="00376E4E" w:rsidRPr="00182846" w:rsidRDefault="00376E4E" w:rsidP="00376E4E">
      <w:pPr>
        <w:shd w:val="clear" w:color="auto" w:fill="FFFFFF"/>
        <w:jc w:val="center"/>
        <w:rPr>
          <w:b/>
          <w:bCs/>
          <w:color w:val="000000"/>
        </w:rPr>
      </w:pPr>
      <w:r w:rsidRPr="00182846">
        <w:rPr>
          <w:b/>
          <w:bCs/>
          <w:color w:val="000000"/>
        </w:rPr>
        <w:t>(на предоставление конкурсной документации)</w:t>
      </w:r>
    </w:p>
    <w:p w:rsidR="00376E4E" w:rsidRPr="00182846" w:rsidRDefault="00376E4E" w:rsidP="00376E4E">
      <w:pPr>
        <w:shd w:val="clear" w:color="auto" w:fill="FFFFFF"/>
        <w:ind w:firstLine="600"/>
        <w:rPr>
          <w:b/>
          <w:bCs/>
          <w:color w:val="000000"/>
        </w:rPr>
      </w:pPr>
    </w:p>
    <w:p w:rsidR="00376E4E" w:rsidRPr="00182846" w:rsidRDefault="00376E4E" w:rsidP="00376E4E">
      <w:pPr>
        <w:shd w:val="clear" w:color="auto" w:fill="FFFFFF"/>
        <w:ind w:firstLine="600"/>
      </w:pPr>
    </w:p>
    <w:p w:rsidR="00376E4E" w:rsidRPr="00182846" w:rsidRDefault="00376E4E" w:rsidP="00376E4E">
      <w:pPr>
        <w:shd w:val="clear" w:color="auto" w:fill="FFFFFF"/>
        <w:tabs>
          <w:tab w:val="left" w:leader="underscore" w:pos="1594"/>
          <w:tab w:val="left" w:leader="underscore" w:pos="4190"/>
        </w:tabs>
        <w:ind w:firstLine="600"/>
        <w:jc w:val="both"/>
        <w:rPr>
          <w:color w:val="000000"/>
          <w:spacing w:val="-3"/>
        </w:rPr>
      </w:pPr>
      <w:r w:rsidRPr="00182846">
        <w:rPr>
          <w:color w:val="000000"/>
          <w:spacing w:val="1"/>
        </w:rPr>
        <w:t xml:space="preserve">Прошу предоставить комплект конкурсной документации для </w:t>
      </w:r>
      <w:r w:rsidRPr="00182846">
        <w:rPr>
          <w:color w:val="000000"/>
        </w:rPr>
        <w:t>проведения конкурса на право заключения Концессионного соглашения в отношении</w:t>
      </w:r>
      <w:r>
        <w:rPr>
          <w:color w:val="000000"/>
        </w:rPr>
        <w:t xml:space="preserve">муниципального имущества – </w:t>
      </w:r>
      <w:r>
        <w:t>имущественный комплекс объектов холодного водоснабжения сельского поселения Таволжанка муниципального района Борский Самарской области в целях эксплуатации</w:t>
      </w:r>
      <w:r w:rsidRPr="00182846">
        <w:t xml:space="preserve"> объектов </w:t>
      </w:r>
      <w:r>
        <w:t>водоснабжения</w:t>
      </w:r>
      <w:r w:rsidRPr="00182846">
        <w:t>.</w:t>
      </w:r>
    </w:p>
    <w:p w:rsidR="00376E4E" w:rsidRPr="00182846" w:rsidRDefault="00376E4E" w:rsidP="00376E4E">
      <w:pPr>
        <w:shd w:val="clear" w:color="auto" w:fill="FFFFFF"/>
        <w:tabs>
          <w:tab w:val="left" w:leader="underscore" w:pos="3706"/>
        </w:tabs>
        <w:ind w:firstLine="600"/>
      </w:pPr>
      <w:r w:rsidRPr="00182846">
        <w:rPr>
          <w:color w:val="000000"/>
        </w:rPr>
        <w:t>Документы прошу направить по адресу: _ _ _ _ _ _ _ _ _ _ _ _ _ _ .</w:t>
      </w:r>
    </w:p>
    <w:p w:rsidR="00376E4E" w:rsidRPr="00182846" w:rsidRDefault="00376E4E" w:rsidP="00376E4E">
      <w:pPr>
        <w:shd w:val="clear" w:color="auto" w:fill="FFFFFF"/>
        <w:ind w:firstLine="600"/>
      </w:pPr>
      <w:r w:rsidRPr="00182846">
        <w:rPr>
          <w:i/>
          <w:iCs/>
          <w:color w:val="000000"/>
        </w:rPr>
        <w:t xml:space="preserve">(или </w:t>
      </w:r>
      <w:r w:rsidRPr="00182846">
        <w:rPr>
          <w:color w:val="000000"/>
        </w:rPr>
        <w:t xml:space="preserve">Выдать нашему представителю _ _ _ </w:t>
      </w:r>
      <w:r w:rsidRPr="00182846">
        <w:rPr>
          <w:i/>
          <w:iCs/>
          <w:color w:val="000000"/>
        </w:rPr>
        <w:t>фамилия, имя, отчество _ _ ).</w:t>
      </w:r>
    </w:p>
    <w:p w:rsidR="00376E4E" w:rsidRPr="00182846" w:rsidRDefault="00376E4E" w:rsidP="00376E4E">
      <w:pPr>
        <w:shd w:val="clear" w:color="auto" w:fill="FFFFFF"/>
        <w:tabs>
          <w:tab w:val="left" w:leader="underscore" w:pos="3706"/>
        </w:tabs>
        <w:ind w:firstLine="600"/>
      </w:pPr>
      <w:r w:rsidRPr="00182846">
        <w:rPr>
          <w:color w:val="000000"/>
        </w:rPr>
        <w:t>Контактное лицо: _ _ _ _ _ _ _ _ _ _ _ .</w:t>
      </w:r>
    </w:p>
    <w:p w:rsidR="00376E4E" w:rsidRPr="00182846" w:rsidRDefault="00376E4E" w:rsidP="00376E4E">
      <w:pPr>
        <w:shd w:val="clear" w:color="auto" w:fill="FFFFFF"/>
        <w:tabs>
          <w:tab w:val="left" w:leader="underscore" w:pos="1738"/>
        </w:tabs>
        <w:ind w:firstLine="600"/>
        <w:rPr>
          <w:color w:val="000000"/>
        </w:rPr>
      </w:pPr>
      <w:r w:rsidRPr="00182846">
        <w:rPr>
          <w:color w:val="000000"/>
          <w:spacing w:val="1"/>
        </w:rPr>
        <w:t xml:space="preserve">телефоны: </w:t>
      </w:r>
      <w:r w:rsidRPr="00182846">
        <w:rPr>
          <w:i/>
          <w:iCs/>
          <w:color w:val="000000"/>
          <w:spacing w:val="1"/>
        </w:rPr>
        <w:t>(код)</w:t>
      </w:r>
      <w:r w:rsidRPr="00182846">
        <w:rPr>
          <w:i/>
          <w:iCs/>
          <w:color w:val="000000"/>
        </w:rPr>
        <w:t>_ _ _ _ _ _ _</w:t>
      </w:r>
      <w:r w:rsidRPr="00182846">
        <w:rPr>
          <w:color w:val="000000"/>
        </w:rPr>
        <w:t>.</w:t>
      </w:r>
    </w:p>
    <w:p w:rsidR="00376E4E" w:rsidRPr="00182846" w:rsidRDefault="00376E4E" w:rsidP="00376E4E">
      <w:pPr>
        <w:shd w:val="clear" w:color="auto" w:fill="FFFFFF"/>
        <w:tabs>
          <w:tab w:val="left" w:leader="underscore" w:pos="1738"/>
        </w:tabs>
        <w:ind w:firstLine="600"/>
        <w:rPr>
          <w:color w:val="000000"/>
        </w:rPr>
      </w:pPr>
    </w:p>
    <w:p w:rsidR="00376E4E" w:rsidRPr="00182846" w:rsidRDefault="00376E4E" w:rsidP="00376E4E">
      <w:pPr>
        <w:shd w:val="clear" w:color="auto" w:fill="FFFFFF"/>
        <w:tabs>
          <w:tab w:val="left" w:leader="underscore" w:pos="1738"/>
        </w:tabs>
        <w:ind w:firstLine="600"/>
        <w:rPr>
          <w:color w:val="000000"/>
        </w:rPr>
      </w:pPr>
    </w:p>
    <w:p w:rsidR="00376E4E" w:rsidRPr="00182846" w:rsidRDefault="00376E4E" w:rsidP="00376E4E">
      <w:pPr>
        <w:shd w:val="clear" w:color="auto" w:fill="FFFFFF"/>
        <w:tabs>
          <w:tab w:val="left" w:leader="underscore" w:pos="1738"/>
        </w:tabs>
        <w:ind w:firstLine="600"/>
      </w:pPr>
    </w:p>
    <w:p w:rsidR="00376E4E" w:rsidRPr="00182846" w:rsidRDefault="00376E4E" w:rsidP="00376E4E">
      <w:pPr>
        <w:shd w:val="clear" w:color="auto" w:fill="FFFFFF"/>
        <w:rPr>
          <w:color w:val="000000"/>
        </w:rPr>
      </w:pP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463"/>
        <w:gridCol w:w="470"/>
        <w:gridCol w:w="2464"/>
      </w:tblGrid>
      <w:tr w:rsidR="00376E4E" w:rsidRPr="00182846" w:rsidTr="00F67C4F">
        <w:trPr>
          <w:jc w:val="center"/>
        </w:trPr>
        <w:tc>
          <w:tcPr>
            <w:tcW w:w="3708" w:type="dxa"/>
          </w:tcPr>
          <w:p w:rsidR="00376E4E" w:rsidRPr="00182846" w:rsidRDefault="00376E4E" w:rsidP="00F67C4F">
            <w:r w:rsidRPr="00182846">
              <w:rPr>
                <w:color w:val="000000"/>
                <w:spacing w:val="-2"/>
              </w:rPr>
              <w:t>Уполномоченный представитель</w:t>
            </w:r>
          </w:p>
        </w:tc>
        <w:tc>
          <w:tcPr>
            <w:tcW w:w="2463" w:type="dxa"/>
            <w:tcBorders>
              <w:bottom w:val="single" w:sz="4" w:space="0" w:color="auto"/>
            </w:tcBorders>
          </w:tcPr>
          <w:p w:rsidR="00376E4E" w:rsidRPr="00182846" w:rsidRDefault="00376E4E" w:rsidP="00F67C4F">
            <w:pPr>
              <w:rPr>
                <w:highlight w:val="yellow"/>
              </w:rPr>
            </w:pPr>
          </w:p>
        </w:tc>
        <w:tc>
          <w:tcPr>
            <w:tcW w:w="470" w:type="dxa"/>
          </w:tcPr>
          <w:p w:rsidR="00376E4E" w:rsidRPr="00182846" w:rsidRDefault="00376E4E" w:rsidP="00F67C4F"/>
        </w:tc>
        <w:tc>
          <w:tcPr>
            <w:tcW w:w="2464" w:type="dxa"/>
            <w:tcBorders>
              <w:bottom w:val="single" w:sz="4" w:space="0" w:color="auto"/>
            </w:tcBorders>
          </w:tcPr>
          <w:p w:rsidR="00376E4E" w:rsidRPr="00182846" w:rsidRDefault="00376E4E" w:rsidP="00F67C4F">
            <w:pPr>
              <w:rPr>
                <w:highlight w:val="yellow"/>
              </w:rPr>
            </w:pPr>
          </w:p>
        </w:tc>
      </w:tr>
      <w:tr w:rsidR="00376E4E" w:rsidRPr="00182846" w:rsidTr="00F67C4F">
        <w:trPr>
          <w:jc w:val="center"/>
        </w:trPr>
        <w:tc>
          <w:tcPr>
            <w:tcW w:w="3708" w:type="dxa"/>
          </w:tcPr>
          <w:p w:rsidR="00376E4E" w:rsidRPr="00182846" w:rsidRDefault="00376E4E" w:rsidP="00F67C4F"/>
        </w:tc>
        <w:tc>
          <w:tcPr>
            <w:tcW w:w="2463" w:type="dxa"/>
            <w:tcBorders>
              <w:top w:val="single" w:sz="4" w:space="0" w:color="auto"/>
            </w:tcBorders>
          </w:tcPr>
          <w:p w:rsidR="00376E4E" w:rsidRPr="00182846" w:rsidRDefault="00376E4E" w:rsidP="00F67C4F">
            <w:pPr>
              <w:jc w:val="center"/>
              <w:rPr>
                <w:i/>
              </w:rPr>
            </w:pPr>
            <w:r w:rsidRPr="00182846">
              <w:rPr>
                <w:i/>
              </w:rPr>
              <w:t>(подпись)</w:t>
            </w:r>
          </w:p>
        </w:tc>
        <w:tc>
          <w:tcPr>
            <w:tcW w:w="470" w:type="dxa"/>
          </w:tcPr>
          <w:p w:rsidR="00376E4E" w:rsidRPr="00182846" w:rsidRDefault="00376E4E" w:rsidP="00F67C4F"/>
        </w:tc>
        <w:tc>
          <w:tcPr>
            <w:tcW w:w="2464" w:type="dxa"/>
            <w:tcBorders>
              <w:top w:val="single" w:sz="4" w:space="0" w:color="auto"/>
            </w:tcBorders>
          </w:tcPr>
          <w:p w:rsidR="00376E4E" w:rsidRPr="00182846" w:rsidRDefault="00376E4E" w:rsidP="00F67C4F">
            <w:pPr>
              <w:jc w:val="center"/>
              <w:rPr>
                <w:i/>
              </w:rPr>
            </w:pPr>
            <w:r w:rsidRPr="00182846">
              <w:rPr>
                <w:i/>
                <w:color w:val="000000"/>
                <w:spacing w:val="-1"/>
              </w:rPr>
              <w:t>(Ф.И.О.)</w:t>
            </w:r>
          </w:p>
        </w:tc>
      </w:tr>
      <w:tr w:rsidR="00376E4E" w:rsidRPr="00182846" w:rsidTr="00F67C4F">
        <w:trPr>
          <w:jc w:val="center"/>
        </w:trPr>
        <w:tc>
          <w:tcPr>
            <w:tcW w:w="3708" w:type="dxa"/>
          </w:tcPr>
          <w:p w:rsidR="00376E4E" w:rsidRPr="00182846" w:rsidRDefault="00376E4E" w:rsidP="00F67C4F">
            <w:pPr>
              <w:jc w:val="right"/>
            </w:pPr>
            <w:r w:rsidRPr="00182846">
              <w:t>М.П.</w:t>
            </w:r>
          </w:p>
        </w:tc>
        <w:tc>
          <w:tcPr>
            <w:tcW w:w="2463" w:type="dxa"/>
          </w:tcPr>
          <w:p w:rsidR="00376E4E" w:rsidRPr="00182846" w:rsidRDefault="00376E4E" w:rsidP="00F67C4F"/>
        </w:tc>
        <w:tc>
          <w:tcPr>
            <w:tcW w:w="470" w:type="dxa"/>
          </w:tcPr>
          <w:p w:rsidR="00376E4E" w:rsidRPr="00182846" w:rsidRDefault="00376E4E" w:rsidP="00F67C4F">
            <w:pPr>
              <w:jc w:val="center"/>
            </w:pPr>
          </w:p>
        </w:tc>
        <w:tc>
          <w:tcPr>
            <w:tcW w:w="2464" w:type="dxa"/>
          </w:tcPr>
          <w:p w:rsidR="00376E4E" w:rsidRPr="00182846" w:rsidRDefault="00376E4E" w:rsidP="00F67C4F"/>
        </w:tc>
      </w:tr>
    </w:tbl>
    <w:p w:rsidR="00376E4E" w:rsidRDefault="00376E4E" w:rsidP="00376E4E">
      <w:pPr>
        <w:shd w:val="clear" w:color="auto" w:fill="FFFFFF"/>
        <w:rPr>
          <w:color w:val="000000"/>
          <w:spacing w:val="1"/>
        </w:rPr>
      </w:pPr>
    </w:p>
    <w:p w:rsidR="00376E4E" w:rsidRDefault="00376E4E" w:rsidP="00376E4E">
      <w:pPr>
        <w:shd w:val="clear" w:color="auto" w:fill="FFFFFF"/>
        <w:rPr>
          <w:color w:val="000000"/>
          <w:spacing w:val="1"/>
        </w:rPr>
      </w:pPr>
    </w:p>
    <w:p w:rsidR="00376E4E" w:rsidRDefault="00376E4E" w:rsidP="00376E4E">
      <w:pPr>
        <w:shd w:val="clear" w:color="auto" w:fill="FFFFFF"/>
        <w:rPr>
          <w:color w:val="000000"/>
          <w:spacing w:val="1"/>
        </w:rPr>
      </w:pPr>
    </w:p>
    <w:p w:rsidR="00376E4E" w:rsidRDefault="00376E4E" w:rsidP="00376E4E">
      <w:pPr>
        <w:shd w:val="clear" w:color="auto" w:fill="FFFFFF"/>
        <w:rPr>
          <w:color w:val="000000"/>
          <w:spacing w:val="1"/>
        </w:rPr>
      </w:pPr>
    </w:p>
    <w:p w:rsidR="00376E4E" w:rsidRDefault="00376E4E" w:rsidP="00376E4E">
      <w:pPr>
        <w:shd w:val="clear" w:color="auto" w:fill="FFFFFF"/>
        <w:rPr>
          <w:color w:val="000000"/>
          <w:spacing w:val="1"/>
        </w:rPr>
      </w:pPr>
    </w:p>
    <w:p w:rsidR="00376E4E" w:rsidRDefault="00376E4E" w:rsidP="00376E4E">
      <w:pPr>
        <w:shd w:val="clear" w:color="auto" w:fill="FFFFFF"/>
        <w:rPr>
          <w:color w:val="000000"/>
          <w:spacing w:val="1"/>
        </w:rPr>
      </w:pPr>
    </w:p>
    <w:p w:rsidR="00376E4E" w:rsidRDefault="00376E4E" w:rsidP="00376E4E">
      <w:pPr>
        <w:shd w:val="clear" w:color="auto" w:fill="FFFFFF"/>
        <w:rPr>
          <w:color w:val="000000"/>
          <w:spacing w:val="1"/>
        </w:rPr>
      </w:pPr>
    </w:p>
    <w:p w:rsidR="00376E4E" w:rsidRDefault="00376E4E" w:rsidP="00376E4E">
      <w:pPr>
        <w:shd w:val="clear" w:color="auto" w:fill="FFFFFF"/>
        <w:rPr>
          <w:color w:val="000000"/>
          <w:spacing w:val="1"/>
        </w:rPr>
      </w:pPr>
    </w:p>
    <w:p w:rsidR="00376E4E" w:rsidRDefault="00376E4E" w:rsidP="00376E4E">
      <w:pPr>
        <w:shd w:val="clear" w:color="auto" w:fill="FFFFFF"/>
        <w:rPr>
          <w:color w:val="000000"/>
          <w:spacing w:val="1"/>
        </w:rPr>
      </w:pPr>
    </w:p>
    <w:p w:rsidR="00376E4E" w:rsidRDefault="00376E4E" w:rsidP="00376E4E">
      <w:pPr>
        <w:shd w:val="clear" w:color="auto" w:fill="FFFFFF"/>
        <w:rPr>
          <w:color w:val="000000"/>
          <w:spacing w:val="1"/>
        </w:rPr>
      </w:pPr>
    </w:p>
    <w:p w:rsidR="00376E4E" w:rsidRDefault="00376E4E" w:rsidP="00376E4E">
      <w:pPr>
        <w:shd w:val="clear" w:color="auto" w:fill="FFFFFF"/>
        <w:rPr>
          <w:color w:val="000000"/>
          <w:spacing w:val="1"/>
        </w:rPr>
      </w:pPr>
    </w:p>
    <w:p w:rsidR="00376E4E" w:rsidRDefault="00376E4E" w:rsidP="00376E4E">
      <w:pPr>
        <w:shd w:val="clear" w:color="auto" w:fill="FFFFFF"/>
        <w:rPr>
          <w:color w:val="000000"/>
          <w:spacing w:val="1"/>
        </w:rPr>
      </w:pPr>
    </w:p>
    <w:p w:rsidR="00376E4E" w:rsidRDefault="00376E4E" w:rsidP="00376E4E">
      <w:pPr>
        <w:shd w:val="clear" w:color="auto" w:fill="FFFFFF"/>
        <w:rPr>
          <w:color w:val="000000"/>
          <w:spacing w:val="1"/>
        </w:rPr>
      </w:pPr>
    </w:p>
    <w:p w:rsidR="00376E4E" w:rsidRDefault="00376E4E" w:rsidP="00376E4E">
      <w:pPr>
        <w:shd w:val="clear" w:color="auto" w:fill="FFFFFF"/>
        <w:rPr>
          <w:color w:val="000000"/>
          <w:spacing w:val="1"/>
        </w:rPr>
      </w:pPr>
    </w:p>
    <w:p w:rsidR="00376E4E" w:rsidRDefault="00376E4E" w:rsidP="00376E4E">
      <w:pPr>
        <w:shd w:val="clear" w:color="auto" w:fill="FFFFFF"/>
        <w:rPr>
          <w:color w:val="000000"/>
          <w:spacing w:val="1"/>
        </w:rPr>
      </w:pPr>
    </w:p>
    <w:p w:rsidR="00376E4E" w:rsidRDefault="00376E4E" w:rsidP="00376E4E">
      <w:pPr>
        <w:shd w:val="clear" w:color="auto" w:fill="FFFFFF"/>
        <w:rPr>
          <w:color w:val="000000"/>
          <w:spacing w:val="1"/>
        </w:rPr>
      </w:pPr>
    </w:p>
    <w:p w:rsidR="00376E4E" w:rsidRDefault="00376E4E" w:rsidP="00376E4E">
      <w:pPr>
        <w:shd w:val="clear" w:color="auto" w:fill="FFFFFF"/>
        <w:rPr>
          <w:color w:val="000000"/>
          <w:spacing w:val="1"/>
        </w:rPr>
      </w:pPr>
    </w:p>
    <w:p w:rsidR="00376E4E" w:rsidRDefault="00376E4E" w:rsidP="00376E4E">
      <w:pPr>
        <w:shd w:val="clear" w:color="auto" w:fill="FFFFFF"/>
        <w:rPr>
          <w:color w:val="000000"/>
          <w:spacing w:val="1"/>
        </w:rPr>
      </w:pPr>
    </w:p>
    <w:p w:rsidR="00376E4E" w:rsidRDefault="00376E4E" w:rsidP="00376E4E">
      <w:pPr>
        <w:shd w:val="clear" w:color="auto" w:fill="FFFFFF"/>
        <w:rPr>
          <w:color w:val="000000"/>
          <w:spacing w:val="1"/>
        </w:rPr>
      </w:pPr>
    </w:p>
    <w:p w:rsidR="00376E4E" w:rsidRDefault="00376E4E" w:rsidP="00376E4E">
      <w:pPr>
        <w:shd w:val="clear" w:color="auto" w:fill="FFFFFF"/>
        <w:rPr>
          <w:color w:val="000000"/>
          <w:spacing w:val="1"/>
        </w:rPr>
      </w:pPr>
    </w:p>
    <w:p w:rsidR="00376E4E" w:rsidRDefault="00376E4E" w:rsidP="00376E4E">
      <w:pPr>
        <w:shd w:val="clear" w:color="auto" w:fill="FFFFFF"/>
        <w:rPr>
          <w:color w:val="000000"/>
          <w:spacing w:val="1"/>
        </w:rPr>
      </w:pPr>
    </w:p>
    <w:p w:rsidR="00376E4E" w:rsidRDefault="00376E4E" w:rsidP="00376E4E">
      <w:pPr>
        <w:shd w:val="clear" w:color="auto" w:fill="FFFFFF"/>
        <w:rPr>
          <w:color w:val="000000"/>
          <w:spacing w:val="1"/>
        </w:rPr>
      </w:pPr>
    </w:p>
    <w:p w:rsidR="00376E4E" w:rsidRDefault="00376E4E" w:rsidP="00376E4E">
      <w:pPr>
        <w:shd w:val="clear" w:color="auto" w:fill="FFFFFF"/>
        <w:rPr>
          <w:color w:val="000000"/>
          <w:spacing w:val="1"/>
        </w:rPr>
      </w:pPr>
    </w:p>
    <w:p w:rsidR="00376E4E" w:rsidRDefault="00376E4E" w:rsidP="00376E4E">
      <w:pPr>
        <w:shd w:val="clear" w:color="auto" w:fill="FFFFFF"/>
        <w:rPr>
          <w:color w:val="000000"/>
          <w:spacing w:val="1"/>
        </w:rPr>
      </w:pPr>
    </w:p>
    <w:p w:rsidR="00376E4E" w:rsidRDefault="00376E4E" w:rsidP="00376E4E">
      <w:pPr>
        <w:shd w:val="clear" w:color="auto" w:fill="FFFFFF"/>
        <w:rPr>
          <w:color w:val="000000"/>
          <w:spacing w:val="1"/>
        </w:rPr>
      </w:pPr>
    </w:p>
    <w:p w:rsidR="00376E4E" w:rsidRDefault="00376E4E" w:rsidP="00376E4E">
      <w:pPr>
        <w:shd w:val="clear" w:color="auto" w:fill="FFFFFF"/>
        <w:rPr>
          <w:color w:val="000000"/>
          <w:spacing w:val="1"/>
        </w:rPr>
      </w:pPr>
    </w:p>
    <w:p w:rsidR="00376E4E" w:rsidRPr="00182846" w:rsidRDefault="00376E4E" w:rsidP="00376E4E">
      <w:pPr>
        <w:shd w:val="clear" w:color="auto" w:fill="FFFFFF"/>
        <w:rPr>
          <w:color w:val="000000"/>
          <w:spacing w:val="1"/>
        </w:rPr>
      </w:pPr>
    </w:p>
    <w:p w:rsidR="00376E4E" w:rsidRPr="00182846" w:rsidRDefault="00376E4E" w:rsidP="00376E4E">
      <w:pPr>
        <w:shd w:val="clear" w:color="auto" w:fill="FFFFFF"/>
        <w:ind w:firstLine="600"/>
        <w:jc w:val="center"/>
        <w:rPr>
          <w:color w:val="000000"/>
          <w:spacing w:val="1"/>
        </w:rPr>
      </w:pPr>
    </w:p>
    <w:p w:rsidR="00376E4E" w:rsidRPr="00182846" w:rsidRDefault="00376E4E" w:rsidP="00376E4E">
      <w:pPr>
        <w:shd w:val="clear" w:color="auto" w:fill="FFFFFF"/>
        <w:ind w:firstLine="600"/>
        <w:jc w:val="center"/>
        <w:rPr>
          <w:b/>
          <w:color w:val="000000"/>
          <w:spacing w:val="1"/>
        </w:rPr>
      </w:pPr>
      <w:r w:rsidRPr="00182846">
        <w:rPr>
          <w:b/>
          <w:color w:val="000000"/>
          <w:spacing w:val="1"/>
        </w:rPr>
        <w:lastRenderedPageBreak/>
        <w:t xml:space="preserve">                                                                                            Приложение № </w:t>
      </w:r>
      <w:r>
        <w:rPr>
          <w:b/>
          <w:color w:val="000000"/>
          <w:spacing w:val="1"/>
        </w:rPr>
        <w:t>5</w:t>
      </w:r>
    </w:p>
    <w:p w:rsidR="00376E4E" w:rsidRPr="00182846" w:rsidRDefault="00376E4E" w:rsidP="00376E4E">
      <w:pPr>
        <w:shd w:val="clear" w:color="auto" w:fill="FFFFFF"/>
        <w:ind w:firstLine="600"/>
        <w:rPr>
          <w:color w:val="000000"/>
          <w:spacing w:val="1"/>
        </w:rPr>
      </w:pPr>
    </w:p>
    <w:tbl>
      <w:tblPr>
        <w:tblW w:w="9720" w:type="dxa"/>
        <w:tblInd w:w="40" w:type="dxa"/>
        <w:tblLayout w:type="fixed"/>
        <w:tblCellMar>
          <w:left w:w="40" w:type="dxa"/>
          <w:right w:w="40" w:type="dxa"/>
        </w:tblCellMar>
        <w:tblLook w:val="0000"/>
      </w:tblPr>
      <w:tblGrid>
        <w:gridCol w:w="2640"/>
        <w:gridCol w:w="7080"/>
      </w:tblGrid>
      <w:tr w:rsidR="00376E4E" w:rsidRPr="00E04860" w:rsidTr="00F67C4F">
        <w:trPr>
          <w:trHeight w:hRule="exact" w:val="701"/>
        </w:trPr>
        <w:tc>
          <w:tcPr>
            <w:tcW w:w="2640" w:type="dxa"/>
            <w:shd w:val="clear" w:color="auto" w:fill="FFFFFF"/>
          </w:tcPr>
          <w:p w:rsidR="00376E4E" w:rsidRPr="00182846" w:rsidRDefault="00376E4E" w:rsidP="00F67C4F">
            <w:pPr>
              <w:shd w:val="clear" w:color="auto" w:fill="FFFFFF"/>
              <w:rPr>
                <w:color w:val="000000"/>
                <w:spacing w:val="-2"/>
              </w:rPr>
            </w:pPr>
            <w:r w:rsidRPr="00182846">
              <w:rPr>
                <w:color w:val="000000"/>
                <w:spacing w:val="-2"/>
              </w:rPr>
              <w:t xml:space="preserve">Бланк организации </w:t>
            </w:r>
          </w:p>
          <w:p w:rsidR="00376E4E" w:rsidRPr="00182846" w:rsidRDefault="00376E4E" w:rsidP="00F67C4F">
            <w:pPr>
              <w:shd w:val="clear" w:color="auto" w:fill="FFFFFF"/>
            </w:pPr>
            <w:r w:rsidRPr="00182846">
              <w:rPr>
                <w:color w:val="000000"/>
              </w:rPr>
              <w:t>Дата, исх. Номер</w:t>
            </w:r>
          </w:p>
        </w:tc>
        <w:tc>
          <w:tcPr>
            <w:tcW w:w="7080" w:type="dxa"/>
            <w:shd w:val="clear" w:color="auto" w:fill="FFFFFF"/>
          </w:tcPr>
          <w:p w:rsidR="00376E4E" w:rsidRPr="00E04860" w:rsidRDefault="00376E4E" w:rsidP="00F67C4F">
            <w:pPr>
              <w:shd w:val="clear" w:color="auto" w:fill="FFFFFF"/>
              <w:ind w:firstLine="600"/>
              <w:jc w:val="right"/>
              <w:rPr>
                <w:b/>
              </w:rPr>
            </w:pPr>
            <w:r w:rsidRPr="00E04860">
              <w:rPr>
                <w:b/>
                <w:iCs/>
                <w:spacing w:val="-1"/>
              </w:rPr>
              <w:t xml:space="preserve">В конкурсную комиссию </w:t>
            </w:r>
          </w:p>
        </w:tc>
      </w:tr>
    </w:tbl>
    <w:p w:rsidR="00376E4E" w:rsidRPr="00182846" w:rsidRDefault="00376E4E" w:rsidP="00376E4E">
      <w:pPr>
        <w:shd w:val="clear" w:color="auto" w:fill="FFFFFF"/>
        <w:ind w:firstLine="600"/>
        <w:jc w:val="right"/>
        <w:rPr>
          <w:color w:val="000000"/>
          <w:spacing w:val="1"/>
        </w:rPr>
      </w:pPr>
    </w:p>
    <w:p w:rsidR="00376E4E" w:rsidRPr="00182846" w:rsidRDefault="00376E4E" w:rsidP="00376E4E">
      <w:pPr>
        <w:shd w:val="clear" w:color="auto" w:fill="FFFFFF"/>
        <w:ind w:firstLine="600"/>
        <w:jc w:val="right"/>
        <w:rPr>
          <w:color w:val="000000"/>
          <w:spacing w:val="1"/>
        </w:rPr>
      </w:pPr>
    </w:p>
    <w:p w:rsidR="00376E4E" w:rsidRPr="00182846" w:rsidRDefault="00376E4E" w:rsidP="00376E4E">
      <w:pPr>
        <w:shd w:val="clear" w:color="auto" w:fill="FFFFFF"/>
        <w:jc w:val="center"/>
        <w:rPr>
          <w:b/>
          <w:bCs/>
          <w:color w:val="000000"/>
        </w:rPr>
      </w:pPr>
    </w:p>
    <w:p w:rsidR="00376E4E" w:rsidRPr="00182846" w:rsidRDefault="00376E4E" w:rsidP="00376E4E">
      <w:pPr>
        <w:shd w:val="clear" w:color="auto" w:fill="FFFFFF"/>
        <w:jc w:val="center"/>
        <w:rPr>
          <w:b/>
          <w:bCs/>
          <w:color w:val="000000"/>
        </w:rPr>
      </w:pPr>
    </w:p>
    <w:p w:rsidR="00376E4E" w:rsidRPr="00182846" w:rsidRDefault="00376E4E" w:rsidP="00376E4E">
      <w:pPr>
        <w:shd w:val="clear" w:color="auto" w:fill="FFFFFF"/>
        <w:jc w:val="center"/>
        <w:rPr>
          <w:b/>
          <w:bCs/>
          <w:color w:val="000000"/>
        </w:rPr>
      </w:pPr>
      <w:r w:rsidRPr="00182846">
        <w:rPr>
          <w:b/>
          <w:bCs/>
          <w:color w:val="000000"/>
        </w:rPr>
        <w:t>ЗАПРОС</w:t>
      </w:r>
    </w:p>
    <w:p w:rsidR="00376E4E" w:rsidRPr="00182846" w:rsidRDefault="00376E4E" w:rsidP="00376E4E">
      <w:pPr>
        <w:shd w:val="clear" w:color="auto" w:fill="FFFFFF"/>
        <w:jc w:val="center"/>
        <w:rPr>
          <w:b/>
          <w:bCs/>
          <w:color w:val="000000"/>
          <w:spacing w:val="-1"/>
        </w:rPr>
      </w:pPr>
      <w:r w:rsidRPr="00182846">
        <w:rPr>
          <w:b/>
          <w:bCs/>
          <w:color w:val="000000"/>
          <w:spacing w:val="-1"/>
        </w:rPr>
        <w:t>о разъяснении положений конкурсной документации</w:t>
      </w:r>
    </w:p>
    <w:p w:rsidR="00376E4E" w:rsidRPr="00182846" w:rsidRDefault="00376E4E" w:rsidP="00376E4E">
      <w:pPr>
        <w:shd w:val="clear" w:color="auto" w:fill="FFFFFF"/>
        <w:ind w:firstLine="600"/>
        <w:rPr>
          <w:b/>
          <w:bCs/>
          <w:color w:val="000000"/>
          <w:spacing w:val="-1"/>
        </w:rPr>
      </w:pPr>
    </w:p>
    <w:p w:rsidR="00376E4E" w:rsidRPr="00182846" w:rsidRDefault="00376E4E" w:rsidP="00376E4E">
      <w:pPr>
        <w:shd w:val="clear" w:color="auto" w:fill="FFFFFF"/>
        <w:ind w:firstLine="600"/>
      </w:pPr>
    </w:p>
    <w:p w:rsidR="00376E4E" w:rsidRPr="00182846" w:rsidRDefault="00376E4E" w:rsidP="00376E4E">
      <w:pPr>
        <w:shd w:val="clear" w:color="auto" w:fill="FFFFFF"/>
        <w:tabs>
          <w:tab w:val="left" w:leader="underscore" w:pos="1594"/>
          <w:tab w:val="left" w:leader="underscore" w:pos="4190"/>
        </w:tabs>
        <w:ind w:firstLine="600"/>
        <w:jc w:val="both"/>
      </w:pPr>
      <w:r w:rsidRPr="00182846">
        <w:rPr>
          <w:color w:val="000000"/>
          <w:spacing w:val="-1"/>
        </w:rPr>
        <w:t xml:space="preserve">Прошу направить в наш адрес разъяснения положений конкурсной документации по </w:t>
      </w:r>
      <w:r w:rsidRPr="00182846">
        <w:rPr>
          <w:color w:val="000000"/>
          <w:spacing w:val="2"/>
        </w:rPr>
        <w:t xml:space="preserve">проводимому </w:t>
      </w:r>
      <w:r w:rsidRPr="00182846">
        <w:rPr>
          <w:color w:val="000000"/>
          <w:spacing w:val="1"/>
        </w:rPr>
        <w:t xml:space="preserve">конкурсу </w:t>
      </w:r>
      <w:r w:rsidRPr="00182846">
        <w:rPr>
          <w:color w:val="000000"/>
        </w:rPr>
        <w:t>на право заключения Концессионного соглашения в отношении</w:t>
      </w:r>
      <w:r>
        <w:rPr>
          <w:color w:val="000000"/>
        </w:rPr>
        <w:t xml:space="preserve">муниципального имущества – </w:t>
      </w:r>
      <w:r>
        <w:t xml:space="preserve">имущественный комплекс объектов холодного водоснабжения сельского поселения Таволжанка муниципального района Борский Самарской области в целях </w:t>
      </w:r>
      <w:r w:rsidRPr="00182846">
        <w:t xml:space="preserve">эксплуатации объектов </w:t>
      </w:r>
      <w:r>
        <w:t>водоснабжения</w:t>
      </w:r>
      <w:r w:rsidRPr="00182846">
        <w:rPr>
          <w:color w:val="000000"/>
          <w:spacing w:val="1"/>
        </w:rPr>
        <w:t xml:space="preserve">, по </w:t>
      </w:r>
      <w:r w:rsidRPr="00182846">
        <w:rPr>
          <w:color w:val="000000"/>
        </w:rPr>
        <w:t>следующим пунктам:</w:t>
      </w:r>
    </w:p>
    <w:p w:rsidR="00376E4E" w:rsidRPr="00182846" w:rsidRDefault="00376E4E" w:rsidP="00376E4E">
      <w:pPr>
        <w:ind w:firstLine="600"/>
      </w:pPr>
    </w:p>
    <w:tbl>
      <w:tblPr>
        <w:tblW w:w="0" w:type="auto"/>
        <w:jc w:val="center"/>
        <w:tblInd w:w="40" w:type="dxa"/>
        <w:tblLayout w:type="fixed"/>
        <w:tblCellMar>
          <w:left w:w="40" w:type="dxa"/>
          <w:right w:w="40" w:type="dxa"/>
        </w:tblCellMar>
        <w:tblLook w:val="0000"/>
      </w:tblPr>
      <w:tblGrid>
        <w:gridCol w:w="691"/>
        <w:gridCol w:w="4366"/>
        <w:gridCol w:w="4366"/>
      </w:tblGrid>
      <w:tr w:rsidR="00376E4E" w:rsidRPr="00182846" w:rsidTr="00F67C4F">
        <w:trPr>
          <w:trHeight w:val="20"/>
          <w:jc w:val="center"/>
        </w:trPr>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rsidR="00376E4E" w:rsidRPr="00182846" w:rsidRDefault="00376E4E" w:rsidP="00F67C4F">
            <w:pPr>
              <w:jc w:val="center"/>
            </w:pPr>
            <w:r w:rsidRPr="00182846">
              <w:t>№</w:t>
            </w:r>
          </w:p>
          <w:p w:rsidR="00376E4E" w:rsidRPr="00182846" w:rsidRDefault="00376E4E" w:rsidP="00F67C4F">
            <w:pPr>
              <w:jc w:val="center"/>
            </w:pPr>
            <w:r w:rsidRPr="00182846">
              <w:t>п/п</w:t>
            </w:r>
          </w:p>
        </w:tc>
        <w:tc>
          <w:tcPr>
            <w:tcW w:w="4366" w:type="dxa"/>
            <w:tcBorders>
              <w:top w:val="single" w:sz="6" w:space="0" w:color="auto"/>
              <w:left w:val="single" w:sz="6" w:space="0" w:color="auto"/>
              <w:bottom w:val="single" w:sz="6" w:space="0" w:color="auto"/>
              <w:right w:val="single" w:sz="6" w:space="0" w:color="auto"/>
            </w:tcBorders>
            <w:shd w:val="clear" w:color="auto" w:fill="FFFFFF"/>
            <w:vAlign w:val="center"/>
          </w:tcPr>
          <w:p w:rsidR="00376E4E" w:rsidRPr="00182846" w:rsidRDefault="00376E4E" w:rsidP="00F67C4F">
            <w:pPr>
              <w:jc w:val="center"/>
            </w:pPr>
            <w:r w:rsidRPr="00182846">
              <w:t>Ссылка на раздел (пункт) конкурсной документации</w:t>
            </w:r>
          </w:p>
        </w:tc>
        <w:tc>
          <w:tcPr>
            <w:tcW w:w="4366" w:type="dxa"/>
            <w:tcBorders>
              <w:top w:val="single" w:sz="6" w:space="0" w:color="auto"/>
              <w:left w:val="single" w:sz="6" w:space="0" w:color="auto"/>
              <w:bottom w:val="single" w:sz="6" w:space="0" w:color="auto"/>
              <w:right w:val="single" w:sz="6" w:space="0" w:color="auto"/>
            </w:tcBorders>
            <w:shd w:val="clear" w:color="auto" w:fill="FFFFFF"/>
            <w:vAlign w:val="center"/>
          </w:tcPr>
          <w:p w:rsidR="00376E4E" w:rsidRPr="00182846" w:rsidRDefault="00376E4E" w:rsidP="00F67C4F">
            <w:pPr>
              <w:jc w:val="center"/>
            </w:pPr>
            <w:r w:rsidRPr="00182846">
              <w:t>Содержание запроса</w:t>
            </w:r>
          </w:p>
        </w:tc>
      </w:tr>
      <w:tr w:rsidR="00376E4E" w:rsidRPr="00182846" w:rsidTr="00F67C4F">
        <w:trPr>
          <w:trHeight w:val="20"/>
          <w:jc w:val="center"/>
        </w:trPr>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rsidR="00376E4E" w:rsidRPr="00182846" w:rsidRDefault="00376E4E" w:rsidP="00F67C4F">
            <w:pPr>
              <w:jc w:val="center"/>
            </w:pPr>
            <w:r w:rsidRPr="00182846">
              <w:t>1.</w:t>
            </w:r>
          </w:p>
        </w:tc>
        <w:tc>
          <w:tcPr>
            <w:tcW w:w="4366" w:type="dxa"/>
            <w:tcBorders>
              <w:top w:val="single" w:sz="6" w:space="0" w:color="auto"/>
              <w:left w:val="single" w:sz="6" w:space="0" w:color="auto"/>
              <w:bottom w:val="single" w:sz="6" w:space="0" w:color="auto"/>
              <w:right w:val="single" w:sz="6" w:space="0" w:color="auto"/>
            </w:tcBorders>
            <w:shd w:val="clear" w:color="auto" w:fill="FFFFFF"/>
          </w:tcPr>
          <w:p w:rsidR="00376E4E" w:rsidRPr="00182846" w:rsidRDefault="00376E4E" w:rsidP="00F67C4F"/>
        </w:tc>
        <w:tc>
          <w:tcPr>
            <w:tcW w:w="4366" w:type="dxa"/>
            <w:tcBorders>
              <w:top w:val="single" w:sz="6" w:space="0" w:color="auto"/>
              <w:left w:val="single" w:sz="6" w:space="0" w:color="auto"/>
              <w:bottom w:val="single" w:sz="6" w:space="0" w:color="auto"/>
              <w:right w:val="single" w:sz="6" w:space="0" w:color="auto"/>
            </w:tcBorders>
            <w:shd w:val="clear" w:color="auto" w:fill="FFFFFF"/>
          </w:tcPr>
          <w:p w:rsidR="00376E4E" w:rsidRPr="00182846" w:rsidRDefault="00376E4E" w:rsidP="00F67C4F"/>
        </w:tc>
      </w:tr>
      <w:tr w:rsidR="00376E4E" w:rsidRPr="00182846" w:rsidTr="00F67C4F">
        <w:trPr>
          <w:trHeight w:val="20"/>
          <w:jc w:val="center"/>
        </w:trPr>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rsidR="00376E4E" w:rsidRPr="00182846" w:rsidRDefault="00376E4E" w:rsidP="00F67C4F">
            <w:pPr>
              <w:jc w:val="center"/>
            </w:pPr>
            <w:r w:rsidRPr="00182846">
              <w:t>2.</w:t>
            </w:r>
          </w:p>
        </w:tc>
        <w:tc>
          <w:tcPr>
            <w:tcW w:w="4366" w:type="dxa"/>
            <w:tcBorders>
              <w:top w:val="single" w:sz="6" w:space="0" w:color="auto"/>
              <w:left w:val="single" w:sz="6" w:space="0" w:color="auto"/>
              <w:bottom w:val="single" w:sz="6" w:space="0" w:color="auto"/>
              <w:right w:val="single" w:sz="6" w:space="0" w:color="auto"/>
            </w:tcBorders>
            <w:shd w:val="clear" w:color="auto" w:fill="FFFFFF"/>
          </w:tcPr>
          <w:p w:rsidR="00376E4E" w:rsidRPr="00182846" w:rsidRDefault="00376E4E" w:rsidP="00F67C4F"/>
        </w:tc>
        <w:tc>
          <w:tcPr>
            <w:tcW w:w="4366" w:type="dxa"/>
            <w:tcBorders>
              <w:top w:val="single" w:sz="6" w:space="0" w:color="auto"/>
              <w:left w:val="single" w:sz="6" w:space="0" w:color="auto"/>
              <w:bottom w:val="single" w:sz="6" w:space="0" w:color="auto"/>
              <w:right w:val="single" w:sz="6" w:space="0" w:color="auto"/>
            </w:tcBorders>
            <w:shd w:val="clear" w:color="auto" w:fill="FFFFFF"/>
          </w:tcPr>
          <w:p w:rsidR="00376E4E" w:rsidRPr="00182846" w:rsidRDefault="00376E4E" w:rsidP="00F67C4F"/>
        </w:tc>
      </w:tr>
      <w:tr w:rsidR="00376E4E" w:rsidRPr="00182846" w:rsidTr="00F67C4F">
        <w:trPr>
          <w:trHeight w:val="20"/>
          <w:jc w:val="center"/>
        </w:trPr>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rsidR="00376E4E" w:rsidRPr="00182846" w:rsidRDefault="00376E4E" w:rsidP="00F67C4F">
            <w:pPr>
              <w:jc w:val="center"/>
            </w:pPr>
            <w:r w:rsidRPr="00182846">
              <w:t>3.</w:t>
            </w:r>
          </w:p>
        </w:tc>
        <w:tc>
          <w:tcPr>
            <w:tcW w:w="4366" w:type="dxa"/>
            <w:tcBorders>
              <w:top w:val="single" w:sz="6" w:space="0" w:color="auto"/>
              <w:left w:val="single" w:sz="6" w:space="0" w:color="auto"/>
              <w:bottom w:val="single" w:sz="6" w:space="0" w:color="auto"/>
              <w:right w:val="single" w:sz="6" w:space="0" w:color="auto"/>
            </w:tcBorders>
            <w:shd w:val="clear" w:color="auto" w:fill="FFFFFF"/>
          </w:tcPr>
          <w:p w:rsidR="00376E4E" w:rsidRPr="00182846" w:rsidRDefault="00376E4E" w:rsidP="00F67C4F"/>
        </w:tc>
        <w:tc>
          <w:tcPr>
            <w:tcW w:w="4366" w:type="dxa"/>
            <w:tcBorders>
              <w:top w:val="single" w:sz="6" w:space="0" w:color="auto"/>
              <w:left w:val="single" w:sz="6" w:space="0" w:color="auto"/>
              <w:bottom w:val="single" w:sz="6" w:space="0" w:color="auto"/>
              <w:right w:val="single" w:sz="6" w:space="0" w:color="auto"/>
            </w:tcBorders>
            <w:shd w:val="clear" w:color="auto" w:fill="FFFFFF"/>
          </w:tcPr>
          <w:p w:rsidR="00376E4E" w:rsidRPr="00182846" w:rsidRDefault="00376E4E" w:rsidP="00F67C4F"/>
        </w:tc>
      </w:tr>
    </w:tbl>
    <w:p w:rsidR="00376E4E" w:rsidRPr="00182846" w:rsidRDefault="00376E4E" w:rsidP="00376E4E">
      <w:pPr>
        <w:shd w:val="clear" w:color="auto" w:fill="FFFFFF"/>
        <w:ind w:firstLine="600"/>
        <w:rPr>
          <w:b/>
          <w:bCs/>
          <w:color w:val="000000"/>
        </w:rPr>
      </w:pPr>
    </w:p>
    <w:p w:rsidR="00376E4E" w:rsidRPr="00182846" w:rsidRDefault="00376E4E" w:rsidP="00376E4E">
      <w:pPr>
        <w:shd w:val="clear" w:color="auto" w:fill="FFFFFF"/>
        <w:ind w:firstLine="600"/>
        <w:rPr>
          <w:b/>
          <w:bCs/>
          <w:color w:val="000000"/>
        </w:rPr>
      </w:pP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1"/>
        <w:gridCol w:w="2463"/>
        <w:gridCol w:w="502"/>
        <w:gridCol w:w="2464"/>
      </w:tblGrid>
      <w:tr w:rsidR="00376E4E" w:rsidRPr="00182846" w:rsidTr="00F67C4F">
        <w:trPr>
          <w:jc w:val="center"/>
        </w:trPr>
        <w:tc>
          <w:tcPr>
            <w:tcW w:w="3401" w:type="dxa"/>
          </w:tcPr>
          <w:p w:rsidR="00376E4E" w:rsidRPr="00182846" w:rsidRDefault="00376E4E" w:rsidP="00F67C4F">
            <w:r w:rsidRPr="00182846">
              <w:rPr>
                <w:color w:val="000000"/>
                <w:spacing w:val="-5"/>
              </w:rPr>
              <w:t>Руководитель организации</w:t>
            </w:r>
          </w:p>
        </w:tc>
        <w:tc>
          <w:tcPr>
            <w:tcW w:w="2463" w:type="dxa"/>
            <w:tcBorders>
              <w:bottom w:val="single" w:sz="4" w:space="0" w:color="auto"/>
            </w:tcBorders>
          </w:tcPr>
          <w:p w:rsidR="00376E4E" w:rsidRPr="00182846" w:rsidRDefault="00376E4E" w:rsidP="00F67C4F">
            <w:pPr>
              <w:rPr>
                <w:highlight w:val="yellow"/>
              </w:rPr>
            </w:pPr>
          </w:p>
        </w:tc>
        <w:tc>
          <w:tcPr>
            <w:tcW w:w="502" w:type="dxa"/>
          </w:tcPr>
          <w:p w:rsidR="00376E4E" w:rsidRPr="00182846" w:rsidRDefault="00376E4E" w:rsidP="00F67C4F"/>
        </w:tc>
        <w:tc>
          <w:tcPr>
            <w:tcW w:w="2464" w:type="dxa"/>
            <w:tcBorders>
              <w:bottom w:val="single" w:sz="4" w:space="0" w:color="auto"/>
            </w:tcBorders>
          </w:tcPr>
          <w:p w:rsidR="00376E4E" w:rsidRPr="00182846" w:rsidRDefault="00376E4E" w:rsidP="00F67C4F">
            <w:pPr>
              <w:rPr>
                <w:highlight w:val="yellow"/>
              </w:rPr>
            </w:pPr>
          </w:p>
        </w:tc>
      </w:tr>
      <w:tr w:rsidR="00376E4E" w:rsidRPr="00182846" w:rsidTr="00F67C4F">
        <w:trPr>
          <w:jc w:val="center"/>
        </w:trPr>
        <w:tc>
          <w:tcPr>
            <w:tcW w:w="3401" w:type="dxa"/>
          </w:tcPr>
          <w:p w:rsidR="00376E4E" w:rsidRPr="00182846" w:rsidRDefault="00376E4E" w:rsidP="00F67C4F"/>
        </w:tc>
        <w:tc>
          <w:tcPr>
            <w:tcW w:w="2463" w:type="dxa"/>
            <w:tcBorders>
              <w:top w:val="single" w:sz="4" w:space="0" w:color="auto"/>
            </w:tcBorders>
          </w:tcPr>
          <w:p w:rsidR="00376E4E" w:rsidRPr="00182846" w:rsidRDefault="00376E4E" w:rsidP="00F67C4F">
            <w:pPr>
              <w:jc w:val="center"/>
              <w:rPr>
                <w:i/>
              </w:rPr>
            </w:pPr>
            <w:r w:rsidRPr="00182846">
              <w:rPr>
                <w:i/>
              </w:rPr>
              <w:t>(подпись)</w:t>
            </w:r>
          </w:p>
        </w:tc>
        <w:tc>
          <w:tcPr>
            <w:tcW w:w="502" w:type="dxa"/>
          </w:tcPr>
          <w:p w:rsidR="00376E4E" w:rsidRPr="00182846" w:rsidRDefault="00376E4E" w:rsidP="00F67C4F"/>
        </w:tc>
        <w:tc>
          <w:tcPr>
            <w:tcW w:w="2464" w:type="dxa"/>
            <w:tcBorders>
              <w:top w:val="single" w:sz="4" w:space="0" w:color="auto"/>
            </w:tcBorders>
          </w:tcPr>
          <w:p w:rsidR="00376E4E" w:rsidRPr="00182846" w:rsidRDefault="00376E4E" w:rsidP="00F67C4F">
            <w:pPr>
              <w:jc w:val="center"/>
              <w:rPr>
                <w:i/>
              </w:rPr>
            </w:pPr>
            <w:r w:rsidRPr="00182846">
              <w:rPr>
                <w:i/>
                <w:color w:val="000000"/>
                <w:spacing w:val="-1"/>
              </w:rPr>
              <w:t>(Ф.И.О.)</w:t>
            </w:r>
          </w:p>
        </w:tc>
      </w:tr>
      <w:tr w:rsidR="00376E4E" w:rsidRPr="00182846" w:rsidTr="00F67C4F">
        <w:trPr>
          <w:jc w:val="center"/>
        </w:trPr>
        <w:tc>
          <w:tcPr>
            <w:tcW w:w="3401" w:type="dxa"/>
          </w:tcPr>
          <w:p w:rsidR="00376E4E" w:rsidRPr="00182846" w:rsidRDefault="00376E4E" w:rsidP="00F67C4F">
            <w:pPr>
              <w:jc w:val="right"/>
            </w:pPr>
            <w:r w:rsidRPr="00182846">
              <w:t>М.П.</w:t>
            </w:r>
          </w:p>
        </w:tc>
        <w:tc>
          <w:tcPr>
            <w:tcW w:w="2463" w:type="dxa"/>
          </w:tcPr>
          <w:p w:rsidR="00376E4E" w:rsidRPr="00182846" w:rsidRDefault="00376E4E" w:rsidP="00F67C4F"/>
        </w:tc>
        <w:tc>
          <w:tcPr>
            <w:tcW w:w="502" w:type="dxa"/>
          </w:tcPr>
          <w:p w:rsidR="00376E4E" w:rsidRPr="00182846" w:rsidRDefault="00376E4E" w:rsidP="00F67C4F">
            <w:pPr>
              <w:jc w:val="center"/>
            </w:pPr>
          </w:p>
        </w:tc>
        <w:tc>
          <w:tcPr>
            <w:tcW w:w="2464" w:type="dxa"/>
          </w:tcPr>
          <w:p w:rsidR="00376E4E" w:rsidRPr="00182846" w:rsidRDefault="00376E4E" w:rsidP="00F67C4F"/>
        </w:tc>
      </w:tr>
    </w:tbl>
    <w:p w:rsidR="00376E4E" w:rsidRDefault="00376E4E" w:rsidP="00376E4E">
      <w:pPr>
        <w:pStyle w:val="a3"/>
        <w:jc w:val="both"/>
        <w:rPr>
          <w:rFonts w:ascii="Times New Roman" w:hAnsi="Times New Roman"/>
          <w:color w:val="000000"/>
          <w:sz w:val="24"/>
          <w:szCs w:val="24"/>
        </w:rPr>
      </w:pPr>
    </w:p>
    <w:p w:rsidR="00376E4E" w:rsidRDefault="00376E4E" w:rsidP="00376E4E">
      <w:pPr>
        <w:pStyle w:val="a3"/>
        <w:jc w:val="both"/>
        <w:rPr>
          <w:rFonts w:ascii="Times New Roman" w:hAnsi="Times New Roman"/>
          <w:color w:val="000000"/>
          <w:sz w:val="24"/>
          <w:szCs w:val="24"/>
        </w:rPr>
      </w:pPr>
    </w:p>
    <w:p w:rsidR="00376E4E" w:rsidRDefault="00376E4E" w:rsidP="00376E4E">
      <w:pPr>
        <w:pStyle w:val="a3"/>
        <w:jc w:val="both"/>
        <w:rPr>
          <w:rFonts w:ascii="Times New Roman" w:hAnsi="Times New Roman"/>
          <w:color w:val="000000"/>
          <w:sz w:val="24"/>
          <w:szCs w:val="24"/>
        </w:rPr>
      </w:pPr>
    </w:p>
    <w:p w:rsidR="00376E4E" w:rsidRDefault="00376E4E" w:rsidP="00376E4E">
      <w:pPr>
        <w:pStyle w:val="a3"/>
        <w:jc w:val="both"/>
        <w:rPr>
          <w:rFonts w:ascii="Times New Roman" w:hAnsi="Times New Roman"/>
          <w:color w:val="000000"/>
          <w:sz w:val="24"/>
          <w:szCs w:val="24"/>
        </w:rPr>
      </w:pPr>
    </w:p>
    <w:p w:rsidR="00376E4E" w:rsidRDefault="00376E4E" w:rsidP="00376E4E">
      <w:pPr>
        <w:pStyle w:val="a3"/>
        <w:jc w:val="both"/>
        <w:rPr>
          <w:rFonts w:ascii="Times New Roman" w:hAnsi="Times New Roman"/>
          <w:color w:val="000000"/>
          <w:sz w:val="24"/>
          <w:szCs w:val="24"/>
        </w:rPr>
      </w:pPr>
    </w:p>
    <w:p w:rsidR="00376E4E" w:rsidRDefault="00376E4E" w:rsidP="00376E4E">
      <w:pPr>
        <w:pStyle w:val="a3"/>
        <w:jc w:val="both"/>
        <w:rPr>
          <w:rFonts w:ascii="Times New Roman" w:hAnsi="Times New Roman"/>
          <w:color w:val="000000"/>
          <w:sz w:val="24"/>
          <w:szCs w:val="24"/>
        </w:rPr>
      </w:pPr>
    </w:p>
    <w:p w:rsidR="00376E4E" w:rsidRDefault="00376E4E" w:rsidP="00376E4E">
      <w:pPr>
        <w:pStyle w:val="a3"/>
        <w:jc w:val="both"/>
        <w:rPr>
          <w:rFonts w:ascii="Times New Roman" w:hAnsi="Times New Roman"/>
          <w:color w:val="000000"/>
          <w:sz w:val="24"/>
          <w:szCs w:val="24"/>
        </w:rPr>
      </w:pPr>
    </w:p>
    <w:p w:rsidR="00376E4E" w:rsidRDefault="00376E4E" w:rsidP="00376E4E">
      <w:pPr>
        <w:pStyle w:val="a3"/>
        <w:jc w:val="both"/>
        <w:rPr>
          <w:rFonts w:ascii="Times New Roman" w:hAnsi="Times New Roman"/>
          <w:color w:val="000000"/>
          <w:sz w:val="24"/>
          <w:szCs w:val="24"/>
        </w:rPr>
      </w:pPr>
    </w:p>
    <w:p w:rsidR="00376E4E" w:rsidRDefault="00376E4E" w:rsidP="00376E4E">
      <w:pPr>
        <w:pStyle w:val="a3"/>
        <w:jc w:val="both"/>
        <w:rPr>
          <w:rFonts w:ascii="Times New Roman" w:hAnsi="Times New Roman"/>
          <w:color w:val="000000"/>
          <w:sz w:val="24"/>
          <w:szCs w:val="24"/>
        </w:rPr>
      </w:pPr>
    </w:p>
    <w:p w:rsidR="00376E4E" w:rsidRDefault="00376E4E" w:rsidP="00376E4E">
      <w:pPr>
        <w:pStyle w:val="a3"/>
        <w:jc w:val="both"/>
        <w:rPr>
          <w:rFonts w:ascii="Times New Roman" w:hAnsi="Times New Roman"/>
          <w:color w:val="000000"/>
          <w:sz w:val="24"/>
          <w:szCs w:val="24"/>
        </w:rPr>
      </w:pPr>
    </w:p>
    <w:p w:rsidR="00376E4E" w:rsidRDefault="00376E4E" w:rsidP="00376E4E">
      <w:pPr>
        <w:pStyle w:val="a3"/>
        <w:jc w:val="both"/>
        <w:rPr>
          <w:rFonts w:ascii="Times New Roman" w:hAnsi="Times New Roman"/>
          <w:color w:val="000000"/>
          <w:sz w:val="24"/>
          <w:szCs w:val="24"/>
        </w:rPr>
      </w:pPr>
    </w:p>
    <w:p w:rsidR="00376E4E" w:rsidRDefault="00376E4E" w:rsidP="00376E4E">
      <w:pPr>
        <w:pStyle w:val="a3"/>
        <w:jc w:val="both"/>
        <w:rPr>
          <w:rFonts w:ascii="Times New Roman" w:hAnsi="Times New Roman"/>
          <w:color w:val="000000"/>
          <w:sz w:val="24"/>
          <w:szCs w:val="24"/>
        </w:rPr>
      </w:pPr>
    </w:p>
    <w:p w:rsidR="00376E4E" w:rsidRDefault="00376E4E" w:rsidP="00376E4E">
      <w:pPr>
        <w:pStyle w:val="a3"/>
        <w:jc w:val="both"/>
        <w:rPr>
          <w:rFonts w:ascii="Times New Roman" w:hAnsi="Times New Roman"/>
          <w:color w:val="000000"/>
          <w:sz w:val="24"/>
          <w:szCs w:val="24"/>
        </w:rPr>
      </w:pPr>
    </w:p>
    <w:p w:rsidR="00376E4E" w:rsidRDefault="00376E4E" w:rsidP="00376E4E">
      <w:pPr>
        <w:pStyle w:val="a3"/>
        <w:jc w:val="both"/>
        <w:rPr>
          <w:rFonts w:ascii="Times New Roman" w:hAnsi="Times New Roman"/>
          <w:color w:val="000000"/>
          <w:sz w:val="24"/>
          <w:szCs w:val="24"/>
        </w:rPr>
      </w:pPr>
    </w:p>
    <w:p w:rsidR="00376E4E" w:rsidRDefault="00376E4E" w:rsidP="00376E4E">
      <w:pPr>
        <w:pStyle w:val="a3"/>
        <w:jc w:val="both"/>
        <w:rPr>
          <w:rFonts w:ascii="Times New Roman" w:hAnsi="Times New Roman"/>
          <w:color w:val="000000"/>
          <w:sz w:val="24"/>
          <w:szCs w:val="24"/>
        </w:rPr>
      </w:pPr>
    </w:p>
    <w:p w:rsidR="00376E4E" w:rsidRDefault="00376E4E" w:rsidP="00376E4E">
      <w:pPr>
        <w:pStyle w:val="a3"/>
        <w:jc w:val="both"/>
        <w:rPr>
          <w:rFonts w:ascii="Times New Roman" w:hAnsi="Times New Roman"/>
          <w:color w:val="000000"/>
          <w:sz w:val="24"/>
          <w:szCs w:val="24"/>
        </w:rPr>
      </w:pPr>
    </w:p>
    <w:p w:rsidR="00376E4E" w:rsidRDefault="00376E4E" w:rsidP="00376E4E">
      <w:pPr>
        <w:pStyle w:val="a3"/>
        <w:jc w:val="both"/>
        <w:rPr>
          <w:rFonts w:ascii="Times New Roman" w:hAnsi="Times New Roman"/>
          <w:color w:val="000000"/>
          <w:sz w:val="24"/>
          <w:szCs w:val="24"/>
        </w:rPr>
      </w:pPr>
    </w:p>
    <w:p w:rsidR="00376E4E" w:rsidRDefault="00376E4E" w:rsidP="00376E4E">
      <w:pPr>
        <w:pStyle w:val="a3"/>
        <w:jc w:val="both"/>
        <w:rPr>
          <w:rFonts w:ascii="Times New Roman" w:hAnsi="Times New Roman"/>
          <w:color w:val="000000"/>
          <w:sz w:val="24"/>
          <w:szCs w:val="24"/>
        </w:rPr>
      </w:pPr>
    </w:p>
    <w:p w:rsidR="00376E4E" w:rsidRDefault="00376E4E" w:rsidP="00376E4E">
      <w:pPr>
        <w:pStyle w:val="a3"/>
        <w:jc w:val="both"/>
        <w:rPr>
          <w:rFonts w:ascii="Times New Roman" w:hAnsi="Times New Roman"/>
          <w:color w:val="000000"/>
          <w:sz w:val="24"/>
          <w:szCs w:val="24"/>
        </w:rPr>
      </w:pPr>
    </w:p>
    <w:p w:rsidR="00376E4E" w:rsidRDefault="00376E4E" w:rsidP="00376E4E">
      <w:pPr>
        <w:pStyle w:val="a3"/>
        <w:jc w:val="both"/>
        <w:rPr>
          <w:rFonts w:ascii="Times New Roman" w:hAnsi="Times New Roman"/>
          <w:color w:val="000000"/>
          <w:sz w:val="24"/>
          <w:szCs w:val="24"/>
        </w:rPr>
      </w:pPr>
    </w:p>
    <w:p w:rsidR="00376E4E" w:rsidRDefault="00376E4E" w:rsidP="00376E4E">
      <w:pPr>
        <w:pStyle w:val="a3"/>
        <w:jc w:val="both"/>
        <w:rPr>
          <w:rFonts w:ascii="Times New Roman" w:hAnsi="Times New Roman"/>
          <w:color w:val="000000"/>
          <w:sz w:val="24"/>
          <w:szCs w:val="24"/>
        </w:rPr>
      </w:pPr>
    </w:p>
    <w:p w:rsidR="00376E4E" w:rsidRDefault="00376E4E" w:rsidP="00376E4E">
      <w:pPr>
        <w:pStyle w:val="a3"/>
        <w:jc w:val="both"/>
        <w:rPr>
          <w:rFonts w:ascii="Times New Roman" w:hAnsi="Times New Roman"/>
          <w:color w:val="000000"/>
          <w:sz w:val="24"/>
          <w:szCs w:val="24"/>
        </w:rPr>
      </w:pPr>
    </w:p>
    <w:p w:rsidR="00376E4E" w:rsidRDefault="00376E4E" w:rsidP="00376E4E">
      <w:pPr>
        <w:pStyle w:val="a3"/>
        <w:jc w:val="both"/>
        <w:rPr>
          <w:rFonts w:ascii="Times New Roman" w:hAnsi="Times New Roman"/>
          <w:color w:val="000000"/>
          <w:sz w:val="24"/>
          <w:szCs w:val="24"/>
        </w:rPr>
      </w:pPr>
    </w:p>
    <w:p w:rsidR="00376E4E" w:rsidRDefault="00376E4E" w:rsidP="00376E4E">
      <w:pPr>
        <w:pStyle w:val="a3"/>
        <w:jc w:val="both"/>
        <w:rPr>
          <w:rFonts w:ascii="Times New Roman" w:hAnsi="Times New Roman"/>
          <w:color w:val="000000"/>
          <w:sz w:val="24"/>
          <w:szCs w:val="24"/>
        </w:rPr>
      </w:pPr>
    </w:p>
    <w:p w:rsidR="00376E4E" w:rsidRDefault="00376E4E" w:rsidP="00376E4E">
      <w:pPr>
        <w:pStyle w:val="a3"/>
        <w:jc w:val="both"/>
        <w:rPr>
          <w:rFonts w:ascii="Times New Roman" w:hAnsi="Times New Roman"/>
          <w:color w:val="000000"/>
          <w:sz w:val="24"/>
          <w:szCs w:val="24"/>
        </w:rPr>
      </w:pPr>
    </w:p>
    <w:p w:rsidR="00376E4E" w:rsidRPr="00182846" w:rsidRDefault="00376E4E" w:rsidP="00376E4E">
      <w:pPr>
        <w:pStyle w:val="a3"/>
        <w:jc w:val="both"/>
        <w:rPr>
          <w:rFonts w:ascii="Times New Roman" w:hAnsi="Times New Roman"/>
          <w:color w:val="000000"/>
          <w:sz w:val="24"/>
          <w:szCs w:val="24"/>
        </w:rPr>
      </w:pPr>
    </w:p>
    <w:p w:rsidR="00376E4E" w:rsidRPr="00182846" w:rsidRDefault="00376E4E" w:rsidP="00376E4E">
      <w:pPr>
        <w:ind w:firstLine="720"/>
        <w:jc w:val="right"/>
        <w:outlineLvl w:val="0"/>
        <w:rPr>
          <w:b/>
          <w:bCs/>
        </w:rPr>
      </w:pPr>
      <w:r w:rsidRPr="007636CF">
        <w:rPr>
          <w:b/>
          <w:bCs/>
        </w:rPr>
        <w:lastRenderedPageBreak/>
        <w:t xml:space="preserve">Приложение № </w:t>
      </w:r>
      <w:r>
        <w:rPr>
          <w:b/>
          <w:bCs/>
        </w:rPr>
        <w:t>6</w:t>
      </w:r>
    </w:p>
    <w:p w:rsidR="00376E4E" w:rsidRDefault="00376E4E" w:rsidP="00376E4E">
      <w:pPr>
        <w:ind w:firstLine="720"/>
        <w:jc w:val="right"/>
        <w:outlineLvl w:val="0"/>
        <w:rPr>
          <w:b/>
        </w:rPr>
      </w:pPr>
    </w:p>
    <w:p w:rsidR="00376E4E" w:rsidRPr="00182846" w:rsidRDefault="00376E4E" w:rsidP="00376E4E">
      <w:pPr>
        <w:ind w:firstLine="720"/>
        <w:jc w:val="right"/>
        <w:outlineLvl w:val="0"/>
        <w:rPr>
          <w:b/>
          <w:bCs/>
        </w:rPr>
      </w:pPr>
      <w:r w:rsidRPr="00182846">
        <w:rPr>
          <w:b/>
        </w:rPr>
        <w:t>ПРОЕКТ</w:t>
      </w:r>
    </w:p>
    <w:p w:rsidR="00376E4E" w:rsidRDefault="00376E4E" w:rsidP="00376E4E">
      <w:pPr>
        <w:pStyle w:val="ConsPlusNonformat"/>
        <w:widowControl/>
        <w:jc w:val="center"/>
        <w:rPr>
          <w:rFonts w:ascii="Times New Roman" w:hAnsi="Times New Roman" w:cs="Times New Roman"/>
          <w:b/>
          <w:sz w:val="24"/>
          <w:szCs w:val="24"/>
        </w:rPr>
      </w:pPr>
      <w:r w:rsidRPr="00182846">
        <w:rPr>
          <w:rFonts w:ascii="Times New Roman" w:hAnsi="Times New Roman" w:cs="Times New Roman"/>
          <w:b/>
          <w:sz w:val="24"/>
          <w:szCs w:val="24"/>
        </w:rPr>
        <w:t>КОНЦЕССИОННОЕ СОГЛАШЕНИЕ</w:t>
      </w:r>
    </w:p>
    <w:p w:rsidR="00376E4E" w:rsidRPr="00182846" w:rsidRDefault="00376E4E" w:rsidP="00376E4E">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в отношении муниципального имущества - имущественного комплексаобъектов холодного водоснабжения на территории сельского поселения Таволжанка муниципального района Борский Самарской области</w:t>
      </w:r>
    </w:p>
    <w:p w:rsidR="00376E4E" w:rsidRPr="00182846" w:rsidRDefault="00376E4E" w:rsidP="00376E4E">
      <w:pPr>
        <w:pStyle w:val="ConsPlusNonformat"/>
        <w:widowControl/>
        <w:rPr>
          <w:rFonts w:ascii="Times New Roman" w:hAnsi="Times New Roman" w:cs="Times New Roman"/>
          <w:sz w:val="24"/>
          <w:szCs w:val="24"/>
        </w:rPr>
      </w:pPr>
    </w:p>
    <w:p w:rsidR="00376E4E" w:rsidRDefault="00376E4E" w:rsidP="00376E4E">
      <w:pPr>
        <w:tabs>
          <w:tab w:val="left" w:pos="2805"/>
        </w:tabs>
        <w:rPr>
          <w:color w:val="000000"/>
        </w:rPr>
      </w:pPr>
      <w:r>
        <w:rPr>
          <w:color w:val="000000"/>
        </w:rPr>
        <w:t>с. Таволжанка                                                                                         «__»_________2017 г.</w:t>
      </w:r>
    </w:p>
    <w:p w:rsidR="00376E4E" w:rsidRPr="008E5D32" w:rsidRDefault="00376E4E" w:rsidP="00376E4E">
      <w:pPr>
        <w:tabs>
          <w:tab w:val="left" w:pos="2805"/>
        </w:tabs>
        <w:rPr>
          <w:color w:val="000000"/>
        </w:rPr>
      </w:pPr>
    </w:p>
    <w:p w:rsidR="00376E4E" w:rsidRPr="008E5D32" w:rsidRDefault="00376E4E" w:rsidP="00376E4E">
      <w:pPr>
        <w:jc w:val="both"/>
        <w:rPr>
          <w:color w:val="000000"/>
        </w:rPr>
      </w:pPr>
      <w:r w:rsidRPr="008E5D32">
        <w:t xml:space="preserve">Администрация </w:t>
      </w:r>
      <w:r>
        <w:t xml:space="preserve"> сельского поселения Таволжанка муниципального района Борский Самарской области</w:t>
      </w:r>
      <w:r w:rsidRPr="008E5D32">
        <w:t>,  в лице главы</w:t>
      </w:r>
      <w:r>
        <w:t xml:space="preserve"> сельского поселения Долгих Евгения Викторовича</w:t>
      </w:r>
      <w:r w:rsidRPr="008E5D32">
        <w:t>, дейс</w:t>
      </w:r>
      <w:r>
        <w:t>твующего</w:t>
      </w:r>
      <w:r w:rsidRPr="008E5D32">
        <w:t xml:space="preserve"> на основании </w:t>
      </w:r>
      <w:r>
        <w:t>Устава</w:t>
      </w:r>
      <w:r w:rsidRPr="008E5D32">
        <w:t>, им</w:t>
      </w:r>
      <w:r>
        <w:t xml:space="preserve">енуемая в дальнейшем </w:t>
      </w:r>
      <w:proofErr w:type="spellStart"/>
      <w:r w:rsidRPr="009D3441">
        <w:rPr>
          <w:b/>
        </w:rPr>
        <w:t>Концедент</w:t>
      </w:r>
      <w:proofErr w:type="spellEnd"/>
      <w:r w:rsidRPr="008E5D32">
        <w:t>, с одной стороны, и</w:t>
      </w:r>
      <w:r>
        <w:t>_______________________</w:t>
      </w:r>
      <w:r w:rsidRPr="008E5D32">
        <w:t xml:space="preserve">, в лице </w:t>
      </w:r>
      <w:r>
        <w:t>____________________</w:t>
      </w:r>
      <w:r w:rsidRPr="008E5D32">
        <w:t xml:space="preserve">, действующего на основании </w:t>
      </w:r>
      <w:r>
        <w:t>__________</w:t>
      </w:r>
      <w:r w:rsidRPr="008E5D32">
        <w:t xml:space="preserve">, именуемое в дальнейшем </w:t>
      </w:r>
      <w:r w:rsidRPr="009D3441">
        <w:rPr>
          <w:b/>
        </w:rPr>
        <w:t>Концессионер</w:t>
      </w:r>
      <w:r w:rsidRPr="008E5D32">
        <w:t>, с другой стороны, именуемые также совместно Сторонами, в</w:t>
      </w:r>
      <w:r>
        <w:t xml:space="preserve"> соответствии с постановлением А</w:t>
      </w:r>
      <w:r w:rsidRPr="008E5D32">
        <w:t xml:space="preserve">дминистрации </w:t>
      </w:r>
      <w:r>
        <w:rPr>
          <w:color w:val="000000"/>
        </w:rPr>
        <w:t xml:space="preserve"> сельского поселения</w:t>
      </w:r>
      <w:r>
        <w:t xml:space="preserve">Таволжанка муниципального района Борский Самарской области </w:t>
      </w:r>
      <w:r w:rsidRPr="008E5D32">
        <w:t>от</w:t>
      </w:r>
      <w:r>
        <w:t xml:space="preserve"> «___» ________ 2017</w:t>
      </w:r>
      <w:r w:rsidRPr="008E5D32">
        <w:t xml:space="preserve"> года </w:t>
      </w:r>
      <w:r>
        <w:t xml:space="preserve"> №__</w:t>
      </w:r>
      <w:r w:rsidRPr="008E5D32">
        <w:t xml:space="preserve"> и результатов открытого </w:t>
      </w:r>
      <w:r>
        <w:t>конкурса</w:t>
      </w:r>
      <w:r w:rsidRPr="008E5D32">
        <w:t xml:space="preserve"> на право заключения концессионного соглашения </w:t>
      </w:r>
      <w:r w:rsidRPr="00B27298">
        <w:t>в отношении муниципального имущества - имущественного комплекса объектов холодного водоснабжения на территории сельского поселения Таволжанка муниципального района Борский Самарской области</w:t>
      </w:r>
      <w:r w:rsidRPr="008E5D32">
        <w:t xml:space="preserve"> (протокол</w:t>
      </w:r>
      <w:r>
        <w:t xml:space="preserve"> от «___» ____________________ 2017 г. № ___</w:t>
      </w:r>
      <w:r w:rsidRPr="008E5D32">
        <w:t xml:space="preserve">)  заключили настоящее </w:t>
      </w:r>
      <w:r>
        <w:t>КОНЦЕССИОННОЕ СОГЛАШЕНИЕ (далее - Соглашение)</w:t>
      </w:r>
      <w:r w:rsidRPr="008E5D32">
        <w:t xml:space="preserve"> о нижеследующем:     </w:t>
      </w:r>
    </w:p>
    <w:p w:rsidR="00376E4E" w:rsidRPr="008E5D32" w:rsidRDefault="00376E4E" w:rsidP="00376E4E">
      <w:pPr>
        <w:pStyle w:val="Heading"/>
        <w:jc w:val="center"/>
        <w:rPr>
          <w:rFonts w:ascii="Times New Roman" w:hAnsi="Times New Roman" w:cs="Times New Roman"/>
          <w:sz w:val="24"/>
          <w:szCs w:val="24"/>
        </w:rPr>
      </w:pPr>
    </w:p>
    <w:p w:rsidR="00376E4E" w:rsidRPr="008E5D32" w:rsidRDefault="00376E4E" w:rsidP="00376E4E">
      <w:pPr>
        <w:pStyle w:val="Heading"/>
        <w:jc w:val="center"/>
        <w:rPr>
          <w:rFonts w:ascii="Times New Roman" w:hAnsi="Times New Roman" w:cs="Times New Roman"/>
          <w:color w:val="000000"/>
          <w:sz w:val="24"/>
          <w:szCs w:val="24"/>
        </w:rPr>
      </w:pPr>
      <w:r w:rsidRPr="008E5D32">
        <w:rPr>
          <w:rFonts w:ascii="Times New Roman" w:hAnsi="Times New Roman" w:cs="Times New Roman"/>
          <w:sz w:val="24"/>
          <w:szCs w:val="24"/>
        </w:rPr>
        <w:t>I. Предмет Соглашения</w:t>
      </w:r>
      <w:r>
        <w:rPr>
          <w:rFonts w:ascii="Times New Roman" w:hAnsi="Times New Roman" w:cs="Times New Roman"/>
          <w:sz w:val="24"/>
          <w:szCs w:val="24"/>
        </w:rPr>
        <w:t>.</w:t>
      </w:r>
    </w:p>
    <w:p w:rsidR="00376E4E" w:rsidRPr="008E5D32" w:rsidRDefault="00376E4E" w:rsidP="00376E4E">
      <w:pPr>
        <w:ind w:firstLine="225"/>
        <w:jc w:val="both"/>
        <w:rPr>
          <w:color w:val="000000"/>
        </w:rPr>
      </w:pPr>
      <w:r w:rsidRPr="008E5D32">
        <w:rPr>
          <w:color w:val="000000"/>
        </w:rPr>
        <w:t>1.1</w:t>
      </w:r>
      <w:r>
        <w:rPr>
          <w:color w:val="000000"/>
        </w:rPr>
        <w:t>.</w:t>
      </w:r>
      <w:r w:rsidRPr="008E5D32">
        <w:rPr>
          <w:color w:val="000000"/>
        </w:rPr>
        <w:t>Концессионер обязуется за свой</w:t>
      </w:r>
      <w:r>
        <w:rPr>
          <w:color w:val="000000"/>
        </w:rPr>
        <w:t xml:space="preserve"> счет осуществлять обслуживание имущественного комплекса объектов холодного водоснабжения, состав и описание которых</w:t>
      </w:r>
      <w:r w:rsidRPr="008E5D32">
        <w:rPr>
          <w:color w:val="000000"/>
        </w:rPr>
        <w:t xml:space="preserve"> приведены в прил</w:t>
      </w:r>
      <w:r>
        <w:rPr>
          <w:color w:val="000000"/>
        </w:rPr>
        <w:t>ожении №1 к настоящему Соглашению</w:t>
      </w:r>
      <w:r w:rsidRPr="008E5D32">
        <w:rPr>
          <w:color w:val="000000"/>
        </w:rPr>
        <w:t xml:space="preserve">, являющемся неотъемлемой частью настоящего соглашения (далее - объект Соглашения), а </w:t>
      </w:r>
      <w:proofErr w:type="spellStart"/>
      <w:r w:rsidRPr="008E5D32">
        <w:rPr>
          <w:color w:val="000000"/>
        </w:rPr>
        <w:t>Концедент</w:t>
      </w:r>
      <w:proofErr w:type="spellEnd"/>
      <w:r w:rsidRPr="008E5D32">
        <w:rPr>
          <w:color w:val="000000"/>
        </w:rPr>
        <w:t xml:space="preserve">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376E4E" w:rsidRPr="008E5D32" w:rsidRDefault="00376E4E" w:rsidP="00376E4E">
      <w:pPr>
        <w:ind w:firstLine="225"/>
        <w:jc w:val="both"/>
        <w:rPr>
          <w:color w:val="000000"/>
        </w:rPr>
      </w:pPr>
      <w:r w:rsidRPr="008E5D32">
        <w:rPr>
          <w:color w:val="000000"/>
        </w:rPr>
        <w:t xml:space="preserve">1.2. </w:t>
      </w:r>
      <w:proofErr w:type="spellStart"/>
      <w:r w:rsidRPr="008E5D32">
        <w:rPr>
          <w:color w:val="000000"/>
        </w:rPr>
        <w:t>Концедент</w:t>
      </w:r>
      <w:proofErr w:type="spellEnd"/>
      <w:r w:rsidRPr="008E5D32">
        <w:rPr>
          <w:color w:val="000000"/>
        </w:rPr>
        <w:t xml:space="preserve"> гарантирует, что объект Соглашения передается Концессионеру свободным от прав третьих лиц и иных ограничений прав собственности </w:t>
      </w:r>
      <w:proofErr w:type="spellStart"/>
      <w:r w:rsidRPr="008E5D32">
        <w:rPr>
          <w:color w:val="000000"/>
        </w:rPr>
        <w:t>Концедента</w:t>
      </w:r>
      <w:proofErr w:type="spellEnd"/>
      <w:r w:rsidRPr="008E5D32">
        <w:rPr>
          <w:color w:val="000000"/>
        </w:rPr>
        <w:t xml:space="preserve"> на указанный объект.</w:t>
      </w:r>
    </w:p>
    <w:p w:rsidR="00376E4E" w:rsidRPr="008E5D32" w:rsidRDefault="00376E4E" w:rsidP="00376E4E">
      <w:pPr>
        <w:ind w:firstLine="225"/>
        <w:jc w:val="both"/>
        <w:rPr>
          <w:color w:val="000000"/>
        </w:rPr>
      </w:pPr>
      <w:r w:rsidRPr="008E5D32">
        <w:rPr>
          <w:color w:val="000000"/>
        </w:rPr>
        <w:t xml:space="preserve">1.3. </w:t>
      </w:r>
      <w:proofErr w:type="spellStart"/>
      <w:r w:rsidRPr="008E5D32">
        <w:rPr>
          <w:color w:val="000000"/>
        </w:rPr>
        <w:t>Концедент</w:t>
      </w:r>
      <w:proofErr w:type="spellEnd"/>
      <w:r w:rsidRPr="008E5D32">
        <w:rPr>
          <w:color w:val="000000"/>
        </w:rPr>
        <w:t xml:space="preserve"> обязуется передать Концессионеру, а Концессионер обязует</w:t>
      </w:r>
      <w:r>
        <w:rPr>
          <w:color w:val="000000"/>
        </w:rPr>
        <w:t xml:space="preserve">ся принять объект Соглашения, </w:t>
      </w:r>
      <w:r w:rsidRPr="008E5D32">
        <w:rPr>
          <w:color w:val="000000"/>
        </w:rPr>
        <w:t>а также права владения и пользования указанным объектом не позднее 2-х календарных дней с момента подписания настоящего соглашения.</w:t>
      </w:r>
    </w:p>
    <w:p w:rsidR="00376E4E" w:rsidRDefault="00376E4E" w:rsidP="00376E4E">
      <w:pPr>
        <w:ind w:firstLine="225"/>
        <w:jc w:val="both"/>
        <w:rPr>
          <w:color w:val="000000"/>
        </w:rPr>
      </w:pPr>
      <w:r w:rsidRPr="008E5D32">
        <w:rPr>
          <w:color w:val="000000"/>
        </w:rPr>
        <w:t xml:space="preserve">Передача </w:t>
      </w:r>
      <w:proofErr w:type="spellStart"/>
      <w:r w:rsidRPr="008E5D32">
        <w:rPr>
          <w:color w:val="000000"/>
        </w:rPr>
        <w:t>Концедентом</w:t>
      </w:r>
      <w:proofErr w:type="spellEnd"/>
      <w:r w:rsidRPr="008E5D32">
        <w:rPr>
          <w:color w:val="000000"/>
        </w:rPr>
        <w:t xml:space="preserve"> Концессионеру объекта Соглашения осуществляется по передаточному акту, содержащему сведения о составе </w:t>
      </w:r>
      <w:r>
        <w:rPr>
          <w:color w:val="000000"/>
        </w:rPr>
        <w:t>объекта Соглашения. (Приложение№2)</w:t>
      </w:r>
    </w:p>
    <w:p w:rsidR="00376E4E" w:rsidRPr="008E5D32" w:rsidRDefault="00376E4E" w:rsidP="00376E4E">
      <w:pPr>
        <w:ind w:firstLine="225"/>
        <w:jc w:val="both"/>
        <w:rPr>
          <w:color w:val="000000"/>
        </w:rPr>
      </w:pPr>
      <w:r w:rsidRPr="008E5D32">
        <w:rPr>
          <w:color w:val="000000"/>
        </w:rPr>
        <w:t xml:space="preserve">Обязанность </w:t>
      </w:r>
      <w:proofErr w:type="spellStart"/>
      <w:r w:rsidRPr="008E5D32">
        <w:rPr>
          <w:color w:val="000000"/>
        </w:rPr>
        <w:t>Концедента</w:t>
      </w:r>
      <w:proofErr w:type="spellEnd"/>
      <w:r w:rsidRPr="008E5D32">
        <w:rPr>
          <w:color w:val="000000"/>
        </w:rPr>
        <w:t xml:space="preserve"> по передаче объекта Соглашения считается исполненной после принятия объекта Концессионером и подписания Сторонами передаточного акта.</w:t>
      </w:r>
    </w:p>
    <w:p w:rsidR="00376E4E" w:rsidRPr="008E5D32" w:rsidRDefault="00376E4E" w:rsidP="00376E4E">
      <w:pPr>
        <w:ind w:firstLine="225"/>
        <w:jc w:val="both"/>
        <w:rPr>
          <w:color w:val="000000"/>
        </w:rPr>
      </w:pPr>
      <w:r w:rsidRPr="008E5D32">
        <w:rPr>
          <w:color w:val="000000"/>
        </w:rPr>
        <w:t>Уклонение одной из Сторон от подписания указанного документа признается нарушением этой Стороной обязанности, установленной абзаце</w:t>
      </w:r>
      <w:r>
        <w:rPr>
          <w:color w:val="000000"/>
        </w:rPr>
        <w:t>м первым настоящего пункта.</w:t>
      </w:r>
    </w:p>
    <w:p w:rsidR="00376E4E" w:rsidRDefault="00376E4E" w:rsidP="00376E4E">
      <w:pPr>
        <w:ind w:firstLine="225"/>
        <w:jc w:val="both"/>
      </w:pPr>
      <w:r w:rsidRPr="008E5D32">
        <w:t xml:space="preserve">Риск случайной гибели или случайного повреждения объекта Соглашения несет Концессионер с момента подписания передаточного акта.     </w:t>
      </w:r>
    </w:p>
    <w:p w:rsidR="00376E4E" w:rsidRPr="008E5D32" w:rsidRDefault="00376E4E" w:rsidP="00376E4E">
      <w:pPr>
        <w:ind w:firstLine="225"/>
        <w:jc w:val="both"/>
        <w:rPr>
          <w:color w:val="000000"/>
        </w:rPr>
      </w:pPr>
    </w:p>
    <w:p w:rsidR="00376E4E" w:rsidRPr="008E5D32" w:rsidRDefault="00376E4E" w:rsidP="00376E4E">
      <w:pPr>
        <w:pStyle w:val="Heading"/>
        <w:jc w:val="center"/>
        <w:rPr>
          <w:rFonts w:ascii="Times New Roman" w:hAnsi="Times New Roman" w:cs="Times New Roman"/>
          <w:color w:val="000000"/>
          <w:sz w:val="24"/>
          <w:szCs w:val="24"/>
        </w:rPr>
      </w:pPr>
      <w:r>
        <w:rPr>
          <w:rFonts w:ascii="Times New Roman" w:hAnsi="Times New Roman" w:cs="Times New Roman"/>
          <w:sz w:val="24"/>
          <w:szCs w:val="24"/>
        </w:rPr>
        <w:t xml:space="preserve">II. Обслуживание </w:t>
      </w:r>
      <w:r w:rsidRPr="008E5D32">
        <w:rPr>
          <w:rFonts w:ascii="Times New Roman" w:hAnsi="Times New Roman" w:cs="Times New Roman"/>
          <w:sz w:val="24"/>
          <w:szCs w:val="24"/>
        </w:rPr>
        <w:t>объектов Соглашения</w:t>
      </w:r>
      <w:r>
        <w:rPr>
          <w:rFonts w:ascii="Times New Roman" w:hAnsi="Times New Roman" w:cs="Times New Roman"/>
          <w:sz w:val="24"/>
          <w:szCs w:val="24"/>
        </w:rPr>
        <w:t>.</w:t>
      </w:r>
    </w:p>
    <w:p w:rsidR="00376E4E" w:rsidRPr="008E5D32" w:rsidRDefault="00376E4E" w:rsidP="00376E4E">
      <w:pPr>
        <w:ind w:firstLine="225"/>
        <w:jc w:val="both"/>
        <w:rPr>
          <w:color w:val="000000"/>
        </w:rPr>
      </w:pPr>
      <w:r w:rsidRPr="008E5D32">
        <w:rPr>
          <w:color w:val="000000"/>
        </w:rPr>
        <w:t>2.1. Концессионер обязан осуществлять обслуживание объекта Соглашения в период действия настоящего Соглашения.</w:t>
      </w:r>
    </w:p>
    <w:p w:rsidR="00376E4E" w:rsidRPr="008E5D32" w:rsidRDefault="00376E4E" w:rsidP="00376E4E">
      <w:pPr>
        <w:ind w:firstLine="225"/>
        <w:jc w:val="both"/>
        <w:rPr>
          <w:color w:val="000000"/>
        </w:rPr>
      </w:pPr>
      <w:r w:rsidRPr="008E5D32">
        <w:rPr>
          <w:color w:val="000000"/>
        </w:rPr>
        <w:t>2.2. Концессионер вправе привлекать к выполнению работ по обслуживанию объекта Соглашения третьих лиц, за действия которых он отвечает</w:t>
      </w:r>
      <w:r>
        <w:rPr>
          <w:color w:val="000000"/>
        </w:rPr>
        <w:t>,</w:t>
      </w:r>
      <w:r w:rsidRPr="008E5D32">
        <w:rPr>
          <w:color w:val="000000"/>
        </w:rPr>
        <w:t xml:space="preserve"> как за свои собственные.</w:t>
      </w:r>
    </w:p>
    <w:p w:rsidR="00376E4E" w:rsidRPr="00664DDF" w:rsidRDefault="00376E4E" w:rsidP="00376E4E">
      <w:pPr>
        <w:ind w:firstLine="225"/>
        <w:jc w:val="both"/>
        <w:rPr>
          <w:b/>
          <w:color w:val="000000"/>
        </w:rPr>
      </w:pPr>
      <w:r w:rsidRPr="008E5D32">
        <w:rPr>
          <w:color w:val="000000"/>
        </w:rPr>
        <w:t xml:space="preserve">2.3. </w:t>
      </w:r>
      <w:r w:rsidRPr="00664DDF">
        <w:rPr>
          <w:b/>
          <w:color w:val="000000"/>
        </w:rPr>
        <w:t>Обязательства Концессионера:</w:t>
      </w:r>
    </w:p>
    <w:p w:rsidR="00376E4E" w:rsidRPr="002859E9" w:rsidRDefault="00376E4E" w:rsidP="00376E4E">
      <w:pPr>
        <w:ind w:firstLine="432"/>
        <w:jc w:val="both"/>
        <w:rPr>
          <w:bCs/>
          <w:spacing w:val="3"/>
        </w:rPr>
      </w:pPr>
      <w:r w:rsidRPr="002859E9">
        <w:rPr>
          <w:bCs/>
          <w:spacing w:val="3"/>
        </w:rPr>
        <w:t xml:space="preserve">- осуществлять </w:t>
      </w:r>
      <w:r>
        <w:rPr>
          <w:bCs/>
          <w:spacing w:val="3"/>
        </w:rPr>
        <w:t xml:space="preserve">подъем, </w:t>
      </w:r>
      <w:r w:rsidRPr="002859E9">
        <w:rPr>
          <w:bCs/>
          <w:spacing w:val="3"/>
        </w:rPr>
        <w:t>передачу и распределение холодной воды с использованием объектов концессионного соглашения;</w:t>
      </w:r>
    </w:p>
    <w:p w:rsidR="00376E4E" w:rsidRPr="002859E9" w:rsidRDefault="00376E4E" w:rsidP="00376E4E">
      <w:pPr>
        <w:ind w:firstLine="432"/>
        <w:jc w:val="both"/>
        <w:rPr>
          <w:bCs/>
          <w:spacing w:val="3"/>
        </w:rPr>
      </w:pPr>
      <w:r w:rsidRPr="002859E9">
        <w:rPr>
          <w:bCs/>
          <w:spacing w:val="3"/>
        </w:rPr>
        <w:lastRenderedPageBreak/>
        <w:t>- приступить к использованию (эксплуатации) объектов концессионного соглашения в сроки, установленные концессионным соглашением;</w:t>
      </w:r>
    </w:p>
    <w:p w:rsidR="00376E4E" w:rsidRPr="002859E9" w:rsidRDefault="00376E4E" w:rsidP="00376E4E">
      <w:pPr>
        <w:ind w:firstLine="432"/>
        <w:jc w:val="both"/>
        <w:rPr>
          <w:bCs/>
          <w:spacing w:val="3"/>
        </w:rPr>
      </w:pPr>
      <w:r w:rsidRPr="002859E9">
        <w:rPr>
          <w:bCs/>
          <w:spacing w:val="3"/>
        </w:rPr>
        <w:t>- эксплуатировать объекты концессионного соглашения в целях осуществления передачи и распределения холодной воды в порядке, установленном концессионным соглашением;</w:t>
      </w:r>
    </w:p>
    <w:p w:rsidR="00376E4E" w:rsidRPr="002859E9" w:rsidRDefault="00376E4E" w:rsidP="00376E4E">
      <w:pPr>
        <w:ind w:firstLine="432"/>
        <w:jc w:val="both"/>
        <w:rPr>
          <w:bCs/>
          <w:spacing w:val="3"/>
        </w:rPr>
      </w:pPr>
      <w:r w:rsidRPr="002859E9">
        <w:rPr>
          <w:bCs/>
          <w:spacing w:val="3"/>
        </w:rPr>
        <w:t>- поддерживать объекты концессионного соглашения в исправном состоянии, производить за свой счет текущий и капитальный ремонт, нести расходы на содержание объектов в течение всего срока действия концессионного соглашения;</w:t>
      </w:r>
    </w:p>
    <w:p w:rsidR="00376E4E" w:rsidRPr="002859E9" w:rsidRDefault="00376E4E" w:rsidP="00376E4E">
      <w:pPr>
        <w:ind w:firstLine="432"/>
        <w:jc w:val="both"/>
        <w:rPr>
          <w:bCs/>
          <w:spacing w:val="3"/>
        </w:rPr>
      </w:pPr>
      <w:r w:rsidRPr="002859E9">
        <w:rPr>
          <w:bCs/>
          <w:spacing w:val="3"/>
        </w:rPr>
        <w:t>- учитывать объекты концессионного соглашения на своем балансе и производить соответствующие начисления амортизации;</w:t>
      </w:r>
    </w:p>
    <w:p w:rsidR="00376E4E" w:rsidRPr="002859E9" w:rsidRDefault="00376E4E" w:rsidP="00376E4E">
      <w:pPr>
        <w:ind w:firstLine="432"/>
        <w:jc w:val="both"/>
        <w:rPr>
          <w:bCs/>
          <w:spacing w:val="3"/>
        </w:rPr>
      </w:pPr>
      <w:r w:rsidRPr="002859E9">
        <w:rPr>
          <w:bCs/>
          <w:spacing w:val="3"/>
        </w:rPr>
        <w:t xml:space="preserve">- после прекращения действия концессионного соглашения (в том числе по истечении срока его действия)  передать объекты соглашения </w:t>
      </w:r>
      <w:proofErr w:type="spellStart"/>
      <w:r>
        <w:rPr>
          <w:bCs/>
          <w:spacing w:val="3"/>
        </w:rPr>
        <w:t>К</w:t>
      </w:r>
      <w:r w:rsidRPr="002859E9">
        <w:rPr>
          <w:bCs/>
          <w:spacing w:val="3"/>
        </w:rPr>
        <w:t>онцеденту</w:t>
      </w:r>
      <w:proofErr w:type="spellEnd"/>
      <w:r w:rsidRPr="002859E9">
        <w:rPr>
          <w:bCs/>
          <w:spacing w:val="3"/>
        </w:rPr>
        <w:t xml:space="preserve"> в порядке, который предусмотрен в концессионном соглашении;</w:t>
      </w:r>
    </w:p>
    <w:p w:rsidR="00376E4E" w:rsidRPr="002859E9" w:rsidRDefault="00376E4E" w:rsidP="00376E4E">
      <w:pPr>
        <w:jc w:val="both"/>
        <w:rPr>
          <w:noProof/>
        </w:rPr>
      </w:pPr>
      <w:r w:rsidRPr="002859E9">
        <w:rPr>
          <w:noProof/>
        </w:rPr>
        <w:t xml:space="preserve">     - исполнять иные обязанности, вытекающие  из  условий концессионного соглашения и положений действующего законодательства;</w:t>
      </w:r>
    </w:p>
    <w:p w:rsidR="00376E4E" w:rsidRPr="002859E9" w:rsidRDefault="00376E4E" w:rsidP="00376E4E">
      <w:pPr>
        <w:jc w:val="both"/>
        <w:rPr>
          <w:noProof/>
        </w:rPr>
      </w:pPr>
      <w:r w:rsidRPr="002859E9">
        <w:rPr>
          <w:noProof/>
        </w:rPr>
        <w:t xml:space="preserve">     - провести инвентаризацию (изготовление кадастровых паспортов) объектов концессионного соглашения, в том числе выявленных как бесхозяйные в ходе эксплуатации, межевание земельных участков за собственный счет; </w:t>
      </w:r>
    </w:p>
    <w:p w:rsidR="00376E4E" w:rsidRPr="002859E9" w:rsidRDefault="00376E4E" w:rsidP="00376E4E">
      <w:pPr>
        <w:jc w:val="both"/>
        <w:rPr>
          <w:noProof/>
        </w:rPr>
      </w:pPr>
      <w:r w:rsidRPr="002859E9">
        <w:rPr>
          <w:noProof/>
        </w:rPr>
        <w:t xml:space="preserve">     - исполнять функции по оказанию услуг водоснабжения и сбыта;</w:t>
      </w:r>
    </w:p>
    <w:p w:rsidR="00376E4E" w:rsidRPr="002859E9" w:rsidRDefault="00376E4E" w:rsidP="00376E4E">
      <w:pPr>
        <w:jc w:val="both"/>
      </w:pPr>
      <w:r>
        <w:t xml:space="preserve">     -  обязан обеспечить сдачу в </w:t>
      </w:r>
      <w:r w:rsidRPr="002859E9">
        <w:t>эксп</w:t>
      </w:r>
      <w:r>
        <w:t xml:space="preserve">луатацию объекта Соглашения с технико-экономическими </w:t>
      </w:r>
      <w:r w:rsidRPr="002859E9">
        <w:t>показателями, соответствующими государственному стандарту Российской Федерации и санитарным нормам и правилам Российской Фед</w:t>
      </w:r>
      <w:r>
        <w:t>ерации;</w:t>
      </w:r>
    </w:p>
    <w:p w:rsidR="00376E4E" w:rsidRPr="002859E9" w:rsidRDefault="00376E4E" w:rsidP="00376E4E">
      <w:pPr>
        <w:jc w:val="both"/>
        <w:rPr>
          <w:noProof/>
        </w:rPr>
      </w:pPr>
      <w:r w:rsidRPr="002859E9">
        <w:rPr>
          <w:noProof/>
        </w:rPr>
        <w:t xml:space="preserve">     - согласно представленных предложений по открытому конкурсу осуществляет деятельность;</w:t>
      </w:r>
    </w:p>
    <w:p w:rsidR="00376E4E" w:rsidRPr="008E5D32" w:rsidRDefault="00376E4E" w:rsidP="00376E4E">
      <w:pPr>
        <w:jc w:val="both"/>
        <w:rPr>
          <w:color w:val="000000"/>
        </w:rPr>
      </w:pPr>
      <w:r>
        <w:rPr>
          <w:color w:val="000000"/>
        </w:rPr>
        <w:t xml:space="preserve">     - </w:t>
      </w:r>
      <w:r w:rsidRPr="008E5D32">
        <w:rPr>
          <w:color w:val="000000"/>
        </w:rPr>
        <w:t xml:space="preserve">осуществлять ремонт </w:t>
      </w:r>
      <w:r>
        <w:rPr>
          <w:color w:val="000000"/>
        </w:rPr>
        <w:t xml:space="preserve">объектов </w:t>
      </w:r>
      <w:proofErr w:type="spellStart"/>
      <w:r>
        <w:rPr>
          <w:color w:val="000000"/>
        </w:rPr>
        <w:t>водоснабжени</w:t>
      </w:r>
      <w:r w:rsidRPr="008E5D32">
        <w:rPr>
          <w:color w:val="000000"/>
        </w:rPr>
        <w:t>до</w:t>
      </w:r>
      <w:proofErr w:type="spellEnd"/>
      <w:r w:rsidRPr="008E5D32">
        <w:rPr>
          <w:color w:val="000000"/>
        </w:rPr>
        <w:t xml:space="preserve"> </w:t>
      </w:r>
      <w:r>
        <w:rPr>
          <w:color w:val="000000"/>
        </w:rPr>
        <w:t>конца 20</w:t>
      </w:r>
      <w:r>
        <w:rPr>
          <w:color w:val="000000" w:themeColor="text1"/>
        </w:rPr>
        <w:t xml:space="preserve">27 </w:t>
      </w:r>
      <w:proofErr w:type="spellStart"/>
      <w:r w:rsidRPr="008E5D32">
        <w:rPr>
          <w:color w:val="000000"/>
        </w:rPr>
        <w:t>года,сумма</w:t>
      </w:r>
      <w:proofErr w:type="spellEnd"/>
      <w:r w:rsidRPr="008E5D32">
        <w:rPr>
          <w:color w:val="000000"/>
        </w:rPr>
        <w:t xml:space="preserve"> собственных вложений </w:t>
      </w:r>
      <w:r w:rsidRPr="009378DE">
        <w:rPr>
          <w:color w:val="000000" w:themeColor="text1"/>
        </w:rPr>
        <w:t>400000</w:t>
      </w:r>
      <w:r>
        <w:rPr>
          <w:color w:val="000000"/>
        </w:rPr>
        <w:t xml:space="preserve"> рублей;</w:t>
      </w:r>
    </w:p>
    <w:p w:rsidR="00376E4E" w:rsidRPr="008E5D32" w:rsidRDefault="00376E4E" w:rsidP="00376E4E">
      <w:pPr>
        <w:jc w:val="both"/>
        <w:rPr>
          <w:color w:val="000000"/>
        </w:rPr>
      </w:pPr>
      <w:r>
        <w:rPr>
          <w:color w:val="000000"/>
        </w:rPr>
        <w:t xml:space="preserve">     - </w:t>
      </w:r>
      <w:r w:rsidRPr="008E5D32">
        <w:rPr>
          <w:color w:val="000000"/>
        </w:rPr>
        <w:t xml:space="preserve">ежегодно тратить на ремонт </w:t>
      </w:r>
      <w:r>
        <w:rPr>
          <w:color w:val="000000"/>
        </w:rPr>
        <w:t xml:space="preserve">объектов водоснабжения (согласовав с </w:t>
      </w:r>
      <w:proofErr w:type="spellStart"/>
      <w:r>
        <w:rPr>
          <w:color w:val="000000"/>
        </w:rPr>
        <w:t>Концендентом</w:t>
      </w:r>
      <w:proofErr w:type="spellEnd"/>
      <w:r w:rsidRPr="008E5D32">
        <w:rPr>
          <w:color w:val="000000"/>
        </w:rPr>
        <w:t xml:space="preserve">) из собственных средств не менее </w:t>
      </w:r>
      <w:r w:rsidRPr="009378DE">
        <w:rPr>
          <w:color w:val="000000" w:themeColor="text1"/>
        </w:rPr>
        <w:t>40000</w:t>
      </w:r>
      <w:r>
        <w:rPr>
          <w:color w:val="000000"/>
        </w:rPr>
        <w:t xml:space="preserve"> рублей;</w:t>
      </w:r>
    </w:p>
    <w:p w:rsidR="00376E4E" w:rsidRPr="008E5D32" w:rsidRDefault="00376E4E" w:rsidP="00376E4E">
      <w:pPr>
        <w:jc w:val="both"/>
        <w:rPr>
          <w:color w:val="000000"/>
        </w:rPr>
      </w:pPr>
      <w:r>
        <w:rPr>
          <w:color w:val="000000"/>
        </w:rPr>
        <w:t xml:space="preserve">     - устранять повреждения от </w:t>
      </w:r>
      <w:r w:rsidRPr="009378DE">
        <w:rPr>
          <w:color w:val="000000" w:themeColor="text1"/>
        </w:rPr>
        <w:t>1</w:t>
      </w:r>
      <w:r>
        <w:rPr>
          <w:color w:val="000000" w:themeColor="text1"/>
        </w:rPr>
        <w:t xml:space="preserve"> до 3</w:t>
      </w:r>
      <w:r w:rsidRPr="008E5D32">
        <w:rPr>
          <w:color w:val="000000"/>
        </w:rPr>
        <w:t xml:space="preserve">дней в </w:t>
      </w:r>
      <w:r>
        <w:rPr>
          <w:color w:val="000000"/>
        </w:rPr>
        <w:t>зависимости от сложности работы;</w:t>
      </w:r>
    </w:p>
    <w:p w:rsidR="00376E4E" w:rsidRDefault="00376E4E" w:rsidP="00376E4E">
      <w:pPr>
        <w:ind w:firstLine="225"/>
        <w:jc w:val="both"/>
        <w:rPr>
          <w:color w:val="000000"/>
        </w:rPr>
      </w:pPr>
      <w:r>
        <w:rPr>
          <w:color w:val="000000"/>
        </w:rPr>
        <w:t xml:space="preserve"> - </w:t>
      </w:r>
      <w:r w:rsidRPr="008E5D32">
        <w:rPr>
          <w:color w:val="000000"/>
        </w:rPr>
        <w:t>приступить к использованию (эксплуатации) объекта Соглашения с даты подписания  Сторонами передаточного акта.</w:t>
      </w:r>
    </w:p>
    <w:p w:rsidR="00376E4E" w:rsidRDefault="00376E4E" w:rsidP="00376E4E">
      <w:pPr>
        <w:ind w:firstLine="225"/>
        <w:jc w:val="both"/>
        <w:rPr>
          <w:b/>
          <w:color w:val="000000"/>
        </w:rPr>
      </w:pPr>
      <w:r>
        <w:rPr>
          <w:color w:val="000000"/>
        </w:rPr>
        <w:t xml:space="preserve">2.4. </w:t>
      </w:r>
      <w:r w:rsidRPr="00664DDF">
        <w:rPr>
          <w:b/>
          <w:color w:val="000000"/>
        </w:rPr>
        <w:t xml:space="preserve">Обязательства </w:t>
      </w:r>
      <w:proofErr w:type="spellStart"/>
      <w:r w:rsidRPr="00664DDF">
        <w:rPr>
          <w:b/>
          <w:color w:val="000000"/>
        </w:rPr>
        <w:t>Концендента</w:t>
      </w:r>
      <w:proofErr w:type="spellEnd"/>
      <w:r w:rsidRPr="00664DDF">
        <w:rPr>
          <w:b/>
          <w:color w:val="000000"/>
        </w:rPr>
        <w:t>:</w:t>
      </w:r>
    </w:p>
    <w:p w:rsidR="00376E4E" w:rsidRPr="00664DDF" w:rsidRDefault="00376E4E" w:rsidP="00376E4E">
      <w:pPr>
        <w:jc w:val="both"/>
        <w:rPr>
          <w:noProof/>
        </w:rPr>
      </w:pPr>
      <w:r w:rsidRPr="00664DDF">
        <w:rPr>
          <w:noProof/>
        </w:rPr>
        <w:t xml:space="preserve">     - предоставить концессионеру на срок, установленный концессионным соглашением, права владения и пользования объектами концессионноного соглашения;</w:t>
      </w:r>
    </w:p>
    <w:p w:rsidR="00376E4E" w:rsidRPr="00664DDF" w:rsidRDefault="00376E4E" w:rsidP="00376E4E">
      <w:pPr>
        <w:jc w:val="both"/>
        <w:rPr>
          <w:noProof/>
        </w:rPr>
      </w:pPr>
      <w:r>
        <w:rPr>
          <w:noProof/>
        </w:rPr>
        <w:t xml:space="preserve">     - </w:t>
      </w:r>
      <w:r w:rsidRPr="00664DDF">
        <w:rPr>
          <w:noProof/>
        </w:rPr>
        <w:t>принять необходимые меры по обеспечению свободного доступа концессионера и уполномоченным им лиц к объектам соглашения;</w:t>
      </w:r>
    </w:p>
    <w:p w:rsidR="00376E4E" w:rsidRPr="00664DDF" w:rsidRDefault="00376E4E" w:rsidP="00376E4E">
      <w:pPr>
        <w:jc w:val="both"/>
        <w:rPr>
          <w:noProof/>
        </w:rPr>
      </w:pPr>
      <w:r w:rsidRPr="00664DDF">
        <w:rPr>
          <w:noProof/>
        </w:rPr>
        <w:t xml:space="preserve">     - заключить с концессионером договор аренды земельных участков, котрые необходимы для осуществления деятельности концессионером по концессионному соглашению;</w:t>
      </w:r>
    </w:p>
    <w:p w:rsidR="00376E4E" w:rsidRPr="00664DDF" w:rsidRDefault="00376E4E" w:rsidP="00376E4E">
      <w:pPr>
        <w:jc w:val="both"/>
        <w:rPr>
          <w:bCs/>
          <w:spacing w:val="3"/>
        </w:rPr>
      </w:pPr>
      <w:r w:rsidRPr="00664DDF">
        <w:rPr>
          <w:bCs/>
          <w:spacing w:val="3"/>
        </w:rPr>
        <w:t xml:space="preserve">     - после прекращения действия концессионного соглашения (</w:t>
      </w:r>
      <w:r>
        <w:rPr>
          <w:bCs/>
          <w:spacing w:val="3"/>
        </w:rPr>
        <w:t xml:space="preserve">в том числе по истечении срока его </w:t>
      </w:r>
      <w:r w:rsidRPr="00664DDF">
        <w:rPr>
          <w:bCs/>
          <w:spacing w:val="3"/>
        </w:rPr>
        <w:t>действия) принять от концессионера объекты соглашения в порядке, который предусмотрен в концессионном соглашении;</w:t>
      </w:r>
    </w:p>
    <w:p w:rsidR="00376E4E" w:rsidRPr="00664DDF" w:rsidRDefault="00376E4E" w:rsidP="00376E4E">
      <w:pPr>
        <w:jc w:val="both"/>
        <w:rPr>
          <w:bCs/>
          <w:spacing w:val="3"/>
        </w:rPr>
      </w:pPr>
      <w:r w:rsidRPr="00664DDF">
        <w:rPr>
          <w:noProof/>
        </w:rPr>
        <w:t>- исполнять иные обязанности, вытекающие  из  условий концессионного соглашения и положений действующего законодательства.</w:t>
      </w:r>
    </w:p>
    <w:p w:rsidR="00376E4E" w:rsidRDefault="00376E4E" w:rsidP="00376E4E">
      <w:pPr>
        <w:pStyle w:val="Heading"/>
        <w:rPr>
          <w:rFonts w:ascii="Times New Roman" w:hAnsi="Times New Roman" w:cs="Times New Roman"/>
          <w:color w:val="000000"/>
          <w:sz w:val="24"/>
          <w:szCs w:val="24"/>
        </w:rPr>
      </w:pPr>
    </w:p>
    <w:p w:rsidR="00376E4E" w:rsidRPr="008E5D32" w:rsidRDefault="00376E4E" w:rsidP="00376E4E">
      <w:pPr>
        <w:pStyle w:val="Heading"/>
        <w:jc w:val="center"/>
        <w:rPr>
          <w:rFonts w:ascii="Times New Roman" w:hAnsi="Times New Roman" w:cs="Times New Roman"/>
          <w:color w:val="000000"/>
          <w:sz w:val="24"/>
          <w:szCs w:val="24"/>
        </w:rPr>
      </w:pPr>
      <w:r w:rsidRPr="008E5D32">
        <w:rPr>
          <w:rFonts w:ascii="Times New Roman" w:hAnsi="Times New Roman" w:cs="Times New Roman"/>
          <w:color w:val="000000"/>
          <w:sz w:val="24"/>
          <w:szCs w:val="24"/>
          <w:lang w:val="en-US"/>
        </w:rPr>
        <w:t>I</w:t>
      </w:r>
      <w:r>
        <w:rPr>
          <w:rFonts w:ascii="Times New Roman" w:hAnsi="Times New Roman" w:cs="Times New Roman"/>
          <w:color w:val="000000"/>
          <w:sz w:val="24"/>
          <w:szCs w:val="24"/>
          <w:lang w:val="en-US"/>
        </w:rPr>
        <w:t>II</w:t>
      </w:r>
      <w:r w:rsidRPr="00664DDF">
        <w:rPr>
          <w:rFonts w:ascii="Times New Roman" w:hAnsi="Times New Roman" w:cs="Times New Roman"/>
          <w:color w:val="000000"/>
          <w:sz w:val="24"/>
          <w:szCs w:val="24"/>
        </w:rPr>
        <w:t>.</w:t>
      </w:r>
      <w:r w:rsidRPr="008E5D32">
        <w:rPr>
          <w:rFonts w:ascii="Times New Roman" w:hAnsi="Times New Roman" w:cs="Times New Roman"/>
          <w:color w:val="000000"/>
          <w:sz w:val="24"/>
          <w:szCs w:val="24"/>
        </w:rPr>
        <w:t xml:space="preserve"> Порядок осуществления Концессионером деятельности </w:t>
      </w:r>
    </w:p>
    <w:p w:rsidR="00376E4E" w:rsidRPr="008E5D32" w:rsidRDefault="00376E4E" w:rsidP="00376E4E">
      <w:pPr>
        <w:pStyle w:val="Heading"/>
        <w:jc w:val="center"/>
        <w:rPr>
          <w:rFonts w:ascii="Times New Roman" w:hAnsi="Times New Roman" w:cs="Times New Roman"/>
          <w:color w:val="000000"/>
          <w:sz w:val="24"/>
          <w:szCs w:val="24"/>
        </w:rPr>
      </w:pPr>
      <w:r w:rsidRPr="008E5D32">
        <w:rPr>
          <w:rFonts w:ascii="Times New Roman" w:hAnsi="Times New Roman" w:cs="Times New Roman"/>
          <w:color w:val="000000"/>
          <w:sz w:val="24"/>
          <w:szCs w:val="24"/>
        </w:rPr>
        <w:t>по настоящему Соглашению</w:t>
      </w:r>
      <w:r>
        <w:rPr>
          <w:rFonts w:ascii="Times New Roman" w:hAnsi="Times New Roman" w:cs="Times New Roman"/>
          <w:color w:val="000000"/>
          <w:sz w:val="24"/>
          <w:szCs w:val="24"/>
        </w:rPr>
        <w:t>.</w:t>
      </w:r>
    </w:p>
    <w:p w:rsidR="00376E4E" w:rsidRPr="008E5D32" w:rsidRDefault="00376E4E" w:rsidP="00376E4E">
      <w:pPr>
        <w:jc w:val="both"/>
        <w:rPr>
          <w:color w:val="000000"/>
        </w:rPr>
      </w:pPr>
      <w:r>
        <w:rPr>
          <w:color w:val="000000"/>
        </w:rPr>
        <w:t xml:space="preserve">     3</w:t>
      </w:r>
      <w:r w:rsidRPr="008E5D32">
        <w:rPr>
          <w:color w:val="000000"/>
        </w:rPr>
        <w:t xml:space="preserve">.1. По настоящему Соглашению Концессионер обязан на условиях, предусмотренных настоящим Соглашением, осуществлять деятельность, указанную в пункте 1.1. настоящего Соглашения. </w:t>
      </w:r>
    </w:p>
    <w:p w:rsidR="00376E4E" w:rsidRPr="008E5D32" w:rsidRDefault="00376E4E" w:rsidP="00376E4E">
      <w:pPr>
        <w:jc w:val="both"/>
        <w:rPr>
          <w:color w:val="000000"/>
        </w:rPr>
      </w:pPr>
      <w:r>
        <w:rPr>
          <w:color w:val="000000"/>
        </w:rPr>
        <w:t xml:space="preserve">     3</w:t>
      </w:r>
      <w:r w:rsidRPr="008E5D32">
        <w:rPr>
          <w:color w:val="000000"/>
        </w:rPr>
        <w:t>.2. Концессионер обязан осуществлять связанную с использованием объекта Соглашения деятель</w:t>
      </w:r>
      <w:r>
        <w:rPr>
          <w:color w:val="000000"/>
        </w:rPr>
        <w:t xml:space="preserve">ность, указанную в пункте 1.1. </w:t>
      </w:r>
      <w:r w:rsidRPr="008E5D32">
        <w:rPr>
          <w:color w:val="000000"/>
        </w:rPr>
        <w:t xml:space="preserve">настоящего Соглашения </w:t>
      </w:r>
      <w:r>
        <w:rPr>
          <w:color w:val="000000"/>
        </w:rPr>
        <w:t>на территории  сельского поселения Таволжанка муниципального района Борский Самарской области</w:t>
      </w:r>
      <w:r w:rsidRPr="008E5D32">
        <w:rPr>
          <w:color w:val="000000"/>
        </w:rPr>
        <w:t xml:space="preserve"> (далее - территория обслуживания) и не прекращать (не приостанавливать) эту деятельность без согласия </w:t>
      </w:r>
      <w:proofErr w:type="spellStart"/>
      <w:r w:rsidRPr="008E5D32">
        <w:rPr>
          <w:color w:val="000000"/>
        </w:rPr>
        <w:t>Концедента</w:t>
      </w:r>
      <w:proofErr w:type="spellEnd"/>
      <w:r w:rsidRPr="008E5D32">
        <w:rPr>
          <w:color w:val="000000"/>
        </w:rPr>
        <w:t xml:space="preserve">. </w:t>
      </w:r>
    </w:p>
    <w:p w:rsidR="00376E4E" w:rsidRDefault="00376E4E" w:rsidP="00376E4E">
      <w:pPr>
        <w:jc w:val="both"/>
        <w:rPr>
          <w:color w:val="000000"/>
        </w:rPr>
      </w:pPr>
      <w:r>
        <w:rPr>
          <w:color w:val="000000"/>
        </w:rPr>
        <w:lastRenderedPageBreak/>
        <w:t xml:space="preserve">     3.3. </w:t>
      </w:r>
      <w:r w:rsidRPr="008E5D32">
        <w:rPr>
          <w:color w:val="000000"/>
        </w:rPr>
        <w:t>Концессионер обязан осуществлять деятельность по эксплуатации объекта Соглашения в соответствии с требованиями, установленными законодательством Российской Федерации.</w:t>
      </w:r>
    </w:p>
    <w:p w:rsidR="00376E4E" w:rsidRPr="008E5D32" w:rsidRDefault="00376E4E" w:rsidP="00376E4E">
      <w:pPr>
        <w:jc w:val="both"/>
        <w:rPr>
          <w:color w:val="000000"/>
        </w:rPr>
      </w:pPr>
      <w:r>
        <w:rPr>
          <w:color w:val="000000"/>
        </w:rPr>
        <w:t xml:space="preserve">     3.4. Концессионер обязан своевременно оплачивать расходы за потребленные энергоресурсы.</w:t>
      </w:r>
    </w:p>
    <w:p w:rsidR="00376E4E" w:rsidRPr="008E5D32" w:rsidRDefault="00376E4E" w:rsidP="00376E4E">
      <w:pPr>
        <w:jc w:val="both"/>
        <w:rPr>
          <w:color w:val="000000"/>
        </w:rPr>
      </w:pPr>
      <w:r>
        <w:rPr>
          <w:color w:val="000000"/>
        </w:rPr>
        <w:t xml:space="preserve">     3</w:t>
      </w:r>
      <w:r w:rsidRPr="008E5D32">
        <w:rPr>
          <w:color w:val="000000"/>
        </w:rPr>
        <w:t>.</w:t>
      </w:r>
      <w:r>
        <w:rPr>
          <w:color w:val="000000"/>
        </w:rPr>
        <w:t>5</w:t>
      </w:r>
      <w:r w:rsidRPr="00D812ED">
        <w:rPr>
          <w:color w:val="000000"/>
        </w:rPr>
        <w:t xml:space="preserve">. Концессионер имеет право с согласия </w:t>
      </w:r>
      <w:proofErr w:type="spellStart"/>
      <w:r w:rsidRPr="00D812ED">
        <w:rPr>
          <w:color w:val="000000"/>
        </w:rPr>
        <w:t>Концедента</w:t>
      </w:r>
      <w:proofErr w:type="spellEnd"/>
      <w:r w:rsidRPr="00D812ED">
        <w:rPr>
          <w:color w:val="000000"/>
        </w:rPr>
        <w:t xml:space="preserve"> осуществлять деятельность, указанную в пункте 1.1. настоящего Соглашения, за пределами территории обслуживания.</w:t>
      </w:r>
    </w:p>
    <w:p w:rsidR="00376E4E" w:rsidRPr="008E5D32" w:rsidRDefault="00376E4E" w:rsidP="00376E4E">
      <w:pPr>
        <w:jc w:val="both"/>
        <w:rPr>
          <w:color w:val="000000"/>
        </w:rPr>
      </w:pPr>
      <w:r>
        <w:rPr>
          <w:color w:val="000000"/>
        </w:rPr>
        <w:t xml:space="preserve">     3.6. </w:t>
      </w:r>
      <w:r w:rsidRPr="008E5D32">
        <w:rPr>
          <w:color w:val="000000"/>
        </w:rPr>
        <w:t>Концессионер обязан осуществлять деятельность, указанную в пункте 1.1. настоящего Соглашения, с даты подписания Сторонами передаточного акта.</w:t>
      </w:r>
    </w:p>
    <w:p w:rsidR="00376E4E" w:rsidRPr="008E5D32" w:rsidRDefault="00376E4E" w:rsidP="00376E4E">
      <w:pPr>
        <w:jc w:val="both"/>
        <w:rPr>
          <w:color w:val="000000"/>
        </w:rPr>
      </w:pPr>
      <w:r>
        <w:rPr>
          <w:color w:val="000000"/>
        </w:rPr>
        <w:t xml:space="preserve">     3</w:t>
      </w:r>
      <w:r w:rsidRPr="008E5D32">
        <w:rPr>
          <w:color w:val="000000"/>
        </w:rPr>
        <w:t>.</w:t>
      </w:r>
      <w:r>
        <w:rPr>
          <w:color w:val="000000"/>
        </w:rPr>
        <w:t>7</w:t>
      </w:r>
      <w:r w:rsidRPr="008E5D32">
        <w:rPr>
          <w:color w:val="000000"/>
        </w:rPr>
        <w:t>. Концессионер имеет право исполнять настоящее Соглашение, включая осуществление деятельности, предусмотренной пунктом 1.1. настоящего Соглашения, своими силами и (или) с привлечением других лиц. При этом Концессионер несет ответственность за действия других лиц</w:t>
      </w:r>
      <w:r>
        <w:rPr>
          <w:color w:val="000000"/>
        </w:rPr>
        <w:t>,</w:t>
      </w:r>
      <w:r w:rsidRPr="008E5D32">
        <w:rPr>
          <w:color w:val="000000"/>
        </w:rPr>
        <w:t xml:space="preserve"> как за свои собственные.</w:t>
      </w:r>
    </w:p>
    <w:p w:rsidR="00376E4E" w:rsidRPr="008E5D32" w:rsidRDefault="00376E4E" w:rsidP="00376E4E">
      <w:pPr>
        <w:jc w:val="both"/>
        <w:rPr>
          <w:color w:val="000000"/>
        </w:rPr>
      </w:pPr>
      <w:r>
        <w:rPr>
          <w:color w:val="000000"/>
        </w:rPr>
        <w:t xml:space="preserve">     3</w:t>
      </w:r>
      <w:r w:rsidRPr="008E5D32">
        <w:rPr>
          <w:color w:val="000000"/>
        </w:rPr>
        <w:t>.</w:t>
      </w:r>
      <w:r>
        <w:rPr>
          <w:color w:val="000000"/>
        </w:rPr>
        <w:t>8</w:t>
      </w:r>
      <w:r w:rsidRPr="008E5D32">
        <w:rPr>
          <w:color w:val="000000"/>
        </w:rPr>
        <w:t>.  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w:t>
      </w:r>
    </w:p>
    <w:p w:rsidR="00376E4E" w:rsidRPr="008E5D32" w:rsidRDefault="00376E4E" w:rsidP="00376E4E">
      <w:pPr>
        <w:jc w:val="both"/>
        <w:rPr>
          <w:color w:val="000000"/>
        </w:rPr>
      </w:pPr>
      <w:r>
        <w:rPr>
          <w:color w:val="000000"/>
        </w:rPr>
        <w:t xml:space="preserve">     3.9. </w:t>
      </w:r>
      <w:r w:rsidRPr="008E5D32">
        <w:rPr>
          <w:color w:val="000000"/>
        </w:rPr>
        <w:t xml:space="preserve">Порядок и условия компенсации </w:t>
      </w:r>
      <w:proofErr w:type="spellStart"/>
      <w:r w:rsidRPr="008E5D32">
        <w:rPr>
          <w:color w:val="000000"/>
        </w:rPr>
        <w:t>Концедентом</w:t>
      </w:r>
      <w:proofErr w:type="spellEnd"/>
      <w:r w:rsidRPr="008E5D32">
        <w:rPr>
          <w:color w:val="000000"/>
        </w:rPr>
        <w:t xml:space="preserve"> Концессионеру расходов, связанных с предоставлением установленных льгот, определяются в соответствии с порядком, установленным органами государственной власти </w:t>
      </w:r>
      <w:r>
        <w:rPr>
          <w:color w:val="000000"/>
        </w:rPr>
        <w:t>Самарской области</w:t>
      </w:r>
      <w:r w:rsidRPr="008E5D32">
        <w:rPr>
          <w:color w:val="000000"/>
        </w:rPr>
        <w:t>.</w:t>
      </w:r>
    </w:p>
    <w:p w:rsidR="00376E4E" w:rsidRPr="008E5D32" w:rsidRDefault="00376E4E" w:rsidP="00376E4E">
      <w:pPr>
        <w:jc w:val="both"/>
        <w:rPr>
          <w:color w:val="000000"/>
        </w:rPr>
      </w:pPr>
      <w:r>
        <w:rPr>
          <w:color w:val="000000"/>
        </w:rPr>
        <w:t xml:space="preserve">     3</w:t>
      </w:r>
      <w:r w:rsidRPr="008E5D32">
        <w:rPr>
          <w:color w:val="000000"/>
        </w:rPr>
        <w:t>.</w:t>
      </w:r>
      <w:r>
        <w:rPr>
          <w:color w:val="000000"/>
        </w:rPr>
        <w:t>10</w:t>
      </w:r>
      <w:r w:rsidRPr="008E5D32">
        <w:rPr>
          <w:color w:val="000000"/>
        </w:rPr>
        <w:t xml:space="preserve">.  Концессионер обязан при осуществлении деятельности, указанной в пункте 1.1. настоящего Соглашения, осуществлять </w:t>
      </w:r>
      <w:r>
        <w:rPr>
          <w:color w:val="000000"/>
        </w:rPr>
        <w:t xml:space="preserve">холодное </w:t>
      </w:r>
      <w:r w:rsidRPr="008E5D32">
        <w:rPr>
          <w:color w:val="000000"/>
        </w:rPr>
        <w:t>водоснабжение</w:t>
      </w:r>
      <w:r>
        <w:rPr>
          <w:color w:val="000000"/>
        </w:rPr>
        <w:t xml:space="preserve"> населения </w:t>
      </w:r>
      <w:r w:rsidRPr="008E5D32">
        <w:rPr>
          <w:color w:val="000000"/>
        </w:rPr>
        <w:t xml:space="preserve">по регулируемым ценам (тарифам) и в соответствии с установленными надбавками к ценам (тарифам). </w:t>
      </w:r>
    </w:p>
    <w:p w:rsidR="00376E4E" w:rsidRPr="008E5D32" w:rsidRDefault="00376E4E" w:rsidP="00376E4E">
      <w:pPr>
        <w:jc w:val="both"/>
        <w:rPr>
          <w:color w:val="000000"/>
        </w:rPr>
      </w:pPr>
      <w:r>
        <w:rPr>
          <w:color w:val="000000"/>
        </w:rPr>
        <w:t xml:space="preserve">     3</w:t>
      </w:r>
      <w:r w:rsidRPr="008E5D32">
        <w:rPr>
          <w:color w:val="000000"/>
        </w:rPr>
        <w:t>.1</w:t>
      </w:r>
      <w:r>
        <w:rPr>
          <w:color w:val="000000"/>
        </w:rPr>
        <w:t>1</w:t>
      </w:r>
      <w:r w:rsidRPr="008E5D32">
        <w:rPr>
          <w:color w:val="000000"/>
        </w:rPr>
        <w:t>. Концессионер обязан принять на себя обязательства организации коммунального комплекса, обладавшей правами владения и пользования объектом Соглашения, по подключению застройщиков к принадлежавшим этой организации сетям инженерно-технического обеспечения в соответствии с предоставлен</w:t>
      </w:r>
      <w:r>
        <w:rPr>
          <w:color w:val="000000"/>
        </w:rPr>
        <w:t>ными техническими условиями.</w:t>
      </w:r>
    </w:p>
    <w:p w:rsidR="00376E4E" w:rsidRPr="008E5D32" w:rsidRDefault="00376E4E" w:rsidP="00376E4E">
      <w:pPr>
        <w:pStyle w:val="Heading"/>
        <w:jc w:val="center"/>
        <w:rPr>
          <w:rFonts w:ascii="Times New Roman" w:hAnsi="Times New Roman" w:cs="Times New Roman"/>
          <w:color w:val="000000"/>
          <w:sz w:val="24"/>
          <w:szCs w:val="24"/>
        </w:rPr>
      </w:pPr>
    </w:p>
    <w:p w:rsidR="00376E4E" w:rsidRPr="008E5D32" w:rsidRDefault="00376E4E" w:rsidP="00376E4E">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I</w:t>
      </w:r>
      <w:r w:rsidRPr="008E5D32">
        <w:rPr>
          <w:rFonts w:ascii="Times New Roman" w:hAnsi="Times New Roman" w:cs="Times New Roman"/>
          <w:color w:val="000000"/>
          <w:sz w:val="24"/>
          <w:szCs w:val="24"/>
        </w:rPr>
        <w:t>V. Сроки по настоящему Соглашению</w:t>
      </w:r>
      <w:r>
        <w:rPr>
          <w:rFonts w:ascii="Times New Roman" w:hAnsi="Times New Roman" w:cs="Times New Roman"/>
          <w:color w:val="000000"/>
          <w:sz w:val="24"/>
          <w:szCs w:val="24"/>
        </w:rPr>
        <w:t>.</w:t>
      </w:r>
    </w:p>
    <w:p w:rsidR="00376E4E" w:rsidRPr="008E5D32" w:rsidRDefault="00376E4E" w:rsidP="00376E4E">
      <w:pPr>
        <w:ind w:firstLine="225"/>
        <w:jc w:val="both"/>
        <w:rPr>
          <w:color w:val="000000"/>
        </w:rPr>
      </w:pPr>
      <w:r>
        <w:rPr>
          <w:color w:val="000000"/>
        </w:rPr>
        <w:t>4</w:t>
      </w:r>
      <w:r w:rsidRPr="008E5D32">
        <w:rPr>
          <w:color w:val="000000"/>
        </w:rPr>
        <w:t>.1. Настоящее Соглашение вступает в силу со дня его подписания и действует в течении</w:t>
      </w:r>
      <w:r w:rsidRPr="00D812ED">
        <w:rPr>
          <w:color w:val="000000" w:themeColor="text1"/>
        </w:rPr>
        <w:t>10 (десяти)</w:t>
      </w:r>
      <w:r w:rsidRPr="008E5D32">
        <w:rPr>
          <w:color w:val="000000"/>
        </w:rPr>
        <w:t xml:space="preserve"> лет.</w:t>
      </w:r>
    </w:p>
    <w:p w:rsidR="00376E4E" w:rsidRDefault="00376E4E" w:rsidP="00376E4E">
      <w:pPr>
        <w:ind w:firstLine="225"/>
        <w:jc w:val="both"/>
      </w:pPr>
      <w:r w:rsidRPr="008E5D32">
        <w:t xml:space="preserve">5.2. Срок осуществления обслуживания </w:t>
      </w:r>
      <w:r>
        <w:t xml:space="preserve">объекта соглашения - </w:t>
      </w:r>
      <w:r w:rsidRPr="008E5D32">
        <w:t>с даты подписани</w:t>
      </w:r>
      <w:r>
        <w:t xml:space="preserve">я Сторонами передаточного акта - </w:t>
      </w:r>
      <w:r w:rsidRPr="008E5D32">
        <w:t>до полного исполнения Сторонами своих обязате</w:t>
      </w:r>
      <w:r>
        <w:t xml:space="preserve">льств </w:t>
      </w:r>
      <w:r w:rsidRPr="008E5D32">
        <w:t>п</w:t>
      </w:r>
      <w:r>
        <w:t>о настоящему Соглашению.</w:t>
      </w:r>
    </w:p>
    <w:p w:rsidR="00376E4E" w:rsidRPr="008E5D32" w:rsidRDefault="00376E4E" w:rsidP="00376E4E">
      <w:pPr>
        <w:ind w:firstLine="225"/>
        <w:jc w:val="both"/>
        <w:rPr>
          <w:color w:val="000000"/>
        </w:rPr>
      </w:pPr>
    </w:p>
    <w:p w:rsidR="00376E4E" w:rsidRPr="008E5D32" w:rsidRDefault="00376E4E" w:rsidP="00376E4E">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V</w:t>
      </w:r>
      <w:r w:rsidRPr="008E5D32">
        <w:rPr>
          <w:rFonts w:ascii="Times New Roman" w:hAnsi="Times New Roman" w:cs="Times New Roman"/>
          <w:color w:val="000000"/>
          <w:sz w:val="24"/>
          <w:szCs w:val="24"/>
        </w:rPr>
        <w:t>. Плата по Соглашению</w:t>
      </w:r>
      <w:r>
        <w:rPr>
          <w:rFonts w:ascii="Times New Roman" w:hAnsi="Times New Roman" w:cs="Times New Roman"/>
          <w:color w:val="000000"/>
          <w:sz w:val="24"/>
          <w:szCs w:val="24"/>
        </w:rPr>
        <w:t>.</w:t>
      </w:r>
    </w:p>
    <w:p w:rsidR="00376E4E" w:rsidRPr="008E5D32" w:rsidRDefault="00376E4E" w:rsidP="00376E4E">
      <w:pPr>
        <w:ind w:firstLine="225"/>
        <w:jc w:val="both"/>
        <w:rPr>
          <w:color w:val="000000"/>
        </w:rPr>
      </w:pPr>
      <w:r w:rsidRPr="008E5D32">
        <w:rPr>
          <w:color w:val="000000"/>
        </w:rPr>
        <w:t>Концессионная плата Концессионером не предусмотрена.</w:t>
      </w:r>
    </w:p>
    <w:p w:rsidR="00376E4E" w:rsidRPr="008E5D32" w:rsidRDefault="00376E4E" w:rsidP="00376E4E">
      <w:pPr>
        <w:pStyle w:val="Heading"/>
        <w:jc w:val="center"/>
        <w:rPr>
          <w:rFonts w:ascii="Times New Roman" w:hAnsi="Times New Roman" w:cs="Times New Roman"/>
          <w:color w:val="000000"/>
          <w:sz w:val="24"/>
          <w:szCs w:val="24"/>
        </w:rPr>
      </w:pPr>
    </w:p>
    <w:p w:rsidR="00376E4E" w:rsidRPr="008E5D32" w:rsidRDefault="00376E4E" w:rsidP="00376E4E">
      <w:pPr>
        <w:pStyle w:val="Heading"/>
        <w:jc w:val="center"/>
        <w:rPr>
          <w:rFonts w:ascii="Times New Roman" w:hAnsi="Times New Roman" w:cs="Times New Roman"/>
          <w:color w:val="000000"/>
          <w:sz w:val="24"/>
          <w:szCs w:val="24"/>
        </w:rPr>
      </w:pPr>
      <w:r w:rsidRPr="008E5D32">
        <w:rPr>
          <w:rFonts w:ascii="Times New Roman" w:hAnsi="Times New Roman" w:cs="Times New Roman"/>
          <w:color w:val="000000"/>
          <w:sz w:val="24"/>
          <w:szCs w:val="24"/>
          <w:lang w:val="en-US"/>
        </w:rPr>
        <w:t>VI</w:t>
      </w:r>
      <w:r w:rsidRPr="008E5D32">
        <w:rPr>
          <w:rFonts w:ascii="Times New Roman" w:hAnsi="Times New Roman" w:cs="Times New Roman"/>
          <w:color w:val="000000"/>
          <w:sz w:val="24"/>
          <w:szCs w:val="24"/>
        </w:rPr>
        <w:t xml:space="preserve">. Порядок осуществления </w:t>
      </w:r>
      <w:proofErr w:type="spellStart"/>
      <w:r w:rsidRPr="008E5D32">
        <w:rPr>
          <w:rFonts w:ascii="Times New Roman" w:hAnsi="Times New Roman" w:cs="Times New Roman"/>
          <w:color w:val="000000"/>
          <w:sz w:val="24"/>
          <w:szCs w:val="24"/>
        </w:rPr>
        <w:t>Концедентом</w:t>
      </w:r>
      <w:proofErr w:type="spellEnd"/>
      <w:r w:rsidRPr="008E5D32">
        <w:rPr>
          <w:rFonts w:ascii="Times New Roman" w:hAnsi="Times New Roman" w:cs="Times New Roman"/>
          <w:color w:val="000000"/>
          <w:sz w:val="24"/>
          <w:szCs w:val="24"/>
        </w:rPr>
        <w:t xml:space="preserve"> контроля за соблюдением </w:t>
      </w:r>
    </w:p>
    <w:p w:rsidR="00376E4E" w:rsidRDefault="00376E4E" w:rsidP="00376E4E">
      <w:pPr>
        <w:pStyle w:val="Heading"/>
        <w:jc w:val="center"/>
        <w:rPr>
          <w:rFonts w:ascii="Times New Roman" w:hAnsi="Times New Roman" w:cs="Times New Roman"/>
          <w:color w:val="000000"/>
          <w:sz w:val="24"/>
          <w:szCs w:val="24"/>
        </w:rPr>
      </w:pPr>
      <w:r w:rsidRPr="008E5D32">
        <w:rPr>
          <w:rFonts w:ascii="Times New Roman" w:hAnsi="Times New Roman" w:cs="Times New Roman"/>
          <w:color w:val="000000"/>
          <w:sz w:val="24"/>
          <w:szCs w:val="24"/>
        </w:rPr>
        <w:t>Концессионером условий настоящего Соглашения</w:t>
      </w:r>
      <w:r>
        <w:rPr>
          <w:rFonts w:ascii="Times New Roman" w:hAnsi="Times New Roman" w:cs="Times New Roman"/>
          <w:color w:val="000000"/>
          <w:sz w:val="24"/>
          <w:szCs w:val="24"/>
        </w:rPr>
        <w:t>.</w:t>
      </w:r>
    </w:p>
    <w:p w:rsidR="00376E4E" w:rsidRPr="008E5D32" w:rsidRDefault="00376E4E" w:rsidP="00376E4E">
      <w:pPr>
        <w:pStyle w:val="Heading"/>
        <w:jc w:val="center"/>
        <w:rPr>
          <w:rFonts w:ascii="Times New Roman" w:hAnsi="Times New Roman" w:cs="Times New Roman"/>
          <w:color w:val="000000"/>
          <w:sz w:val="24"/>
          <w:szCs w:val="24"/>
        </w:rPr>
      </w:pPr>
    </w:p>
    <w:p w:rsidR="00376E4E" w:rsidRPr="008E5D32" w:rsidRDefault="00376E4E" w:rsidP="00376E4E">
      <w:pPr>
        <w:ind w:firstLine="225"/>
        <w:jc w:val="both"/>
        <w:rPr>
          <w:color w:val="000000"/>
        </w:rPr>
      </w:pPr>
      <w:r>
        <w:rPr>
          <w:color w:val="000000"/>
        </w:rPr>
        <w:t xml:space="preserve">6.1. </w:t>
      </w:r>
      <w:r w:rsidRPr="008E5D32">
        <w:rPr>
          <w:color w:val="000000"/>
        </w:rPr>
        <w:t xml:space="preserve">Права и обязанности </w:t>
      </w:r>
      <w:proofErr w:type="spellStart"/>
      <w:r w:rsidRPr="008E5D32">
        <w:rPr>
          <w:color w:val="000000"/>
        </w:rPr>
        <w:t>Концедента</w:t>
      </w:r>
      <w:proofErr w:type="spellEnd"/>
      <w:r w:rsidRPr="008E5D32">
        <w:rPr>
          <w:color w:val="000000"/>
        </w:rPr>
        <w:t xml:space="preserve"> осуществляются уполномоченными им органами в соответствии с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w:t>
      </w:r>
      <w:proofErr w:type="spellStart"/>
      <w:r w:rsidRPr="008E5D32">
        <w:rPr>
          <w:color w:val="000000"/>
        </w:rPr>
        <w:t>Концедент</w:t>
      </w:r>
      <w:proofErr w:type="spellEnd"/>
      <w:r w:rsidRPr="008E5D32">
        <w:rPr>
          <w:color w:val="000000"/>
        </w:rPr>
        <w:t xml:space="preserve"> уведомляет Концессионера об органах, уполномоченных осуществлять от его имени права и обязанности по настоящему Соглашению, в разумный срок до начала осуществления указанными органами возложенных на них полномочий по настоящему Соглашению.</w:t>
      </w:r>
    </w:p>
    <w:p w:rsidR="00376E4E" w:rsidRPr="008E5D32" w:rsidRDefault="00376E4E" w:rsidP="00376E4E">
      <w:pPr>
        <w:ind w:firstLine="225"/>
        <w:jc w:val="both"/>
        <w:rPr>
          <w:color w:val="000000"/>
        </w:rPr>
      </w:pPr>
      <w:r>
        <w:rPr>
          <w:color w:val="000000"/>
        </w:rPr>
        <w:t xml:space="preserve">6.2. </w:t>
      </w:r>
      <w:proofErr w:type="spellStart"/>
      <w:r w:rsidRPr="008E5D32">
        <w:rPr>
          <w:color w:val="000000"/>
        </w:rPr>
        <w:t>Концедент</w:t>
      </w:r>
      <w:proofErr w:type="spellEnd"/>
      <w:r w:rsidRPr="008E5D32">
        <w:rPr>
          <w:color w:val="000000"/>
        </w:rPr>
        <w:t xml:space="preserve">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пункте 1.1. настоящего Соглашения, обязательств по использованию (эксплуатации) объекта Соглашения в соответствии с целями, установленными настоящим Соглашением, сроков исполнения обязательств, указанных в настоящем Соглашении.</w:t>
      </w:r>
    </w:p>
    <w:p w:rsidR="00376E4E" w:rsidRPr="008E5D32" w:rsidRDefault="00376E4E" w:rsidP="00376E4E">
      <w:pPr>
        <w:ind w:firstLine="225"/>
        <w:jc w:val="both"/>
        <w:rPr>
          <w:color w:val="000000"/>
        </w:rPr>
      </w:pPr>
      <w:r>
        <w:rPr>
          <w:color w:val="000000"/>
        </w:rPr>
        <w:t xml:space="preserve">6.3. </w:t>
      </w:r>
      <w:r w:rsidRPr="008E5D32">
        <w:rPr>
          <w:color w:val="000000"/>
        </w:rPr>
        <w:t xml:space="preserve">Концессионер обязан обеспечить представителям уполномоченных органов </w:t>
      </w:r>
      <w:proofErr w:type="spellStart"/>
      <w:r w:rsidRPr="008E5D32">
        <w:rPr>
          <w:color w:val="000000"/>
        </w:rPr>
        <w:t>Концедента</w:t>
      </w:r>
      <w:proofErr w:type="spellEnd"/>
      <w:r w:rsidRPr="008E5D32">
        <w:rPr>
          <w:color w:val="000000"/>
        </w:rPr>
        <w:t xml:space="preserve">, осуществляющим контроль за исполнением Концессионером условий </w:t>
      </w:r>
      <w:r w:rsidRPr="008E5D32">
        <w:rPr>
          <w:color w:val="000000"/>
        </w:rPr>
        <w:lastRenderedPageBreak/>
        <w:t>настоящего Соглашения, беспрепятственный доступ на объект Соглашения, а также к документации, относящейся к осуществлению деятельности, указанной в пункте 1.1. настоящего Соглашения.</w:t>
      </w:r>
    </w:p>
    <w:p w:rsidR="00376E4E" w:rsidRPr="008E5D32" w:rsidRDefault="00376E4E" w:rsidP="00376E4E">
      <w:pPr>
        <w:ind w:firstLine="225"/>
        <w:jc w:val="both"/>
        <w:rPr>
          <w:color w:val="000000"/>
        </w:rPr>
      </w:pPr>
      <w:r>
        <w:rPr>
          <w:color w:val="000000"/>
        </w:rPr>
        <w:t>6</w:t>
      </w:r>
      <w:r w:rsidRPr="008E5D32">
        <w:rPr>
          <w:color w:val="000000"/>
        </w:rPr>
        <w:t xml:space="preserve">.4. </w:t>
      </w:r>
      <w:proofErr w:type="spellStart"/>
      <w:r w:rsidRPr="008E5D32">
        <w:rPr>
          <w:color w:val="000000"/>
        </w:rPr>
        <w:t>Концедент</w:t>
      </w:r>
      <w:proofErr w:type="spellEnd"/>
      <w:r w:rsidRPr="008E5D32">
        <w:rPr>
          <w:color w:val="000000"/>
        </w:rPr>
        <w:t xml:space="preserve"> имеет право запрашивать у Концессионера информацию об исполнении Концессионером обязательств по настоящему Соглашению.</w:t>
      </w:r>
    </w:p>
    <w:p w:rsidR="00376E4E" w:rsidRPr="008E5D32" w:rsidRDefault="00376E4E" w:rsidP="00376E4E">
      <w:pPr>
        <w:ind w:firstLine="225"/>
        <w:jc w:val="both"/>
        <w:rPr>
          <w:color w:val="000000"/>
        </w:rPr>
      </w:pPr>
      <w:r>
        <w:rPr>
          <w:color w:val="000000"/>
        </w:rPr>
        <w:t>6</w:t>
      </w:r>
      <w:r w:rsidRPr="008E5D32">
        <w:rPr>
          <w:color w:val="000000"/>
        </w:rPr>
        <w:t xml:space="preserve">.5. </w:t>
      </w:r>
      <w:proofErr w:type="spellStart"/>
      <w:r w:rsidRPr="008E5D32">
        <w:rPr>
          <w:color w:val="000000"/>
        </w:rPr>
        <w:t>Концедент</w:t>
      </w:r>
      <w:proofErr w:type="spellEnd"/>
      <w:r w:rsidRPr="008E5D32">
        <w:rPr>
          <w:color w:val="000000"/>
        </w:rPr>
        <w:t xml:space="preserve"> не вправе вмешиваться в осуществление хозяйственной деятельности Концессионера. </w:t>
      </w:r>
    </w:p>
    <w:p w:rsidR="00376E4E" w:rsidRPr="008E5D32" w:rsidRDefault="00376E4E" w:rsidP="00376E4E">
      <w:pPr>
        <w:ind w:firstLine="225"/>
        <w:jc w:val="both"/>
        <w:rPr>
          <w:color w:val="000000"/>
        </w:rPr>
      </w:pPr>
      <w:r>
        <w:rPr>
          <w:color w:val="000000"/>
        </w:rPr>
        <w:t>6</w:t>
      </w:r>
      <w:r w:rsidRPr="008E5D32">
        <w:rPr>
          <w:color w:val="000000"/>
        </w:rPr>
        <w:t xml:space="preserve">.6. Представители уполномоченных </w:t>
      </w:r>
      <w:proofErr w:type="spellStart"/>
      <w:r w:rsidRPr="008E5D32">
        <w:rPr>
          <w:color w:val="000000"/>
        </w:rPr>
        <w:t>Концедентом</w:t>
      </w:r>
      <w:proofErr w:type="spellEnd"/>
      <w:r w:rsidRPr="008E5D32">
        <w:rPr>
          <w:color w:val="000000"/>
        </w:rPr>
        <w:t xml:space="preserve"> органов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376E4E" w:rsidRPr="008E5D32" w:rsidRDefault="00376E4E" w:rsidP="00376E4E">
      <w:pPr>
        <w:ind w:firstLine="225"/>
        <w:jc w:val="both"/>
        <w:rPr>
          <w:color w:val="000000"/>
        </w:rPr>
      </w:pPr>
      <w:r>
        <w:rPr>
          <w:color w:val="000000"/>
        </w:rPr>
        <w:t>6</w:t>
      </w:r>
      <w:r w:rsidRPr="008E5D32">
        <w:rPr>
          <w:color w:val="000000"/>
        </w:rPr>
        <w:t xml:space="preserve">.7.  При обнаружении </w:t>
      </w:r>
      <w:proofErr w:type="spellStart"/>
      <w:r w:rsidRPr="008E5D32">
        <w:rPr>
          <w:color w:val="000000"/>
        </w:rPr>
        <w:t>Концедентом</w:t>
      </w:r>
      <w:proofErr w:type="spellEnd"/>
      <w:r w:rsidRPr="008E5D32">
        <w:rPr>
          <w:color w:val="000000"/>
        </w:rPr>
        <w:t xml:space="preserve">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w:t>
      </w:r>
      <w:proofErr w:type="spellStart"/>
      <w:r w:rsidRPr="008E5D32">
        <w:rPr>
          <w:color w:val="000000"/>
        </w:rPr>
        <w:t>Концедентобязан</w:t>
      </w:r>
      <w:proofErr w:type="spellEnd"/>
      <w:r w:rsidRPr="008E5D32">
        <w:rPr>
          <w:color w:val="000000"/>
        </w:rPr>
        <w:t xml:space="preserve"> сообщить об этом Концессионеру в течение пяти календарных дней с даты обнаружения указанных нарушений.</w:t>
      </w:r>
    </w:p>
    <w:p w:rsidR="00376E4E" w:rsidRPr="008E5D32" w:rsidRDefault="00376E4E" w:rsidP="00376E4E">
      <w:pPr>
        <w:ind w:firstLine="225"/>
        <w:jc w:val="both"/>
        <w:rPr>
          <w:color w:val="000000"/>
        </w:rPr>
      </w:pPr>
      <w:r>
        <w:rPr>
          <w:color w:val="000000"/>
        </w:rPr>
        <w:t>6</w:t>
      </w:r>
      <w:r w:rsidRPr="008E5D32">
        <w:rPr>
          <w:color w:val="000000"/>
        </w:rPr>
        <w:t>.8. Стороны обязаны своевременно предоставлять друг другу информацию, необходимую для исполнения обязанностей по настоящему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376E4E" w:rsidRPr="008E5D32" w:rsidRDefault="00376E4E" w:rsidP="00376E4E">
      <w:pPr>
        <w:pStyle w:val="Heading"/>
        <w:jc w:val="center"/>
        <w:rPr>
          <w:rFonts w:ascii="Times New Roman" w:hAnsi="Times New Roman" w:cs="Times New Roman"/>
          <w:color w:val="000000"/>
          <w:sz w:val="24"/>
          <w:szCs w:val="24"/>
        </w:rPr>
      </w:pPr>
    </w:p>
    <w:p w:rsidR="00376E4E" w:rsidRPr="008E5D32" w:rsidRDefault="00376E4E" w:rsidP="00376E4E">
      <w:pPr>
        <w:pStyle w:val="Heading"/>
        <w:jc w:val="center"/>
        <w:rPr>
          <w:rFonts w:ascii="Times New Roman" w:hAnsi="Times New Roman" w:cs="Times New Roman"/>
          <w:color w:val="000000"/>
          <w:sz w:val="24"/>
          <w:szCs w:val="24"/>
        </w:rPr>
      </w:pPr>
      <w:r w:rsidRPr="008E5D32">
        <w:rPr>
          <w:rFonts w:ascii="Times New Roman" w:hAnsi="Times New Roman" w:cs="Times New Roman"/>
          <w:color w:val="000000"/>
          <w:sz w:val="24"/>
          <w:szCs w:val="24"/>
          <w:lang w:val="en-US"/>
        </w:rPr>
        <w:t>VI</w:t>
      </w:r>
      <w:r>
        <w:rPr>
          <w:rFonts w:ascii="Times New Roman" w:hAnsi="Times New Roman" w:cs="Times New Roman"/>
          <w:color w:val="000000"/>
          <w:sz w:val="24"/>
          <w:szCs w:val="24"/>
        </w:rPr>
        <w:t>I</w:t>
      </w:r>
      <w:r w:rsidRPr="008E5D32">
        <w:rPr>
          <w:rFonts w:ascii="Times New Roman" w:hAnsi="Times New Roman" w:cs="Times New Roman"/>
          <w:color w:val="000000"/>
          <w:sz w:val="24"/>
          <w:szCs w:val="24"/>
        </w:rPr>
        <w:t>. Ответственность Сторон</w:t>
      </w:r>
      <w:r>
        <w:rPr>
          <w:rFonts w:ascii="Times New Roman" w:hAnsi="Times New Roman" w:cs="Times New Roman"/>
          <w:color w:val="000000"/>
          <w:sz w:val="24"/>
          <w:szCs w:val="24"/>
        </w:rPr>
        <w:t>.</w:t>
      </w:r>
    </w:p>
    <w:p w:rsidR="00376E4E" w:rsidRPr="008E5D32" w:rsidRDefault="00376E4E" w:rsidP="00376E4E">
      <w:pPr>
        <w:ind w:firstLine="225"/>
        <w:jc w:val="both"/>
        <w:rPr>
          <w:color w:val="000000"/>
        </w:rPr>
      </w:pPr>
      <w:r>
        <w:rPr>
          <w:color w:val="000000"/>
        </w:rPr>
        <w:t>7</w:t>
      </w:r>
      <w:r w:rsidRPr="008E5D32">
        <w:rPr>
          <w:color w:val="000000"/>
        </w:rPr>
        <w:t>.1. За неисполнение или ненадлежащее исполнение обязательств по настоящему Соглашению Стороны несут ответственность, предусмотренную законодательством Российской Федерации и настоящим Соглашением.</w:t>
      </w:r>
    </w:p>
    <w:p w:rsidR="00376E4E" w:rsidRPr="008E5D32" w:rsidRDefault="00376E4E" w:rsidP="00376E4E">
      <w:pPr>
        <w:ind w:firstLine="225"/>
        <w:jc w:val="both"/>
        <w:rPr>
          <w:color w:val="000000"/>
        </w:rPr>
      </w:pPr>
      <w:r>
        <w:rPr>
          <w:color w:val="000000"/>
        </w:rPr>
        <w:t>7</w:t>
      </w:r>
      <w:r w:rsidRPr="008E5D32">
        <w:rPr>
          <w:color w:val="000000"/>
        </w:rPr>
        <w:t xml:space="preserve">.2. Концессионер несет ответственность перед </w:t>
      </w:r>
      <w:proofErr w:type="spellStart"/>
      <w:r w:rsidRPr="008E5D32">
        <w:rPr>
          <w:color w:val="000000"/>
        </w:rPr>
        <w:t>Концедентом</w:t>
      </w:r>
      <w:proofErr w:type="spellEnd"/>
      <w:r w:rsidRPr="008E5D32">
        <w:rPr>
          <w:color w:val="000000"/>
        </w:rPr>
        <w:t xml:space="preserve"> за допущенное при обслуживании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376E4E" w:rsidRPr="008E5D32" w:rsidRDefault="00376E4E" w:rsidP="00376E4E">
      <w:pPr>
        <w:ind w:firstLine="225"/>
        <w:jc w:val="both"/>
        <w:rPr>
          <w:color w:val="000000"/>
        </w:rPr>
      </w:pPr>
      <w:r>
        <w:rPr>
          <w:color w:val="000000"/>
        </w:rPr>
        <w:t>7</w:t>
      </w:r>
      <w:r w:rsidRPr="008E5D32">
        <w:rPr>
          <w:color w:val="000000"/>
        </w:rPr>
        <w:t xml:space="preserve">.3. В случае нарушения требований, указанных в пункте 8.2. настоящего Соглашения, </w:t>
      </w:r>
      <w:proofErr w:type="spellStart"/>
      <w:r w:rsidRPr="008E5D32">
        <w:rPr>
          <w:color w:val="000000"/>
        </w:rPr>
        <w:t>Концедентобязан</w:t>
      </w:r>
      <w:r>
        <w:rPr>
          <w:color w:val="000000"/>
        </w:rPr>
        <w:t>в</w:t>
      </w:r>
      <w:proofErr w:type="spellEnd"/>
      <w:r>
        <w:rPr>
          <w:color w:val="000000"/>
        </w:rPr>
        <w:t xml:space="preserve"> течение пяти календарных дней</w:t>
      </w:r>
      <w:r w:rsidRPr="008E5D32">
        <w:rPr>
          <w:color w:val="000000"/>
        </w:rPr>
        <w:t xml:space="preserve">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составляет 10 календарных дней.</w:t>
      </w:r>
    </w:p>
    <w:p w:rsidR="00376E4E" w:rsidRPr="008E5D32" w:rsidRDefault="00376E4E" w:rsidP="00376E4E">
      <w:pPr>
        <w:ind w:firstLine="225"/>
        <w:jc w:val="both"/>
        <w:rPr>
          <w:color w:val="000000"/>
        </w:rPr>
      </w:pPr>
      <w:r>
        <w:rPr>
          <w:color w:val="000000"/>
        </w:rPr>
        <w:t>7</w:t>
      </w:r>
      <w:r w:rsidRPr="008E5D32">
        <w:rPr>
          <w:color w:val="000000"/>
        </w:rPr>
        <w:t xml:space="preserve">.4. </w:t>
      </w:r>
      <w:proofErr w:type="spellStart"/>
      <w:r w:rsidRPr="008E5D32">
        <w:rPr>
          <w:color w:val="000000"/>
        </w:rPr>
        <w:t>Концедент</w:t>
      </w:r>
      <w:proofErr w:type="spellEnd"/>
      <w:r w:rsidRPr="008E5D32">
        <w:rPr>
          <w:color w:val="000000"/>
        </w:rPr>
        <w:t xml:space="preserve"> вправе потребовать от Концессионера возмещения причиненных </w:t>
      </w:r>
      <w:proofErr w:type="spellStart"/>
      <w:r w:rsidRPr="008E5D32">
        <w:rPr>
          <w:color w:val="000000"/>
        </w:rPr>
        <w:t>Концеденту</w:t>
      </w:r>
      <w:proofErr w:type="spellEnd"/>
      <w:r w:rsidRPr="008E5D32">
        <w:rPr>
          <w:color w:val="000000"/>
        </w:rPr>
        <w:t xml:space="preserve"> убытков, вызванных нарушением Концессионером </w:t>
      </w:r>
      <w:r>
        <w:rPr>
          <w:color w:val="000000"/>
        </w:rPr>
        <w:t>требований, указанных в пункте 7</w:t>
      </w:r>
      <w:r w:rsidRPr="008E5D32">
        <w:rPr>
          <w:color w:val="000000"/>
        </w:rPr>
        <w:t xml:space="preserve">.2. настоящего Соглашения, если эти нарушения не были устранены Концессионером в срок, определенный </w:t>
      </w:r>
      <w:proofErr w:type="spellStart"/>
      <w:r w:rsidRPr="008E5D32">
        <w:rPr>
          <w:color w:val="000000"/>
        </w:rPr>
        <w:t>Концедентом</w:t>
      </w:r>
      <w:proofErr w:type="spellEnd"/>
      <w:r w:rsidRPr="008E5D32">
        <w:rPr>
          <w:color w:val="000000"/>
        </w:rPr>
        <w:t xml:space="preserve"> в требовании об устранении нару</w:t>
      </w:r>
      <w:r>
        <w:rPr>
          <w:color w:val="000000"/>
        </w:rPr>
        <w:t>шений, предусмотренном пунктом 7</w:t>
      </w:r>
      <w:r w:rsidRPr="008E5D32">
        <w:rPr>
          <w:color w:val="000000"/>
        </w:rPr>
        <w:t>.3. настоящего Соглашения, или являются существенными.</w:t>
      </w:r>
    </w:p>
    <w:p w:rsidR="00376E4E" w:rsidRPr="008E5D32" w:rsidRDefault="00376E4E" w:rsidP="00376E4E">
      <w:pPr>
        <w:ind w:firstLine="225"/>
        <w:jc w:val="both"/>
        <w:rPr>
          <w:color w:val="000000"/>
        </w:rPr>
      </w:pPr>
      <w:r>
        <w:rPr>
          <w:color w:val="000000"/>
        </w:rPr>
        <w:t>7.5</w:t>
      </w:r>
      <w:r w:rsidRPr="008E5D32">
        <w:rPr>
          <w:color w:val="000000"/>
        </w:rPr>
        <w:t>. 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 когда нарушение другой Стороной своих обязанностей по настоящему Соглашению препятствует исполнению указанных обязанностей.</w:t>
      </w:r>
    </w:p>
    <w:p w:rsidR="00376E4E" w:rsidRDefault="00376E4E" w:rsidP="00376E4E">
      <w:pPr>
        <w:pStyle w:val="Heading"/>
        <w:jc w:val="center"/>
        <w:rPr>
          <w:rFonts w:ascii="Times New Roman" w:hAnsi="Times New Roman" w:cs="Times New Roman"/>
          <w:color w:val="000000"/>
          <w:sz w:val="24"/>
          <w:szCs w:val="24"/>
        </w:rPr>
      </w:pPr>
    </w:p>
    <w:p w:rsidR="00376E4E" w:rsidRPr="008E5D32" w:rsidRDefault="00376E4E" w:rsidP="00376E4E">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VIII</w:t>
      </w:r>
      <w:r w:rsidRPr="008E5D32">
        <w:rPr>
          <w:rFonts w:ascii="Times New Roman" w:hAnsi="Times New Roman" w:cs="Times New Roman"/>
          <w:color w:val="000000"/>
          <w:sz w:val="24"/>
          <w:szCs w:val="24"/>
        </w:rPr>
        <w:t xml:space="preserve">. Порядок взаимодействия Сторон при наступлении </w:t>
      </w:r>
    </w:p>
    <w:p w:rsidR="00376E4E" w:rsidRPr="00664DDF" w:rsidRDefault="00376E4E" w:rsidP="00376E4E">
      <w:pPr>
        <w:pStyle w:val="Heading"/>
        <w:jc w:val="center"/>
        <w:rPr>
          <w:rFonts w:ascii="Times New Roman" w:hAnsi="Times New Roman" w:cs="Times New Roman"/>
          <w:color w:val="000000"/>
          <w:sz w:val="24"/>
          <w:szCs w:val="24"/>
        </w:rPr>
      </w:pPr>
      <w:r w:rsidRPr="008E5D32">
        <w:rPr>
          <w:rFonts w:ascii="Times New Roman" w:hAnsi="Times New Roman" w:cs="Times New Roman"/>
          <w:color w:val="000000"/>
          <w:sz w:val="24"/>
          <w:szCs w:val="24"/>
        </w:rPr>
        <w:t>обстоят</w:t>
      </w:r>
      <w:r>
        <w:rPr>
          <w:rFonts w:ascii="Times New Roman" w:hAnsi="Times New Roman" w:cs="Times New Roman"/>
          <w:color w:val="000000"/>
          <w:sz w:val="24"/>
          <w:szCs w:val="24"/>
        </w:rPr>
        <w:t>ельств непреодолимой силы.</w:t>
      </w:r>
    </w:p>
    <w:p w:rsidR="00376E4E" w:rsidRPr="008E5D32" w:rsidRDefault="00376E4E" w:rsidP="00376E4E">
      <w:pPr>
        <w:ind w:firstLine="225"/>
        <w:jc w:val="both"/>
        <w:rPr>
          <w:color w:val="000000"/>
        </w:rPr>
      </w:pPr>
      <w:r>
        <w:rPr>
          <w:color w:val="000000"/>
        </w:rPr>
        <w:t>8</w:t>
      </w:r>
      <w:r w:rsidRPr="008E5D32">
        <w:rPr>
          <w:color w:val="000000"/>
        </w:rPr>
        <w:t xml:space="preserve">.1. Сторона, не исполнившая или исполнившая ненадлежащим образом свои обязательства по настоящему Соглашению, несет ответственность, предусмотренную законодательством Российской Федерации и настоящим Соглашением, если не докажет, что надлежащее исполнение обязательств по настоящему Соглашению оказалось невозможным вследствие наступления обстоятельств непреодолимой силы. </w:t>
      </w:r>
    </w:p>
    <w:p w:rsidR="00376E4E" w:rsidRPr="008E5D32" w:rsidRDefault="00376E4E" w:rsidP="00376E4E">
      <w:pPr>
        <w:ind w:firstLine="225"/>
        <w:jc w:val="both"/>
        <w:rPr>
          <w:color w:val="000000"/>
        </w:rPr>
      </w:pPr>
      <w:r>
        <w:rPr>
          <w:color w:val="000000"/>
        </w:rPr>
        <w:t>8</w:t>
      </w:r>
      <w:r w:rsidRPr="008E5D32">
        <w:rPr>
          <w:color w:val="000000"/>
        </w:rPr>
        <w:t>.2. Сторона, нарушившая условия настоящего Соглашения в результате наступления обстоятельств непреодолимой силы, обязана:</w:t>
      </w:r>
    </w:p>
    <w:p w:rsidR="00376E4E" w:rsidRPr="008E5D32" w:rsidRDefault="00376E4E" w:rsidP="00376E4E">
      <w:pPr>
        <w:ind w:firstLine="225"/>
        <w:jc w:val="both"/>
        <w:rPr>
          <w:color w:val="000000"/>
        </w:rPr>
      </w:pPr>
      <w:r w:rsidRPr="008E5D32">
        <w:rPr>
          <w:color w:val="000000"/>
        </w:rPr>
        <w:lastRenderedPageBreak/>
        <w:t xml:space="preserve">а) в письменной форме уведомить другую Сторону о наступлении указанных обстоятельств не позднее трех календарных дней с даты их наступления и представить необходимые документальные подтверждения; </w:t>
      </w:r>
    </w:p>
    <w:p w:rsidR="00376E4E" w:rsidRPr="008E5D32" w:rsidRDefault="00376E4E" w:rsidP="00376E4E">
      <w:pPr>
        <w:ind w:firstLine="225"/>
        <w:jc w:val="both"/>
        <w:rPr>
          <w:color w:val="000000"/>
        </w:rPr>
      </w:pPr>
      <w:r w:rsidRPr="008E5D32">
        <w:rPr>
          <w:color w:val="000000"/>
        </w:rPr>
        <w:t xml:space="preserve">б) в письменной форме уведомить другую Сторону о возобновлении исполнения своих обязательств по настоящему Соглашению. </w:t>
      </w:r>
    </w:p>
    <w:p w:rsidR="00376E4E" w:rsidRPr="008E5D32" w:rsidRDefault="00376E4E" w:rsidP="00376E4E">
      <w:pPr>
        <w:ind w:firstLine="225"/>
        <w:jc w:val="both"/>
        <w:rPr>
          <w:color w:val="000000"/>
        </w:rPr>
      </w:pPr>
      <w:r>
        <w:t>8</w:t>
      </w:r>
      <w:r w:rsidRPr="008E5D32">
        <w:t>.3.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w:t>
      </w:r>
    </w:p>
    <w:p w:rsidR="00376E4E" w:rsidRPr="008E5D32" w:rsidRDefault="00376E4E" w:rsidP="00376E4E">
      <w:pPr>
        <w:pStyle w:val="Heading"/>
        <w:jc w:val="center"/>
        <w:rPr>
          <w:rFonts w:ascii="Times New Roman" w:hAnsi="Times New Roman" w:cs="Times New Roman"/>
          <w:color w:val="000000"/>
          <w:sz w:val="24"/>
          <w:szCs w:val="24"/>
        </w:rPr>
      </w:pPr>
    </w:p>
    <w:p w:rsidR="00376E4E" w:rsidRPr="008E5D32" w:rsidRDefault="00376E4E" w:rsidP="00376E4E">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I</w:t>
      </w:r>
      <w:r>
        <w:rPr>
          <w:rFonts w:ascii="Times New Roman" w:hAnsi="Times New Roman" w:cs="Times New Roman"/>
          <w:color w:val="000000"/>
          <w:sz w:val="24"/>
          <w:szCs w:val="24"/>
        </w:rPr>
        <w:t>X. Изменение Соглашения.</w:t>
      </w:r>
    </w:p>
    <w:p w:rsidR="00376E4E" w:rsidRPr="008E5D32" w:rsidRDefault="00376E4E" w:rsidP="00376E4E">
      <w:pPr>
        <w:ind w:firstLine="225"/>
        <w:jc w:val="both"/>
        <w:rPr>
          <w:color w:val="000000"/>
        </w:rPr>
      </w:pPr>
      <w:r>
        <w:rPr>
          <w:color w:val="000000"/>
        </w:rPr>
        <w:t>9</w:t>
      </w:r>
      <w:r w:rsidRPr="008E5D32">
        <w:rPr>
          <w:color w:val="000000"/>
        </w:rPr>
        <w:t xml:space="preserve">.1. Настоящее Соглашение может быть изменено по согласию Сторон. Изменение настоящего Соглашения осуществляется в письменной форме. </w:t>
      </w:r>
    </w:p>
    <w:p w:rsidR="00376E4E" w:rsidRPr="008E5D32" w:rsidRDefault="00376E4E" w:rsidP="00376E4E">
      <w:pPr>
        <w:ind w:firstLine="225"/>
        <w:jc w:val="both"/>
        <w:rPr>
          <w:color w:val="000000"/>
        </w:rPr>
      </w:pPr>
      <w:r>
        <w:rPr>
          <w:color w:val="000000"/>
        </w:rPr>
        <w:t>9</w:t>
      </w:r>
      <w:r w:rsidRPr="008E5D32">
        <w:rPr>
          <w:color w:val="000000"/>
        </w:rPr>
        <w:t xml:space="preserve">.2. Основанием для изменения условий настоящего Соглашения является существенное изменение обстоятельств, из которых Стороны исходили при заключении настоящего Соглашения, включая невозможность обеспечения условий и порядка компенсации расходов Концессионера по предоставленным им потребителям льготам, установленным федеральными законами, законами субъекта Российской Федерации, нормативными правовыми актами органов местного самоуправления, в том числе по льготам по оплате товаров, работ и услуг. </w:t>
      </w:r>
    </w:p>
    <w:p w:rsidR="00376E4E" w:rsidRPr="008E5D32" w:rsidRDefault="00376E4E" w:rsidP="00376E4E">
      <w:pPr>
        <w:ind w:firstLine="225"/>
        <w:jc w:val="both"/>
        <w:rPr>
          <w:color w:val="000000"/>
        </w:rPr>
      </w:pPr>
      <w:r>
        <w:rPr>
          <w:color w:val="000000"/>
        </w:rPr>
        <w:t>9</w:t>
      </w:r>
      <w:r w:rsidRPr="008E5D32">
        <w:rPr>
          <w:color w:val="000000"/>
        </w:rPr>
        <w:t xml:space="preserve">.3. В настоящее Соглашение вносятся изменения по согласию Сторон в случае установления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норм, ухудшающих положение Концессионера таким образом, что он в значительной степени лишается того, на что был вправе рассчитывать при заключении настоящего Соглашения, за исключением случая, когда указанные нормы были установлены путем внесения изменений в технический регламент, иной нормативный правовой акт Российской Федерации, регулирующий отношения в области охраны недр, окружающей среды, здоровья граждан, и Концессионер при осуществлении деятельности, указанной в пункте 1.1. настоящего Соглашения, не предоставляет потребителям услуги по водоснабжениюпо регулируемым ценам (тарифам) и (или) с учетом регулируемых надбавок к ценам (тарифам). </w:t>
      </w:r>
    </w:p>
    <w:p w:rsidR="00376E4E" w:rsidRPr="008E5D32" w:rsidRDefault="00376E4E" w:rsidP="00376E4E">
      <w:pPr>
        <w:ind w:firstLine="225"/>
        <w:jc w:val="both"/>
        <w:rPr>
          <w:color w:val="000000"/>
        </w:rPr>
      </w:pPr>
      <w:r>
        <w:rPr>
          <w:color w:val="000000"/>
        </w:rPr>
        <w:t>9</w:t>
      </w:r>
      <w:r w:rsidRPr="008E5D32">
        <w:rPr>
          <w:color w:val="000000"/>
        </w:rPr>
        <w:t>.4.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w:t>
      </w:r>
    </w:p>
    <w:p w:rsidR="00376E4E" w:rsidRPr="008E5D32" w:rsidRDefault="00376E4E" w:rsidP="00376E4E">
      <w:pPr>
        <w:ind w:firstLine="225"/>
        <w:jc w:val="both"/>
        <w:rPr>
          <w:color w:val="000000"/>
        </w:rPr>
      </w:pPr>
      <w:r>
        <w:rPr>
          <w:color w:val="000000"/>
        </w:rPr>
        <w:t>Д</w:t>
      </w:r>
      <w:r w:rsidRPr="008E5D32">
        <w:rPr>
          <w:color w:val="000000"/>
        </w:rPr>
        <w:t>ругая Сторона</w:t>
      </w:r>
      <w:r>
        <w:rPr>
          <w:color w:val="000000"/>
        </w:rPr>
        <w:t xml:space="preserve"> в течение 10 календарных дней </w:t>
      </w:r>
      <w:r w:rsidRPr="008E5D32">
        <w:rPr>
          <w:color w:val="000000"/>
        </w:rPr>
        <w:t xml:space="preserve">с даты получения указанного предложения рассматривает его и принимает решение о согласии или об отказе внести изменения в условия настоящего Соглашения. </w:t>
      </w:r>
    </w:p>
    <w:p w:rsidR="00376E4E" w:rsidRPr="008E5D32" w:rsidRDefault="00376E4E" w:rsidP="00376E4E">
      <w:pPr>
        <w:ind w:firstLine="225"/>
        <w:jc w:val="both"/>
        <w:rPr>
          <w:color w:val="000000"/>
        </w:rPr>
      </w:pPr>
      <w:r>
        <w:rPr>
          <w:color w:val="000000"/>
        </w:rPr>
        <w:t>9</w:t>
      </w:r>
      <w:r w:rsidRPr="008E5D32">
        <w:rPr>
          <w:color w:val="000000"/>
        </w:rPr>
        <w:t>.5. Настоящее Соглашение может быть изменено по требованию одной из Сторон по решению суда по основаниям, предусмотренным Гражданским кодексом Российской Федерации.</w:t>
      </w:r>
    </w:p>
    <w:p w:rsidR="00376E4E" w:rsidRPr="008E5D32" w:rsidRDefault="00376E4E" w:rsidP="00376E4E">
      <w:pPr>
        <w:pStyle w:val="Heading"/>
        <w:jc w:val="center"/>
        <w:rPr>
          <w:rFonts w:ascii="Times New Roman" w:hAnsi="Times New Roman" w:cs="Times New Roman"/>
          <w:color w:val="000000"/>
          <w:sz w:val="24"/>
          <w:szCs w:val="24"/>
        </w:rPr>
      </w:pPr>
    </w:p>
    <w:p w:rsidR="00376E4E" w:rsidRPr="008E5D32" w:rsidRDefault="00376E4E" w:rsidP="00376E4E">
      <w:pPr>
        <w:pStyle w:val="Heading"/>
        <w:jc w:val="center"/>
        <w:rPr>
          <w:rFonts w:ascii="Times New Roman" w:hAnsi="Times New Roman" w:cs="Times New Roman"/>
          <w:color w:val="000000"/>
          <w:sz w:val="24"/>
          <w:szCs w:val="24"/>
        </w:rPr>
      </w:pPr>
      <w:r w:rsidRPr="008E5D32">
        <w:rPr>
          <w:rFonts w:ascii="Times New Roman" w:hAnsi="Times New Roman" w:cs="Times New Roman"/>
          <w:color w:val="000000"/>
          <w:sz w:val="24"/>
          <w:szCs w:val="24"/>
        </w:rPr>
        <w:t>X. Прекращение Соглашения</w:t>
      </w:r>
      <w:r>
        <w:rPr>
          <w:rFonts w:ascii="Times New Roman" w:hAnsi="Times New Roman" w:cs="Times New Roman"/>
          <w:color w:val="000000"/>
          <w:sz w:val="24"/>
          <w:szCs w:val="24"/>
        </w:rPr>
        <w:t>.</w:t>
      </w:r>
    </w:p>
    <w:p w:rsidR="00376E4E" w:rsidRPr="008E5D32" w:rsidRDefault="00376E4E" w:rsidP="00376E4E">
      <w:pPr>
        <w:jc w:val="both"/>
        <w:rPr>
          <w:color w:val="000000"/>
        </w:rPr>
      </w:pPr>
      <w:r>
        <w:rPr>
          <w:color w:val="000000"/>
        </w:rPr>
        <w:t xml:space="preserve">     10</w:t>
      </w:r>
      <w:r w:rsidRPr="008E5D32">
        <w:rPr>
          <w:color w:val="000000"/>
        </w:rPr>
        <w:t xml:space="preserve">.1. Настоящее Соглашение прекращается: </w:t>
      </w:r>
    </w:p>
    <w:p w:rsidR="00376E4E" w:rsidRPr="008E5D32" w:rsidRDefault="00376E4E" w:rsidP="00376E4E">
      <w:pPr>
        <w:jc w:val="both"/>
        <w:rPr>
          <w:color w:val="000000"/>
        </w:rPr>
      </w:pPr>
      <w:r w:rsidRPr="008E5D32">
        <w:rPr>
          <w:color w:val="000000"/>
        </w:rPr>
        <w:t xml:space="preserve">а) по истечении срока действия; </w:t>
      </w:r>
    </w:p>
    <w:p w:rsidR="00376E4E" w:rsidRPr="008E5D32" w:rsidRDefault="00376E4E" w:rsidP="00376E4E">
      <w:pPr>
        <w:jc w:val="both"/>
        <w:rPr>
          <w:color w:val="000000"/>
        </w:rPr>
      </w:pPr>
      <w:r w:rsidRPr="008E5D32">
        <w:rPr>
          <w:color w:val="000000"/>
        </w:rPr>
        <w:t xml:space="preserve">б) по соглашению Сторон; </w:t>
      </w:r>
    </w:p>
    <w:p w:rsidR="00376E4E" w:rsidRDefault="00376E4E" w:rsidP="00376E4E">
      <w:pPr>
        <w:jc w:val="both"/>
        <w:rPr>
          <w:color w:val="000000"/>
        </w:rPr>
      </w:pPr>
      <w:r w:rsidRPr="008E5D32">
        <w:rPr>
          <w:color w:val="000000"/>
        </w:rPr>
        <w:t xml:space="preserve">в) на основании судебного решения о его досрочном расторжении. </w:t>
      </w:r>
    </w:p>
    <w:p w:rsidR="00376E4E" w:rsidRPr="008E5D32" w:rsidRDefault="00376E4E" w:rsidP="00376E4E">
      <w:pPr>
        <w:jc w:val="both"/>
        <w:rPr>
          <w:color w:val="000000"/>
        </w:rPr>
      </w:pPr>
      <w:r>
        <w:rPr>
          <w:color w:val="000000"/>
        </w:rPr>
        <w:t xml:space="preserve">     г) при образовавшейся задолженности за потребленные энергоресурсы более трех месяцев</w:t>
      </w:r>
    </w:p>
    <w:p w:rsidR="00376E4E" w:rsidRPr="008E5D32" w:rsidRDefault="00376E4E" w:rsidP="00376E4E">
      <w:pPr>
        <w:jc w:val="both"/>
        <w:rPr>
          <w:color w:val="000000"/>
        </w:rPr>
      </w:pPr>
      <w:r>
        <w:t>10</w:t>
      </w:r>
      <w:r w:rsidRPr="008E5D32">
        <w:t>.2.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w:t>
      </w:r>
      <w:r>
        <w:t>ным федеральными законами.</w:t>
      </w:r>
    </w:p>
    <w:p w:rsidR="00376E4E" w:rsidRDefault="00376E4E" w:rsidP="00376E4E">
      <w:pPr>
        <w:pStyle w:val="Heading"/>
        <w:jc w:val="center"/>
        <w:rPr>
          <w:rFonts w:ascii="Times New Roman" w:hAnsi="Times New Roman" w:cs="Times New Roman"/>
          <w:color w:val="000000"/>
          <w:sz w:val="24"/>
          <w:szCs w:val="24"/>
        </w:rPr>
      </w:pPr>
    </w:p>
    <w:p w:rsidR="00376E4E" w:rsidRPr="008E5D32" w:rsidRDefault="00376E4E" w:rsidP="00376E4E">
      <w:pPr>
        <w:pStyle w:val="Heading"/>
        <w:jc w:val="center"/>
        <w:rPr>
          <w:rFonts w:ascii="Times New Roman" w:hAnsi="Times New Roman" w:cs="Times New Roman"/>
          <w:color w:val="000000"/>
          <w:sz w:val="24"/>
          <w:szCs w:val="24"/>
        </w:rPr>
      </w:pPr>
      <w:r w:rsidRPr="008E5D32">
        <w:rPr>
          <w:rFonts w:ascii="Times New Roman" w:hAnsi="Times New Roman" w:cs="Times New Roman"/>
          <w:color w:val="000000"/>
          <w:sz w:val="24"/>
          <w:szCs w:val="24"/>
        </w:rPr>
        <w:t>XI. Разрешение споров</w:t>
      </w:r>
      <w:r>
        <w:rPr>
          <w:rFonts w:ascii="Times New Roman" w:hAnsi="Times New Roman" w:cs="Times New Roman"/>
          <w:color w:val="000000"/>
          <w:sz w:val="24"/>
          <w:szCs w:val="24"/>
        </w:rPr>
        <w:t>.</w:t>
      </w:r>
    </w:p>
    <w:p w:rsidR="00376E4E" w:rsidRPr="008E5D32" w:rsidRDefault="00376E4E" w:rsidP="00376E4E">
      <w:pPr>
        <w:jc w:val="both"/>
        <w:rPr>
          <w:color w:val="000000"/>
        </w:rPr>
      </w:pPr>
      <w:r>
        <w:rPr>
          <w:color w:val="000000"/>
        </w:rPr>
        <w:lastRenderedPageBreak/>
        <w:t xml:space="preserve">     11</w:t>
      </w:r>
      <w:r w:rsidRPr="008E5D32">
        <w:rPr>
          <w:color w:val="000000"/>
        </w:rPr>
        <w:t xml:space="preserve">.1. Все споры и разногласия, которые могут возникнуть между Сторонами по настоящему Соглашению или в связи с ним, разрешаются путем переговоров. </w:t>
      </w:r>
    </w:p>
    <w:p w:rsidR="00376E4E" w:rsidRPr="008E5D32" w:rsidRDefault="00376E4E" w:rsidP="00376E4E">
      <w:pPr>
        <w:ind w:firstLine="225"/>
        <w:jc w:val="both"/>
        <w:rPr>
          <w:color w:val="000000"/>
        </w:rPr>
      </w:pPr>
      <w:r>
        <w:rPr>
          <w:color w:val="000000"/>
        </w:rPr>
        <w:t xml:space="preserve"> 11</w:t>
      </w:r>
      <w:r w:rsidRPr="008E5D32">
        <w:rPr>
          <w:color w:val="000000"/>
        </w:rPr>
        <w:t>.2. В случае недостижения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десяти календарных дней с даты ее получения.</w:t>
      </w:r>
    </w:p>
    <w:p w:rsidR="00376E4E" w:rsidRPr="008E5D32" w:rsidRDefault="00376E4E" w:rsidP="00376E4E">
      <w:pPr>
        <w:ind w:firstLine="225"/>
        <w:jc w:val="both"/>
        <w:rPr>
          <w:color w:val="000000"/>
        </w:rPr>
      </w:pPr>
      <w:r w:rsidRPr="008E5D32">
        <w:rPr>
          <w:color w:val="000000"/>
        </w:rPr>
        <w:t>В случае если ответ не представлен в указанный срок, претензия считается принятой.</w:t>
      </w:r>
    </w:p>
    <w:p w:rsidR="00376E4E" w:rsidRPr="008E5D32" w:rsidRDefault="00376E4E" w:rsidP="00376E4E">
      <w:pPr>
        <w:ind w:firstLine="225"/>
        <w:jc w:val="both"/>
        <w:rPr>
          <w:color w:val="000000"/>
        </w:rPr>
      </w:pPr>
      <w:r>
        <w:rPr>
          <w:color w:val="000000"/>
        </w:rPr>
        <w:t>11</w:t>
      </w:r>
      <w:r w:rsidRPr="008E5D32">
        <w:rPr>
          <w:color w:val="000000"/>
        </w:rPr>
        <w:t>.3. В случае недостижения Сторонами согласия споры, возникшие между Сторонами, разрешаются в соответствии с законодательством Российской Федерации</w:t>
      </w:r>
    </w:p>
    <w:p w:rsidR="00376E4E" w:rsidRPr="008E5D32" w:rsidRDefault="00376E4E" w:rsidP="00376E4E">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X</w:t>
      </w:r>
      <w:r>
        <w:rPr>
          <w:rFonts w:ascii="Times New Roman" w:hAnsi="Times New Roman" w:cs="Times New Roman"/>
          <w:color w:val="000000"/>
          <w:sz w:val="24"/>
          <w:szCs w:val="24"/>
          <w:lang w:val="en-US"/>
        </w:rPr>
        <w:t>II</w:t>
      </w:r>
      <w:r w:rsidRPr="008E5D32">
        <w:rPr>
          <w:rFonts w:ascii="Times New Roman" w:hAnsi="Times New Roman" w:cs="Times New Roman"/>
          <w:color w:val="000000"/>
          <w:sz w:val="24"/>
          <w:szCs w:val="24"/>
        </w:rPr>
        <w:t>. Заключительные положения</w:t>
      </w:r>
      <w:r>
        <w:rPr>
          <w:rFonts w:ascii="Times New Roman" w:hAnsi="Times New Roman" w:cs="Times New Roman"/>
          <w:color w:val="000000"/>
          <w:sz w:val="24"/>
          <w:szCs w:val="24"/>
        </w:rPr>
        <w:t>.</w:t>
      </w:r>
    </w:p>
    <w:p w:rsidR="00376E4E" w:rsidRPr="008E5D32" w:rsidRDefault="00376E4E" w:rsidP="00376E4E">
      <w:pPr>
        <w:ind w:firstLine="225"/>
        <w:jc w:val="both"/>
        <w:rPr>
          <w:color w:val="000000"/>
        </w:rPr>
      </w:pPr>
      <w:r>
        <w:rPr>
          <w:color w:val="000000"/>
        </w:rPr>
        <w:t>12</w:t>
      </w:r>
      <w:r w:rsidRPr="008E5D32">
        <w:rPr>
          <w:color w:val="000000"/>
        </w:rPr>
        <w:t>.1. Сторона, изменившая свое местонахождение и (или) реквизиты, обязана сообщить об этом другой Стороне в течение 10 календарных дней с даты этого изменения.</w:t>
      </w:r>
    </w:p>
    <w:p w:rsidR="00376E4E" w:rsidRPr="008E5D32" w:rsidRDefault="00376E4E" w:rsidP="00376E4E">
      <w:pPr>
        <w:ind w:firstLine="225"/>
        <w:jc w:val="both"/>
        <w:rPr>
          <w:color w:val="000000"/>
        </w:rPr>
      </w:pPr>
      <w:r>
        <w:rPr>
          <w:color w:val="000000"/>
        </w:rPr>
        <w:t xml:space="preserve">12.2. </w:t>
      </w:r>
      <w:r w:rsidRPr="008E5D32">
        <w:rPr>
          <w:color w:val="000000"/>
        </w:rPr>
        <w:t xml:space="preserve">Настоящее Соглашение составлено на русском языке в двух экземплярах, имеющих равную юридическую силу,  по одному для каждой из Сторон. </w:t>
      </w:r>
    </w:p>
    <w:p w:rsidR="00376E4E" w:rsidRDefault="00376E4E" w:rsidP="00376E4E">
      <w:pPr>
        <w:ind w:firstLine="225"/>
        <w:jc w:val="both"/>
        <w:rPr>
          <w:color w:val="000000"/>
        </w:rPr>
      </w:pPr>
      <w:r>
        <w:t>12</w:t>
      </w:r>
      <w:r w:rsidRPr="008E5D32">
        <w:t xml:space="preserve">.3. Все приложения и дополнительные соглашения к настоящему Соглашению, как заключенные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    </w:t>
      </w:r>
    </w:p>
    <w:p w:rsidR="00376E4E" w:rsidRPr="0011074B" w:rsidRDefault="00376E4E" w:rsidP="00376E4E">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X</w:t>
      </w:r>
      <w:r>
        <w:rPr>
          <w:rFonts w:ascii="Times New Roman" w:hAnsi="Times New Roman" w:cs="Times New Roman"/>
          <w:color w:val="000000"/>
          <w:sz w:val="24"/>
          <w:szCs w:val="24"/>
          <w:lang w:val="en-US"/>
        </w:rPr>
        <w:t>III</w:t>
      </w:r>
      <w:r w:rsidRPr="008E5D32">
        <w:rPr>
          <w:rFonts w:ascii="Times New Roman" w:hAnsi="Times New Roman" w:cs="Times New Roman"/>
          <w:color w:val="000000"/>
          <w:sz w:val="24"/>
          <w:szCs w:val="24"/>
        </w:rPr>
        <w:t>. Адреса и реквизиты Сторон</w:t>
      </w:r>
      <w:r>
        <w:rPr>
          <w:rFonts w:ascii="Times New Roman" w:hAnsi="Times New Roman" w:cs="Times New Roman"/>
          <w:color w:val="000000"/>
          <w:sz w:val="24"/>
          <w:szCs w:val="24"/>
        </w:rPr>
        <w:t>.</w:t>
      </w:r>
    </w:p>
    <w:p w:rsidR="00376E4E" w:rsidRPr="008E5D32" w:rsidRDefault="00376E4E" w:rsidP="00376E4E">
      <w:pPr>
        <w:pStyle w:val="Heading"/>
        <w:jc w:val="center"/>
        <w:rPr>
          <w:rFonts w:ascii="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7"/>
        <w:gridCol w:w="4783"/>
      </w:tblGrid>
      <w:tr w:rsidR="00376E4E" w:rsidRPr="004F6466" w:rsidTr="00F67C4F">
        <w:tc>
          <w:tcPr>
            <w:tcW w:w="2501" w:type="pct"/>
            <w:tcBorders>
              <w:top w:val="single" w:sz="4" w:space="0" w:color="auto"/>
              <w:left w:val="single" w:sz="4" w:space="0" w:color="auto"/>
              <w:bottom w:val="single" w:sz="4" w:space="0" w:color="auto"/>
              <w:right w:val="single" w:sz="4" w:space="0" w:color="auto"/>
            </w:tcBorders>
          </w:tcPr>
          <w:p w:rsidR="00376E4E" w:rsidRPr="00DF1943" w:rsidRDefault="00376E4E" w:rsidP="00F67C4F">
            <w:pPr>
              <w:pStyle w:val="Heading"/>
              <w:rPr>
                <w:rFonts w:ascii="Times New Roman" w:hAnsi="Times New Roman" w:cs="Times New Roman"/>
                <w:color w:val="000000"/>
                <w:sz w:val="24"/>
                <w:szCs w:val="24"/>
              </w:rPr>
            </w:pPr>
            <w:r w:rsidRPr="004F6466">
              <w:rPr>
                <w:rFonts w:ascii="Times New Roman" w:hAnsi="Times New Roman" w:cs="Times New Roman"/>
                <w:color w:val="000000"/>
                <w:sz w:val="24"/>
                <w:szCs w:val="24"/>
              </w:rPr>
              <w:t xml:space="preserve">КОНЦЕДЕНТ: </w:t>
            </w:r>
          </w:p>
          <w:p w:rsidR="00376E4E" w:rsidRPr="00DF1943" w:rsidRDefault="00376E4E" w:rsidP="00F67C4F">
            <w:pPr>
              <w:pStyle w:val="Heading"/>
              <w:jc w:val="center"/>
              <w:rPr>
                <w:rFonts w:ascii="Times New Roman" w:hAnsi="Times New Roman" w:cs="Times New Roman"/>
                <w:color w:val="000000"/>
                <w:sz w:val="24"/>
                <w:szCs w:val="24"/>
              </w:rPr>
            </w:pPr>
          </w:p>
          <w:p w:rsidR="00376E4E" w:rsidRDefault="00376E4E" w:rsidP="00F67C4F">
            <w:pPr>
              <w:jc w:val="center"/>
              <w:rPr>
                <w:b/>
              </w:rPr>
            </w:pPr>
            <w:r>
              <w:rPr>
                <w:b/>
              </w:rPr>
              <w:t xml:space="preserve">Администрация сельского </w:t>
            </w:r>
            <w:proofErr w:type="spellStart"/>
            <w:r>
              <w:rPr>
                <w:b/>
              </w:rPr>
              <w:t>поселенияТаволжанка</w:t>
            </w:r>
            <w:proofErr w:type="spellEnd"/>
            <w:r>
              <w:rPr>
                <w:b/>
              </w:rPr>
              <w:t xml:space="preserve"> муниципального района Борский Самарской области</w:t>
            </w:r>
          </w:p>
          <w:p w:rsidR="00376E4E" w:rsidRDefault="00376E4E" w:rsidP="00F67C4F">
            <w:pPr>
              <w:jc w:val="center"/>
              <w:rPr>
                <w:b/>
              </w:rPr>
            </w:pPr>
          </w:p>
          <w:p w:rsidR="00376E4E" w:rsidRPr="00DB041A" w:rsidRDefault="00376E4E" w:rsidP="00F67C4F">
            <w:pPr>
              <w:jc w:val="center"/>
              <w:rPr>
                <w:b/>
              </w:rPr>
            </w:pPr>
            <w:r w:rsidRPr="00DB041A">
              <w:rPr>
                <w:b/>
              </w:rPr>
              <w:t>446676, Самарская область, Борский район,. с. Таволжанка, ул. Центральная, д. 13.</w:t>
            </w:r>
          </w:p>
          <w:p w:rsidR="00376E4E" w:rsidRPr="00DB041A" w:rsidRDefault="00376E4E" w:rsidP="00F67C4F">
            <w:pPr>
              <w:jc w:val="center"/>
              <w:rPr>
                <w:b/>
              </w:rPr>
            </w:pPr>
            <w:r w:rsidRPr="00DB041A">
              <w:rPr>
                <w:b/>
              </w:rPr>
              <w:t>ИНН 6377008004, КПП 637701001,</w:t>
            </w:r>
          </w:p>
          <w:p w:rsidR="00376E4E" w:rsidRPr="00DB041A" w:rsidRDefault="00376E4E" w:rsidP="00F67C4F">
            <w:pPr>
              <w:jc w:val="center"/>
              <w:rPr>
                <w:b/>
              </w:rPr>
            </w:pPr>
            <w:r w:rsidRPr="00DB041A">
              <w:rPr>
                <w:b/>
              </w:rPr>
              <w:t>ОГРН 1056377013087</w:t>
            </w:r>
          </w:p>
          <w:p w:rsidR="00376E4E" w:rsidRPr="00DB041A" w:rsidRDefault="00376E4E" w:rsidP="00F67C4F">
            <w:pPr>
              <w:jc w:val="center"/>
              <w:rPr>
                <w:b/>
              </w:rPr>
            </w:pPr>
            <w:r w:rsidRPr="00DB041A">
              <w:rPr>
                <w:b/>
              </w:rPr>
              <w:t>УФК по Самарской области (Администрация сельского поселения Таволжанка муниципального района Борский Самарской области)</w:t>
            </w:r>
          </w:p>
          <w:p w:rsidR="00376E4E" w:rsidRPr="00DB041A" w:rsidRDefault="00376E4E" w:rsidP="00F67C4F">
            <w:pPr>
              <w:jc w:val="center"/>
              <w:rPr>
                <w:b/>
              </w:rPr>
            </w:pPr>
            <w:r w:rsidRPr="00DB041A">
              <w:rPr>
                <w:b/>
              </w:rPr>
              <w:t>Расходный р/с 40204810600000000657</w:t>
            </w:r>
          </w:p>
          <w:p w:rsidR="00376E4E" w:rsidRPr="00DB041A" w:rsidRDefault="00376E4E" w:rsidP="00F67C4F">
            <w:pPr>
              <w:jc w:val="center"/>
              <w:rPr>
                <w:b/>
              </w:rPr>
            </w:pPr>
            <w:r w:rsidRPr="00DB041A">
              <w:rPr>
                <w:b/>
              </w:rPr>
              <w:t>Доходный р/с 4010181020000001001</w:t>
            </w:r>
          </w:p>
          <w:p w:rsidR="00376E4E" w:rsidRPr="00DB041A" w:rsidRDefault="00376E4E" w:rsidP="00F67C4F">
            <w:pPr>
              <w:jc w:val="center"/>
              <w:rPr>
                <w:b/>
              </w:rPr>
            </w:pPr>
            <w:r w:rsidRPr="00DB041A">
              <w:rPr>
                <w:b/>
              </w:rPr>
              <w:t>БИК 043601001</w:t>
            </w:r>
          </w:p>
          <w:p w:rsidR="00376E4E" w:rsidRPr="00DB041A" w:rsidRDefault="00376E4E" w:rsidP="00F67C4F">
            <w:pPr>
              <w:jc w:val="center"/>
              <w:rPr>
                <w:b/>
              </w:rPr>
            </w:pPr>
            <w:r w:rsidRPr="00DB041A">
              <w:rPr>
                <w:b/>
              </w:rPr>
              <w:t>Отделение Самара  г. Самара</w:t>
            </w:r>
          </w:p>
          <w:p w:rsidR="00376E4E" w:rsidRPr="00DB041A" w:rsidRDefault="00376E4E" w:rsidP="00F67C4F">
            <w:pPr>
              <w:jc w:val="center"/>
              <w:rPr>
                <w:b/>
              </w:rPr>
            </w:pPr>
            <w:r w:rsidRPr="00DB041A">
              <w:rPr>
                <w:b/>
              </w:rPr>
              <w:t>ОКТМО 36612453, ОКПО 79167594, ОКВЭД 75.11.32</w:t>
            </w:r>
          </w:p>
          <w:p w:rsidR="00376E4E" w:rsidRPr="00DB041A" w:rsidRDefault="00376E4E" w:rsidP="00F67C4F">
            <w:pPr>
              <w:jc w:val="center"/>
              <w:rPr>
                <w:b/>
              </w:rPr>
            </w:pPr>
            <w:proofErr w:type="spellStart"/>
            <w:r w:rsidRPr="00DB041A">
              <w:rPr>
                <w:b/>
              </w:rPr>
              <w:t>E-mai</w:t>
            </w:r>
            <w:r>
              <w:rPr>
                <w:b/>
              </w:rPr>
              <w:t>l</w:t>
            </w:r>
            <w:proofErr w:type="spellEnd"/>
            <w:r>
              <w:rPr>
                <w:b/>
              </w:rPr>
              <w:t xml:space="preserve"> : tavoljanka2011@rambler.ru</w:t>
            </w:r>
          </w:p>
          <w:p w:rsidR="00376E4E" w:rsidRPr="00DB3DDC" w:rsidRDefault="00376E4E" w:rsidP="00F67C4F"/>
          <w:p w:rsidR="00376E4E" w:rsidRPr="00DB3DDC" w:rsidRDefault="00376E4E" w:rsidP="00F67C4F">
            <w:pPr>
              <w:rPr>
                <w:b/>
              </w:rPr>
            </w:pPr>
            <w:r w:rsidRPr="00DB3DDC">
              <w:rPr>
                <w:b/>
              </w:rPr>
              <w:t xml:space="preserve">Глава </w:t>
            </w:r>
            <w:r>
              <w:rPr>
                <w:b/>
              </w:rPr>
              <w:t>сельского поселения</w:t>
            </w:r>
          </w:p>
          <w:p w:rsidR="00376E4E" w:rsidRPr="00DB3DDC" w:rsidRDefault="00376E4E" w:rsidP="00F67C4F">
            <w:pPr>
              <w:rPr>
                <w:b/>
              </w:rPr>
            </w:pPr>
          </w:p>
          <w:p w:rsidR="00376E4E" w:rsidRPr="004F6466" w:rsidRDefault="00376E4E" w:rsidP="00F67C4F">
            <w:r w:rsidRPr="00DB3DDC">
              <w:rPr>
                <w:b/>
              </w:rPr>
              <w:t xml:space="preserve">__________________ </w:t>
            </w:r>
            <w:r>
              <w:rPr>
                <w:b/>
              </w:rPr>
              <w:t>Е.В. Долгих</w:t>
            </w:r>
          </w:p>
        </w:tc>
        <w:tc>
          <w:tcPr>
            <w:tcW w:w="2499" w:type="pct"/>
            <w:tcBorders>
              <w:top w:val="single" w:sz="4" w:space="0" w:color="auto"/>
              <w:left w:val="single" w:sz="4" w:space="0" w:color="auto"/>
              <w:bottom w:val="single" w:sz="4" w:space="0" w:color="auto"/>
              <w:right w:val="single" w:sz="4" w:space="0" w:color="auto"/>
            </w:tcBorders>
          </w:tcPr>
          <w:p w:rsidR="00376E4E" w:rsidRPr="004F6466" w:rsidRDefault="00376E4E" w:rsidP="00F67C4F">
            <w:pPr>
              <w:pStyle w:val="Heading"/>
              <w:rPr>
                <w:rFonts w:ascii="Times New Roman" w:hAnsi="Times New Roman" w:cs="Times New Roman"/>
                <w:color w:val="000000"/>
                <w:sz w:val="24"/>
                <w:szCs w:val="24"/>
              </w:rPr>
            </w:pPr>
            <w:r w:rsidRPr="004F6466">
              <w:rPr>
                <w:rFonts w:ascii="Times New Roman" w:hAnsi="Times New Roman" w:cs="Times New Roman"/>
                <w:color w:val="000000"/>
                <w:sz w:val="24"/>
                <w:szCs w:val="24"/>
              </w:rPr>
              <w:t>КОНЦЕССИОНЕР:</w:t>
            </w:r>
          </w:p>
          <w:p w:rsidR="00376E4E" w:rsidRPr="004F6466" w:rsidRDefault="00376E4E" w:rsidP="00F67C4F">
            <w:pPr>
              <w:pStyle w:val="Heading"/>
              <w:jc w:val="center"/>
              <w:rPr>
                <w:rFonts w:ascii="Times New Roman" w:hAnsi="Times New Roman" w:cs="Times New Roman"/>
                <w:b w:val="0"/>
                <w:bCs w:val="0"/>
                <w:sz w:val="24"/>
                <w:szCs w:val="24"/>
              </w:rPr>
            </w:pPr>
          </w:p>
        </w:tc>
      </w:tr>
    </w:tbl>
    <w:p w:rsidR="00376E4E" w:rsidRDefault="00376E4E" w:rsidP="00376E4E">
      <w:pPr>
        <w:sectPr w:rsidR="00376E4E" w:rsidSect="00347311">
          <w:pgSz w:w="11906" w:h="16838"/>
          <w:pgMar w:top="709" w:right="851" w:bottom="426" w:left="1701" w:header="709" w:footer="709" w:gutter="0"/>
          <w:cols w:space="708"/>
          <w:docGrid w:linePitch="360"/>
        </w:sectPr>
      </w:pPr>
    </w:p>
    <w:p w:rsidR="00376E4E" w:rsidRDefault="00376E4E" w:rsidP="00376E4E">
      <w:pPr>
        <w:pStyle w:val="ConsPlusNonformat"/>
        <w:widowControl/>
        <w:rPr>
          <w:rFonts w:ascii="Times New Roman" w:hAnsi="Times New Roman" w:cs="Times New Roman"/>
          <w:sz w:val="24"/>
          <w:szCs w:val="24"/>
        </w:rPr>
      </w:pPr>
    </w:p>
    <w:p w:rsidR="00376E4E" w:rsidRPr="00182846" w:rsidRDefault="00376E4E" w:rsidP="00376E4E">
      <w:pPr>
        <w:pStyle w:val="ConsPlusNonformat"/>
        <w:widowControl/>
        <w:jc w:val="right"/>
        <w:rPr>
          <w:rFonts w:ascii="Times New Roman" w:hAnsi="Times New Roman" w:cs="Times New Roman"/>
          <w:sz w:val="24"/>
          <w:szCs w:val="24"/>
        </w:rPr>
      </w:pPr>
      <w:r w:rsidRPr="00182846">
        <w:rPr>
          <w:rFonts w:ascii="Times New Roman" w:hAnsi="Times New Roman" w:cs="Times New Roman"/>
          <w:sz w:val="24"/>
          <w:szCs w:val="24"/>
        </w:rPr>
        <w:t xml:space="preserve">Приложение № </w:t>
      </w:r>
      <w:r>
        <w:rPr>
          <w:rFonts w:ascii="Times New Roman" w:hAnsi="Times New Roman" w:cs="Times New Roman"/>
          <w:sz w:val="24"/>
          <w:szCs w:val="24"/>
        </w:rPr>
        <w:t>1</w:t>
      </w:r>
    </w:p>
    <w:p w:rsidR="00376E4E" w:rsidRPr="00182846" w:rsidRDefault="00376E4E" w:rsidP="00376E4E">
      <w:pPr>
        <w:pStyle w:val="ConsPlusNonformat"/>
        <w:widowControl/>
        <w:jc w:val="right"/>
        <w:rPr>
          <w:rFonts w:ascii="Times New Roman" w:hAnsi="Times New Roman" w:cs="Times New Roman"/>
          <w:sz w:val="24"/>
          <w:szCs w:val="24"/>
        </w:rPr>
      </w:pPr>
      <w:r w:rsidRPr="00182846">
        <w:rPr>
          <w:rFonts w:ascii="Times New Roman" w:hAnsi="Times New Roman" w:cs="Times New Roman"/>
          <w:sz w:val="24"/>
          <w:szCs w:val="24"/>
        </w:rPr>
        <w:t>к концессионному соглашению</w:t>
      </w:r>
    </w:p>
    <w:p w:rsidR="00376E4E" w:rsidRPr="00182846" w:rsidRDefault="00376E4E" w:rsidP="00376E4E">
      <w:pPr>
        <w:pStyle w:val="ConsPlusNonformat"/>
        <w:widowControl/>
        <w:jc w:val="right"/>
        <w:rPr>
          <w:rFonts w:ascii="Times New Roman" w:hAnsi="Times New Roman" w:cs="Times New Roman"/>
          <w:sz w:val="24"/>
          <w:szCs w:val="24"/>
        </w:rPr>
      </w:pPr>
      <w:r w:rsidRPr="00182846">
        <w:rPr>
          <w:rFonts w:ascii="Times New Roman" w:hAnsi="Times New Roman" w:cs="Times New Roman"/>
          <w:sz w:val="24"/>
          <w:szCs w:val="24"/>
        </w:rPr>
        <w:t>от «_____»____________201__ г.</w:t>
      </w:r>
    </w:p>
    <w:p w:rsidR="00376E4E" w:rsidRDefault="00376E4E" w:rsidP="00376E4E">
      <w:pPr>
        <w:spacing w:before="100" w:beforeAutospacing="1"/>
        <w:rPr>
          <w:b/>
          <w:color w:val="000000"/>
        </w:rPr>
      </w:pPr>
    </w:p>
    <w:p w:rsidR="00376E4E" w:rsidRPr="00182846" w:rsidRDefault="00376E4E" w:rsidP="00376E4E">
      <w:pPr>
        <w:spacing w:before="100" w:beforeAutospacing="1"/>
        <w:rPr>
          <w:b/>
          <w:color w:val="000000"/>
        </w:rPr>
      </w:pPr>
    </w:p>
    <w:p w:rsidR="00376E4E" w:rsidRPr="0060171D" w:rsidRDefault="00376E4E" w:rsidP="00376E4E">
      <w:pPr>
        <w:ind w:left="360"/>
        <w:jc w:val="center"/>
      </w:pPr>
      <w:r w:rsidRPr="0060171D">
        <w:t xml:space="preserve">ПЕРЕЧЕНЬ </w:t>
      </w:r>
    </w:p>
    <w:p w:rsidR="00376E4E" w:rsidRDefault="00376E4E" w:rsidP="00376E4E">
      <w:pPr>
        <w:jc w:val="center"/>
      </w:pPr>
      <w:r w:rsidRPr="003C5CB5">
        <w:t xml:space="preserve"> ИМУЩЕСТВЕНН</w:t>
      </w:r>
      <w:r>
        <w:t>ОГО</w:t>
      </w:r>
      <w:r w:rsidRPr="003C5CB5">
        <w:t xml:space="preserve"> КОМПЛЕКС</w:t>
      </w:r>
      <w:r>
        <w:t>А</w:t>
      </w:r>
      <w:r w:rsidRPr="003C5CB5">
        <w:t xml:space="preserve"> ОБЪЕКТОВ </w:t>
      </w:r>
      <w:r>
        <w:t>ХОЛОДНОГО ВОДОСНАБЖЕНИЯ  СЕЛЬСКОГО ПОСЕЛЕНИЯ ТАВОЛЖАНКА</w:t>
      </w:r>
      <w:r w:rsidRPr="003C5CB5">
        <w:t xml:space="preserve"> МУНИЦИПАЛЬНОГО РАЙОНА </w:t>
      </w:r>
      <w:r>
        <w:t xml:space="preserve">БОРСКИЙ САМАРСКОЙ ОБЛАСТИ, </w:t>
      </w:r>
      <w:r w:rsidRPr="0060171D">
        <w:t>ПЕРЕДАВАЕМ</w:t>
      </w:r>
      <w:r>
        <w:t>ЫХ ПО КОНЦЕССИОННОМУ СОГЛАШЕНИЮ</w:t>
      </w:r>
    </w:p>
    <w:p w:rsidR="00376E4E" w:rsidRPr="0060171D" w:rsidRDefault="00376E4E" w:rsidP="00376E4E">
      <w:pPr>
        <w:jc w:val="center"/>
      </w:pPr>
    </w:p>
    <w:p w:rsidR="00376E4E" w:rsidRPr="00A74726" w:rsidRDefault="00376E4E" w:rsidP="00376E4E">
      <w:pPr>
        <w:ind w:firstLine="708"/>
        <w:jc w:val="both"/>
        <w:rPr>
          <w:sz w:val="28"/>
          <w:szCs w:val="28"/>
        </w:rPr>
      </w:pPr>
      <w:r w:rsidRPr="00A74726">
        <w:rPr>
          <w:sz w:val="28"/>
          <w:szCs w:val="28"/>
        </w:rPr>
        <w:t>Мы нижеподписавшиеся, Администрация сельского поселения Таволжанка муниципального района Борский Самарской области, именуемая в дальнейшем «</w:t>
      </w:r>
      <w:proofErr w:type="spellStart"/>
      <w:r w:rsidRPr="00A74726">
        <w:rPr>
          <w:sz w:val="28"/>
          <w:szCs w:val="28"/>
        </w:rPr>
        <w:t>Концедент</w:t>
      </w:r>
      <w:proofErr w:type="spellEnd"/>
      <w:r w:rsidRPr="00A74726">
        <w:rPr>
          <w:sz w:val="28"/>
          <w:szCs w:val="28"/>
        </w:rPr>
        <w:t xml:space="preserve">», в лице Главы сельского поселения </w:t>
      </w:r>
      <w:proofErr w:type="spellStart"/>
      <w:r w:rsidRPr="00A74726">
        <w:rPr>
          <w:sz w:val="28"/>
          <w:szCs w:val="28"/>
        </w:rPr>
        <w:t>ДолгихЕ.В</w:t>
      </w:r>
      <w:proofErr w:type="spellEnd"/>
      <w:r w:rsidRPr="00A74726">
        <w:rPr>
          <w:sz w:val="28"/>
          <w:szCs w:val="28"/>
        </w:rPr>
        <w:t>., действующего на основании Устава, и __________________________ именуемый в дальнейшем «Концессионер», в лице ____________________________, составили настоящий акт о нижеследующем:</w:t>
      </w:r>
    </w:p>
    <w:p w:rsidR="00376E4E" w:rsidRPr="00A74726" w:rsidRDefault="00376E4E" w:rsidP="00376E4E">
      <w:pPr>
        <w:jc w:val="both"/>
        <w:rPr>
          <w:sz w:val="28"/>
          <w:szCs w:val="28"/>
        </w:rPr>
      </w:pPr>
      <w:r w:rsidRPr="00A74726">
        <w:rPr>
          <w:sz w:val="28"/>
          <w:szCs w:val="28"/>
        </w:rPr>
        <w:t xml:space="preserve">Стороны пришли к соглашению, что </w:t>
      </w:r>
      <w:proofErr w:type="spellStart"/>
      <w:r w:rsidRPr="00A74726">
        <w:rPr>
          <w:sz w:val="28"/>
          <w:szCs w:val="28"/>
        </w:rPr>
        <w:t>Концедент</w:t>
      </w:r>
      <w:proofErr w:type="spellEnd"/>
      <w:r w:rsidRPr="00A74726">
        <w:rPr>
          <w:sz w:val="28"/>
          <w:szCs w:val="28"/>
        </w:rPr>
        <w:t xml:space="preserve"> на основании концессионного соглашения от _____________ №___  передает во временное владение и пользование </w:t>
      </w:r>
      <w:proofErr w:type="spellStart"/>
      <w:r w:rsidRPr="00A74726">
        <w:rPr>
          <w:sz w:val="28"/>
          <w:szCs w:val="28"/>
        </w:rPr>
        <w:t>Концеденту</w:t>
      </w:r>
      <w:proofErr w:type="spellEnd"/>
      <w:r w:rsidRPr="00A74726">
        <w:rPr>
          <w:sz w:val="28"/>
          <w:szCs w:val="28"/>
        </w:rPr>
        <w:t xml:space="preserve"> Имущество согласно следующего перечня:</w:t>
      </w:r>
    </w:p>
    <w:p w:rsidR="00376E4E" w:rsidRDefault="00376E4E" w:rsidP="00376E4E">
      <w:pPr>
        <w:pStyle w:val="afd"/>
        <w:numPr>
          <w:ilvl w:val="0"/>
          <w:numId w:val="4"/>
        </w:numPr>
        <w:jc w:val="both"/>
        <w:rPr>
          <w:sz w:val="28"/>
          <w:szCs w:val="28"/>
        </w:rPr>
      </w:pPr>
      <w:r w:rsidRPr="00A74726">
        <w:rPr>
          <w:sz w:val="28"/>
          <w:szCs w:val="28"/>
        </w:rPr>
        <w:t>Водопровод, общая площадь 4700 кв. м. кадастровый номер 63:16:0000000:1905 расположенный по адресу Российская Федерация, Самарская область, Борский район, с. Старая Таволжанка,  в состав которого входят следующие объекты:</w:t>
      </w:r>
    </w:p>
    <w:p w:rsidR="00715DEB" w:rsidRDefault="00715DEB" w:rsidP="00715DEB">
      <w:pPr>
        <w:jc w:val="both"/>
        <w:rPr>
          <w:sz w:val="28"/>
          <w:szCs w:val="28"/>
        </w:rPr>
      </w:pPr>
    </w:p>
    <w:p w:rsidR="00715DEB" w:rsidRPr="00715DEB" w:rsidRDefault="00715DEB" w:rsidP="00715DEB">
      <w:pPr>
        <w:jc w:val="both"/>
        <w:rPr>
          <w:sz w:val="28"/>
          <w:szCs w:val="28"/>
        </w:rPr>
      </w:pPr>
    </w:p>
    <w:tbl>
      <w:tblPr>
        <w:tblStyle w:val="a6"/>
        <w:tblW w:w="0" w:type="auto"/>
        <w:tblInd w:w="720" w:type="dxa"/>
        <w:tblLook w:val="04A0"/>
      </w:tblPr>
      <w:tblGrid>
        <w:gridCol w:w="522"/>
        <w:gridCol w:w="3119"/>
        <w:gridCol w:w="2551"/>
        <w:gridCol w:w="2659"/>
      </w:tblGrid>
      <w:tr w:rsidR="00C9002E" w:rsidRPr="00A74726" w:rsidTr="00C9002E">
        <w:tc>
          <w:tcPr>
            <w:tcW w:w="522" w:type="dxa"/>
          </w:tcPr>
          <w:p w:rsidR="00C9002E" w:rsidRPr="00715DEB" w:rsidRDefault="00C9002E" w:rsidP="00C9002E">
            <w:pPr>
              <w:pStyle w:val="afd"/>
              <w:ind w:left="0"/>
              <w:jc w:val="both"/>
              <w:rPr>
                <w:sz w:val="24"/>
                <w:szCs w:val="24"/>
              </w:rPr>
            </w:pPr>
            <w:r w:rsidRPr="00715DEB">
              <w:rPr>
                <w:sz w:val="24"/>
                <w:szCs w:val="24"/>
              </w:rPr>
              <w:t>№</w:t>
            </w:r>
          </w:p>
        </w:tc>
        <w:tc>
          <w:tcPr>
            <w:tcW w:w="3119" w:type="dxa"/>
          </w:tcPr>
          <w:p w:rsidR="00C9002E" w:rsidRPr="00715DEB" w:rsidRDefault="00C9002E" w:rsidP="00C9002E">
            <w:pPr>
              <w:pStyle w:val="afd"/>
              <w:ind w:left="0"/>
              <w:jc w:val="both"/>
              <w:rPr>
                <w:sz w:val="24"/>
                <w:szCs w:val="24"/>
              </w:rPr>
            </w:pPr>
            <w:r w:rsidRPr="00715DEB">
              <w:rPr>
                <w:sz w:val="24"/>
                <w:szCs w:val="24"/>
              </w:rPr>
              <w:t>Наименование</w:t>
            </w:r>
          </w:p>
        </w:tc>
        <w:tc>
          <w:tcPr>
            <w:tcW w:w="2551" w:type="dxa"/>
          </w:tcPr>
          <w:p w:rsidR="00C9002E" w:rsidRPr="00715DEB" w:rsidRDefault="00C9002E" w:rsidP="00C9002E">
            <w:pPr>
              <w:pStyle w:val="afd"/>
              <w:ind w:left="0"/>
              <w:jc w:val="both"/>
              <w:rPr>
                <w:sz w:val="24"/>
                <w:szCs w:val="24"/>
              </w:rPr>
            </w:pPr>
            <w:r w:rsidRPr="00715DEB">
              <w:rPr>
                <w:sz w:val="24"/>
                <w:szCs w:val="24"/>
              </w:rPr>
              <w:t>местоположение</w:t>
            </w:r>
          </w:p>
        </w:tc>
        <w:tc>
          <w:tcPr>
            <w:tcW w:w="2659" w:type="dxa"/>
          </w:tcPr>
          <w:p w:rsidR="00C9002E" w:rsidRPr="00715DEB" w:rsidRDefault="00C9002E" w:rsidP="00C9002E">
            <w:pPr>
              <w:pStyle w:val="afd"/>
              <w:ind w:left="0"/>
              <w:jc w:val="both"/>
              <w:rPr>
                <w:sz w:val="24"/>
                <w:szCs w:val="24"/>
              </w:rPr>
            </w:pPr>
            <w:r w:rsidRPr="00715DEB">
              <w:rPr>
                <w:sz w:val="24"/>
                <w:szCs w:val="24"/>
              </w:rPr>
              <w:t>Основная характеристика</w:t>
            </w:r>
          </w:p>
        </w:tc>
      </w:tr>
      <w:tr w:rsidR="00C9002E" w:rsidRPr="00A74726" w:rsidTr="00C9002E">
        <w:tc>
          <w:tcPr>
            <w:tcW w:w="522" w:type="dxa"/>
          </w:tcPr>
          <w:p w:rsidR="00C9002E" w:rsidRPr="00715DEB" w:rsidRDefault="00C9002E" w:rsidP="00C9002E">
            <w:pPr>
              <w:pStyle w:val="afd"/>
              <w:ind w:left="0"/>
              <w:jc w:val="both"/>
              <w:rPr>
                <w:sz w:val="24"/>
                <w:szCs w:val="24"/>
              </w:rPr>
            </w:pPr>
            <w:r w:rsidRPr="00715DEB">
              <w:rPr>
                <w:sz w:val="24"/>
                <w:szCs w:val="24"/>
              </w:rPr>
              <w:t>1</w:t>
            </w:r>
          </w:p>
        </w:tc>
        <w:tc>
          <w:tcPr>
            <w:tcW w:w="3119" w:type="dxa"/>
          </w:tcPr>
          <w:p w:rsidR="00C9002E" w:rsidRPr="00715DEB" w:rsidRDefault="00C9002E" w:rsidP="00C9002E">
            <w:pPr>
              <w:pStyle w:val="afd"/>
              <w:ind w:left="0"/>
              <w:jc w:val="both"/>
              <w:rPr>
                <w:sz w:val="24"/>
                <w:szCs w:val="24"/>
              </w:rPr>
            </w:pPr>
            <w:r w:rsidRPr="00715DEB">
              <w:rPr>
                <w:sz w:val="24"/>
                <w:szCs w:val="24"/>
              </w:rPr>
              <w:t>Артезианская скважина 1</w:t>
            </w:r>
          </w:p>
        </w:tc>
        <w:tc>
          <w:tcPr>
            <w:tcW w:w="2551" w:type="dxa"/>
          </w:tcPr>
          <w:p w:rsidR="00C9002E" w:rsidRPr="00715DEB" w:rsidRDefault="00C9002E" w:rsidP="00C9002E">
            <w:pPr>
              <w:pStyle w:val="afd"/>
              <w:ind w:left="0"/>
              <w:jc w:val="both"/>
              <w:rPr>
                <w:sz w:val="24"/>
                <w:szCs w:val="24"/>
              </w:rPr>
            </w:pPr>
            <w:r w:rsidRPr="00715DEB">
              <w:rPr>
                <w:sz w:val="24"/>
                <w:szCs w:val="24"/>
              </w:rPr>
              <w:t>с. Старая Таволжанка</w:t>
            </w:r>
          </w:p>
        </w:tc>
        <w:tc>
          <w:tcPr>
            <w:tcW w:w="2659" w:type="dxa"/>
          </w:tcPr>
          <w:p w:rsidR="00C9002E" w:rsidRPr="00715DEB" w:rsidRDefault="00C9002E" w:rsidP="00C9002E">
            <w:pPr>
              <w:pStyle w:val="afd"/>
              <w:ind w:left="0"/>
              <w:jc w:val="both"/>
              <w:rPr>
                <w:sz w:val="24"/>
                <w:szCs w:val="24"/>
              </w:rPr>
            </w:pPr>
            <w:r w:rsidRPr="00715DEB">
              <w:rPr>
                <w:sz w:val="24"/>
                <w:szCs w:val="24"/>
              </w:rPr>
              <w:t>Глубина 120 м.</w:t>
            </w:r>
          </w:p>
        </w:tc>
      </w:tr>
      <w:tr w:rsidR="00C9002E" w:rsidRPr="00A74726" w:rsidTr="00C9002E">
        <w:tc>
          <w:tcPr>
            <w:tcW w:w="522" w:type="dxa"/>
          </w:tcPr>
          <w:p w:rsidR="00C9002E" w:rsidRPr="00715DEB" w:rsidRDefault="00C9002E" w:rsidP="00C9002E">
            <w:pPr>
              <w:pStyle w:val="afd"/>
              <w:ind w:left="0"/>
              <w:jc w:val="both"/>
              <w:rPr>
                <w:sz w:val="24"/>
                <w:szCs w:val="24"/>
              </w:rPr>
            </w:pPr>
            <w:r w:rsidRPr="00715DEB">
              <w:rPr>
                <w:sz w:val="24"/>
                <w:szCs w:val="24"/>
              </w:rPr>
              <w:t>2</w:t>
            </w:r>
          </w:p>
        </w:tc>
        <w:tc>
          <w:tcPr>
            <w:tcW w:w="3119" w:type="dxa"/>
          </w:tcPr>
          <w:p w:rsidR="00C9002E" w:rsidRPr="00715DEB" w:rsidRDefault="00C9002E" w:rsidP="00C9002E">
            <w:pPr>
              <w:pStyle w:val="afd"/>
              <w:ind w:left="0"/>
              <w:jc w:val="both"/>
              <w:rPr>
                <w:sz w:val="24"/>
                <w:szCs w:val="24"/>
              </w:rPr>
            </w:pPr>
            <w:r w:rsidRPr="00715DEB">
              <w:rPr>
                <w:sz w:val="24"/>
                <w:szCs w:val="24"/>
              </w:rPr>
              <w:t>Артезианская скважина 2</w:t>
            </w:r>
          </w:p>
        </w:tc>
        <w:tc>
          <w:tcPr>
            <w:tcW w:w="2551" w:type="dxa"/>
          </w:tcPr>
          <w:p w:rsidR="00C9002E" w:rsidRPr="00715DEB" w:rsidRDefault="00C9002E" w:rsidP="00C9002E">
            <w:pPr>
              <w:pStyle w:val="afd"/>
              <w:ind w:left="0"/>
              <w:jc w:val="both"/>
              <w:rPr>
                <w:sz w:val="24"/>
                <w:szCs w:val="24"/>
              </w:rPr>
            </w:pPr>
            <w:r w:rsidRPr="00715DEB">
              <w:rPr>
                <w:sz w:val="24"/>
                <w:szCs w:val="24"/>
              </w:rPr>
              <w:t>с. Старая Таволжанка</w:t>
            </w:r>
          </w:p>
        </w:tc>
        <w:tc>
          <w:tcPr>
            <w:tcW w:w="2659" w:type="dxa"/>
          </w:tcPr>
          <w:p w:rsidR="00C9002E" w:rsidRPr="00715DEB" w:rsidRDefault="00C9002E" w:rsidP="00C9002E">
            <w:pPr>
              <w:pStyle w:val="afd"/>
              <w:ind w:left="0"/>
              <w:jc w:val="both"/>
              <w:rPr>
                <w:sz w:val="24"/>
                <w:szCs w:val="24"/>
              </w:rPr>
            </w:pPr>
            <w:r w:rsidRPr="00715DEB">
              <w:rPr>
                <w:sz w:val="24"/>
                <w:szCs w:val="24"/>
              </w:rPr>
              <w:t>Глубина 120м.</w:t>
            </w:r>
          </w:p>
        </w:tc>
      </w:tr>
      <w:tr w:rsidR="00C9002E" w:rsidRPr="00A74726" w:rsidTr="00C9002E">
        <w:tc>
          <w:tcPr>
            <w:tcW w:w="522" w:type="dxa"/>
          </w:tcPr>
          <w:p w:rsidR="00C9002E" w:rsidRPr="00715DEB" w:rsidRDefault="00C9002E" w:rsidP="00C9002E">
            <w:pPr>
              <w:pStyle w:val="afd"/>
              <w:ind w:left="0"/>
              <w:jc w:val="both"/>
              <w:rPr>
                <w:sz w:val="24"/>
                <w:szCs w:val="24"/>
              </w:rPr>
            </w:pPr>
            <w:r w:rsidRPr="00715DEB">
              <w:rPr>
                <w:sz w:val="24"/>
                <w:szCs w:val="24"/>
              </w:rPr>
              <w:t>3</w:t>
            </w:r>
          </w:p>
        </w:tc>
        <w:tc>
          <w:tcPr>
            <w:tcW w:w="3119" w:type="dxa"/>
          </w:tcPr>
          <w:p w:rsidR="00C9002E" w:rsidRPr="00715DEB" w:rsidRDefault="00C9002E" w:rsidP="00C9002E">
            <w:pPr>
              <w:pStyle w:val="afd"/>
              <w:ind w:left="0"/>
              <w:jc w:val="both"/>
              <w:rPr>
                <w:sz w:val="24"/>
                <w:szCs w:val="24"/>
              </w:rPr>
            </w:pPr>
            <w:r w:rsidRPr="00715DEB">
              <w:rPr>
                <w:sz w:val="24"/>
                <w:szCs w:val="24"/>
              </w:rPr>
              <w:t>Водопровод</w:t>
            </w:r>
          </w:p>
        </w:tc>
        <w:tc>
          <w:tcPr>
            <w:tcW w:w="2551" w:type="dxa"/>
          </w:tcPr>
          <w:p w:rsidR="00C9002E" w:rsidRPr="00715DEB" w:rsidRDefault="00C9002E" w:rsidP="00C9002E">
            <w:pPr>
              <w:pStyle w:val="afd"/>
              <w:ind w:left="0"/>
              <w:jc w:val="both"/>
              <w:rPr>
                <w:sz w:val="24"/>
                <w:szCs w:val="24"/>
              </w:rPr>
            </w:pPr>
            <w:r w:rsidRPr="00715DEB">
              <w:rPr>
                <w:sz w:val="24"/>
                <w:szCs w:val="24"/>
              </w:rPr>
              <w:t>с. Старая Таволжанка</w:t>
            </w:r>
          </w:p>
        </w:tc>
        <w:tc>
          <w:tcPr>
            <w:tcW w:w="2659" w:type="dxa"/>
          </w:tcPr>
          <w:p w:rsidR="00C9002E" w:rsidRPr="00715DEB" w:rsidRDefault="00C9002E" w:rsidP="00C9002E">
            <w:pPr>
              <w:pStyle w:val="afd"/>
              <w:ind w:left="0"/>
              <w:jc w:val="both"/>
              <w:rPr>
                <w:sz w:val="24"/>
                <w:szCs w:val="24"/>
              </w:rPr>
            </w:pPr>
            <w:r w:rsidRPr="00715DEB">
              <w:rPr>
                <w:sz w:val="24"/>
                <w:szCs w:val="24"/>
              </w:rPr>
              <w:t>Протяженность 4700 м.</w:t>
            </w:r>
          </w:p>
        </w:tc>
      </w:tr>
      <w:tr w:rsidR="00C9002E" w:rsidRPr="00A74726" w:rsidTr="00C9002E">
        <w:tc>
          <w:tcPr>
            <w:tcW w:w="522" w:type="dxa"/>
          </w:tcPr>
          <w:p w:rsidR="00C9002E" w:rsidRPr="00715DEB" w:rsidRDefault="00C9002E" w:rsidP="00C9002E">
            <w:pPr>
              <w:pStyle w:val="afd"/>
              <w:ind w:left="0"/>
              <w:jc w:val="both"/>
              <w:rPr>
                <w:sz w:val="24"/>
                <w:szCs w:val="24"/>
              </w:rPr>
            </w:pPr>
            <w:r w:rsidRPr="00715DEB">
              <w:rPr>
                <w:sz w:val="24"/>
                <w:szCs w:val="24"/>
              </w:rPr>
              <w:t>4</w:t>
            </w:r>
          </w:p>
        </w:tc>
        <w:tc>
          <w:tcPr>
            <w:tcW w:w="3119" w:type="dxa"/>
          </w:tcPr>
          <w:p w:rsidR="00C9002E" w:rsidRPr="00715DEB" w:rsidRDefault="00C9002E" w:rsidP="00C9002E">
            <w:pPr>
              <w:pStyle w:val="afd"/>
              <w:ind w:left="0"/>
              <w:jc w:val="both"/>
              <w:rPr>
                <w:sz w:val="24"/>
                <w:szCs w:val="24"/>
              </w:rPr>
            </w:pPr>
            <w:r w:rsidRPr="00715DEB">
              <w:rPr>
                <w:sz w:val="24"/>
                <w:szCs w:val="24"/>
              </w:rPr>
              <w:t>Водонапорная башня</w:t>
            </w:r>
          </w:p>
        </w:tc>
        <w:tc>
          <w:tcPr>
            <w:tcW w:w="2551" w:type="dxa"/>
          </w:tcPr>
          <w:p w:rsidR="00C9002E" w:rsidRPr="00715DEB" w:rsidRDefault="00C9002E" w:rsidP="00C9002E">
            <w:pPr>
              <w:pStyle w:val="afd"/>
              <w:ind w:left="0"/>
              <w:jc w:val="both"/>
              <w:rPr>
                <w:sz w:val="24"/>
                <w:szCs w:val="24"/>
              </w:rPr>
            </w:pPr>
            <w:r w:rsidRPr="00715DEB">
              <w:rPr>
                <w:sz w:val="24"/>
                <w:szCs w:val="24"/>
              </w:rPr>
              <w:t>с. Старая Таволжанка</w:t>
            </w:r>
          </w:p>
        </w:tc>
        <w:tc>
          <w:tcPr>
            <w:tcW w:w="2659" w:type="dxa"/>
          </w:tcPr>
          <w:p w:rsidR="00C9002E" w:rsidRPr="00715DEB" w:rsidRDefault="00C9002E" w:rsidP="00C9002E">
            <w:pPr>
              <w:pStyle w:val="afd"/>
              <w:ind w:left="0"/>
              <w:jc w:val="both"/>
              <w:rPr>
                <w:sz w:val="24"/>
                <w:szCs w:val="24"/>
              </w:rPr>
            </w:pPr>
            <w:r w:rsidRPr="00715DEB">
              <w:rPr>
                <w:sz w:val="24"/>
                <w:szCs w:val="24"/>
              </w:rPr>
              <w:t>Объем 15 куб. м.</w:t>
            </w:r>
          </w:p>
        </w:tc>
      </w:tr>
    </w:tbl>
    <w:p w:rsidR="003E359C" w:rsidRDefault="003E359C" w:rsidP="00C9002E">
      <w:pPr>
        <w:jc w:val="both"/>
        <w:rPr>
          <w:sz w:val="28"/>
          <w:szCs w:val="28"/>
        </w:rPr>
      </w:pPr>
    </w:p>
    <w:p w:rsidR="00715DEB" w:rsidRDefault="00715DEB" w:rsidP="00C9002E">
      <w:pPr>
        <w:jc w:val="both"/>
        <w:rPr>
          <w:sz w:val="28"/>
          <w:szCs w:val="28"/>
        </w:rPr>
      </w:pPr>
    </w:p>
    <w:p w:rsidR="00715DEB" w:rsidRPr="00A74726" w:rsidRDefault="00715DEB" w:rsidP="00C9002E">
      <w:pPr>
        <w:jc w:val="both"/>
        <w:rPr>
          <w:sz w:val="28"/>
          <w:szCs w:val="28"/>
        </w:rPr>
      </w:pPr>
    </w:p>
    <w:p w:rsidR="00376E4E" w:rsidRPr="00A74726" w:rsidRDefault="00131181" w:rsidP="00376E4E">
      <w:pPr>
        <w:pStyle w:val="afd"/>
        <w:numPr>
          <w:ilvl w:val="0"/>
          <w:numId w:val="4"/>
        </w:numPr>
        <w:jc w:val="both"/>
        <w:rPr>
          <w:sz w:val="28"/>
          <w:szCs w:val="28"/>
        </w:rPr>
      </w:pPr>
      <w:r w:rsidRPr="00A74726">
        <w:rPr>
          <w:sz w:val="28"/>
          <w:szCs w:val="28"/>
        </w:rPr>
        <w:t>Водопровод, назначение: 10.1. сооружения водозаборные, протяженность 5500 м , кадастровый номер 63:16:0000000:1904  расположенный по адресу Российская Федерация, Самарская область, Борский район, с. Таволжанка, в состав которого входят следующие объекты:</w:t>
      </w:r>
    </w:p>
    <w:p w:rsidR="00A74726" w:rsidRPr="00A74726" w:rsidRDefault="00A74726" w:rsidP="00A74726">
      <w:pPr>
        <w:pStyle w:val="afd"/>
        <w:jc w:val="both"/>
        <w:rPr>
          <w:sz w:val="28"/>
          <w:szCs w:val="28"/>
        </w:rPr>
      </w:pPr>
    </w:p>
    <w:p w:rsidR="00A74726" w:rsidRPr="00A74726" w:rsidRDefault="00A74726" w:rsidP="00A74726">
      <w:pPr>
        <w:pStyle w:val="afd"/>
        <w:jc w:val="both"/>
        <w:rPr>
          <w:sz w:val="28"/>
          <w:szCs w:val="28"/>
        </w:rPr>
      </w:pPr>
    </w:p>
    <w:p w:rsidR="00A74726" w:rsidRPr="00A74726" w:rsidRDefault="00A74726" w:rsidP="00A74726">
      <w:pPr>
        <w:pStyle w:val="afd"/>
        <w:jc w:val="both"/>
        <w:rPr>
          <w:sz w:val="28"/>
          <w:szCs w:val="28"/>
        </w:rPr>
      </w:pPr>
    </w:p>
    <w:tbl>
      <w:tblPr>
        <w:tblStyle w:val="a6"/>
        <w:tblW w:w="0" w:type="auto"/>
        <w:tblInd w:w="720" w:type="dxa"/>
        <w:tblLook w:val="04A0"/>
      </w:tblPr>
      <w:tblGrid>
        <w:gridCol w:w="522"/>
        <w:gridCol w:w="3119"/>
        <w:gridCol w:w="2551"/>
        <w:gridCol w:w="2659"/>
      </w:tblGrid>
      <w:tr w:rsidR="00131181" w:rsidRPr="00A74726" w:rsidTr="00F67C4F">
        <w:tc>
          <w:tcPr>
            <w:tcW w:w="522" w:type="dxa"/>
          </w:tcPr>
          <w:p w:rsidR="00131181" w:rsidRPr="00715DEB" w:rsidRDefault="00131181" w:rsidP="00F67C4F">
            <w:pPr>
              <w:pStyle w:val="afd"/>
              <w:ind w:left="0"/>
              <w:jc w:val="both"/>
              <w:rPr>
                <w:sz w:val="24"/>
                <w:szCs w:val="24"/>
              </w:rPr>
            </w:pPr>
            <w:r w:rsidRPr="00715DEB">
              <w:rPr>
                <w:sz w:val="24"/>
                <w:szCs w:val="24"/>
              </w:rPr>
              <w:t>№</w:t>
            </w:r>
          </w:p>
        </w:tc>
        <w:tc>
          <w:tcPr>
            <w:tcW w:w="3119" w:type="dxa"/>
          </w:tcPr>
          <w:p w:rsidR="00131181" w:rsidRPr="00715DEB" w:rsidRDefault="00131181" w:rsidP="00F67C4F">
            <w:pPr>
              <w:pStyle w:val="afd"/>
              <w:ind w:left="0"/>
              <w:jc w:val="both"/>
              <w:rPr>
                <w:sz w:val="24"/>
                <w:szCs w:val="24"/>
              </w:rPr>
            </w:pPr>
            <w:r w:rsidRPr="00715DEB">
              <w:rPr>
                <w:sz w:val="24"/>
                <w:szCs w:val="24"/>
              </w:rPr>
              <w:t>Наименование</w:t>
            </w:r>
          </w:p>
        </w:tc>
        <w:tc>
          <w:tcPr>
            <w:tcW w:w="2551" w:type="dxa"/>
          </w:tcPr>
          <w:p w:rsidR="00131181" w:rsidRPr="00715DEB" w:rsidRDefault="00131181" w:rsidP="00F67C4F">
            <w:pPr>
              <w:pStyle w:val="afd"/>
              <w:ind w:left="0"/>
              <w:jc w:val="both"/>
              <w:rPr>
                <w:sz w:val="24"/>
                <w:szCs w:val="24"/>
              </w:rPr>
            </w:pPr>
            <w:r w:rsidRPr="00715DEB">
              <w:rPr>
                <w:sz w:val="24"/>
                <w:szCs w:val="24"/>
              </w:rPr>
              <w:t>местоположение</w:t>
            </w:r>
          </w:p>
        </w:tc>
        <w:tc>
          <w:tcPr>
            <w:tcW w:w="2659" w:type="dxa"/>
          </w:tcPr>
          <w:p w:rsidR="00131181" w:rsidRPr="00715DEB" w:rsidRDefault="00131181" w:rsidP="00F67C4F">
            <w:pPr>
              <w:pStyle w:val="afd"/>
              <w:ind w:left="0"/>
              <w:jc w:val="both"/>
              <w:rPr>
                <w:sz w:val="24"/>
                <w:szCs w:val="24"/>
              </w:rPr>
            </w:pPr>
            <w:r w:rsidRPr="00715DEB">
              <w:rPr>
                <w:sz w:val="24"/>
                <w:szCs w:val="24"/>
              </w:rPr>
              <w:t>Основная характеристика</w:t>
            </w:r>
          </w:p>
        </w:tc>
      </w:tr>
      <w:tr w:rsidR="00131181" w:rsidRPr="00A74726" w:rsidTr="00F67C4F">
        <w:tc>
          <w:tcPr>
            <w:tcW w:w="522" w:type="dxa"/>
          </w:tcPr>
          <w:p w:rsidR="00131181" w:rsidRPr="00715DEB" w:rsidRDefault="00131181" w:rsidP="00F67C4F">
            <w:pPr>
              <w:pStyle w:val="afd"/>
              <w:ind w:left="0"/>
              <w:jc w:val="both"/>
              <w:rPr>
                <w:sz w:val="24"/>
                <w:szCs w:val="24"/>
              </w:rPr>
            </w:pPr>
            <w:r w:rsidRPr="00715DEB">
              <w:rPr>
                <w:sz w:val="24"/>
                <w:szCs w:val="24"/>
              </w:rPr>
              <w:t>1</w:t>
            </w:r>
          </w:p>
        </w:tc>
        <w:tc>
          <w:tcPr>
            <w:tcW w:w="3119" w:type="dxa"/>
          </w:tcPr>
          <w:p w:rsidR="00131181" w:rsidRPr="00715DEB" w:rsidRDefault="00131181" w:rsidP="00F67C4F">
            <w:pPr>
              <w:pStyle w:val="afd"/>
              <w:ind w:left="0"/>
              <w:jc w:val="both"/>
              <w:rPr>
                <w:sz w:val="24"/>
                <w:szCs w:val="24"/>
              </w:rPr>
            </w:pPr>
            <w:r w:rsidRPr="00715DEB">
              <w:rPr>
                <w:sz w:val="24"/>
                <w:szCs w:val="24"/>
              </w:rPr>
              <w:t>Артезианская скважина 1</w:t>
            </w:r>
          </w:p>
        </w:tc>
        <w:tc>
          <w:tcPr>
            <w:tcW w:w="2551" w:type="dxa"/>
          </w:tcPr>
          <w:p w:rsidR="00131181" w:rsidRPr="00715DEB" w:rsidRDefault="00131181" w:rsidP="00F67C4F">
            <w:pPr>
              <w:pStyle w:val="afd"/>
              <w:ind w:left="0"/>
              <w:jc w:val="both"/>
              <w:rPr>
                <w:sz w:val="24"/>
                <w:szCs w:val="24"/>
              </w:rPr>
            </w:pPr>
            <w:r w:rsidRPr="00715DEB">
              <w:rPr>
                <w:sz w:val="24"/>
                <w:szCs w:val="24"/>
              </w:rPr>
              <w:t>с. Таволжанка</w:t>
            </w:r>
          </w:p>
        </w:tc>
        <w:tc>
          <w:tcPr>
            <w:tcW w:w="2659" w:type="dxa"/>
          </w:tcPr>
          <w:p w:rsidR="00131181" w:rsidRPr="00715DEB" w:rsidRDefault="00131181" w:rsidP="00F67C4F">
            <w:pPr>
              <w:pStyle w:val="afd"/>
              <w:ind w:left="0"/>
              <w:jc w:val="both"/>
              <w:rPr>
                <w:sz w:val="24"/>
                <w:szCs w:val="24"/>
              </w:rPr>
            </w:pPr>
            <w:r w:rsidRPr="00715DEB">
              <w:rPr>
                <w:sz w:val="24"/>
                <w:szCs w:val="24"/>
              </w:rPr>
              <w:t>Глубина 120 м.</w:t>
            </w:r>
          </w:p>
        </w:tc>
      </w:tr>
      <w:tr w:rsidR="00131181" w:rsidRPr="00A74726" w:rsidTr="00F67C4F">
        <w:tc>
          <w:tcPr>
            <w:tcW w:w="522" w:type="dxa"/>
          </w:tcPr>
          <w:p w:rsidR="00131181" w:rsidRPr="00715DEB" w:rsidRDefault="00131181" w:rsidP="00F67C4F">
            <w:pPr>
              <w:pStyle w:val="afd"/>
              <w:ind w:left="0"/>
              <w:jc w:val="both"/>
              <w:rPr>
                <w:sz w:val="24"/>
                <w:szCs w:val="24"/>
              </w:rPr>
            </w:pPr>
            <w:r w:rsidRPr="00715DEB">
              <w:rPr>
                <w:sz w:val="24"/>
                <w:szCs w:val="24"/>
              </w:rPr>
              <w:t>2</w:t>
            </w:r>
          </w:p>
        </w:tc>
        <w:tc>
          <w:tcPr>
            <w:tcW w:w="3119" w:type="dxa"/>
          </w:tcPr>
          <w:p w:rsidR="00131181" w:rsidRPr="00715DEB" w:rsidRDefault="00131181" w:rsidP="00F67C4F">
            <w:pPr>
              <w:pStyle w:val="afd"/>
              <w:ind w:left="0"/>
              <w:jc w:val="both"/>
              <w:rPr>
                <w:sz w:val="24"/>
                <w:szCs w:val="24"/>
              </w:rPr>
            </w:pPr>
            <w:r w:rsidRPr="00715DEB">
              <w:rPr>
                <w:sz w:val="24"/>
                <w:szCs w:val="24"/>
              </w:rPr>
              <w:t>Артезианская скважина 2</w:t>
            </w:r>
          </w:p>
        </w:tc>
        <w:tc>
          <w:tcPr>
            <w:tcW w:w="2551" w:type="dxa"/>
          </w:tcPr>
          <w:p w:rsidR="00131181" w:rsidRPr="00715DEB" w:rsidRDefault="00131181" w:rsidP="00F67C4F">
            <w:pPr>
              <w:pStyle w:val="afd"/>
              <w:ind w:left="0"/>
              <w:jc w:val="both"/>
              <w:rPr>
                <w:sz w:val="24"/>
                <w:szCs w:val="24"/>
              </w:rPr>
            </w:pPr>
            <w:r w:rsidRPr="00715DEB">
              <w:rPr>
                <w:sz w:val="24"/>
                <w:szCs w:val="24"/>
              </w:rPr>
              <w:t>с. Таволжанка</w:t>
            </w:r>
          </w:p>
        </w:tc>
        <w:tc>
          <w:tcPr>
            <w:tcW w:w="2659" w:type="dxa"/>
          </w:tcPr>
          <w:p w:rsidR="00131181" w:rsidRPr="00715DEB" w:rsidRDefault="00131181" w:rsidP="00F67C4F">
            <w:pPr>
              <w:pStyle w:val="afd"/>
              <w:ind w:left="0"/>
              <w:jc w:val="both"/>
              <w:rPr>
                <w:sz w:val="24"/>
                <w:szCs w:val="24"/>
              </w:rPr>
            </w:pPr>
            <w:r w:rsidRPr="00715DEB">
              <w:rPr>
                <w:sz w:val="24"/>
                <w:szCs w:val="24"/>
              </w:rPr>
              <w:t>Глубина 120м.</w:t>
            </w:r>
          </w:p>
        </w:tc>
      </w:tr>
      <w:tr w:rsidR="00A74726" w:rsidRPr="00A74726" w:rsidTr="00F67C4F">
        <w:tc>
          <w:tcPr>
            <w:tcW w:w="522" w:type="dxa"/>
          </w:tcPr>
          <w:p w:rsidR="00A74726" w:rsidRPr="00715DEB" w:rsidRDefault="00A74726" w:rsidP="00F67C4F">
            <w:pPr>
              <w:pStyle w:val="afd"/>
              <w:ind w:left="0"/>
              <w:jc w:val="both"/>
              <w:rPr>
                <w:sz w:val="24"/>
                <w:szCs w:val="24"/>
              </w:rPr>
            </w:pPr>
            <w:r w:rsidRPr="00715DEB">
              <w:rPr>
                <w:sz w:val="24"/>
                <w:szCs w:val="24"/>
              </w:rPr>
              <w:t>3</w:t>
            </w:r>
          </w:p>
        </w:tc>
        <w:tc>
          <w:tcPr>
            <w:tcW w:w="3119" w:type="dxa"/>
          </w:tcPr>
          <w:p w:rsidR="00A74726" w:rsidRPr="00715DEB" w:rsidRDefault="00A74726" w:rsidP="00F67C4F">
            <w:pPr>
              <w:pStyle w:val="afd"/>
              <w:ind w:left="0"/>
              <w:jc w:val="both"/>
              <w:rPr>
                <w:sz w:val="24"/>
                <w:szCs w:val="24"/>
              </w:rPr>
            </w:pPr>
            <w:r w:rsidRPr="00715DEB">
              <w:rPr>
                <w:sz w:val="24"/>
                <w:szCs w:val="24"/>
              </w:rPr>
              <w:t>Артезианская скважина 3</w:t>
            </w:r>
          </w:p>
        </w:tc>
        <w:tc>
          <w:tcPr>
            <w:tcW w:w="2551" w:type="dxa"/>
          </w:tcPr>
          <w:p w:rsidR="00A74726" w:rsidRPr="00715DEB" w:rsidRDefault="00A74726" w:rsidP="00F67C4F">
            <w:pPr>
              <w:pStyle w:val="afd"/>
              <w:ind w:left="0"/>
              <w:jc w:val="both"/>
              <w:rPr>
                <w:sz w:val="24"/>
                <w:szCs w:val="24"/>
              </w:rPr>
            </w:pPr>
            <w:r w:rsidRPr="00715DEB">
              <w:rPr>
                <w:sz w:val="24"/>
                <w:szCs w:val="24"/>
              </w:rPr>
              <w:t>с. Таволжанка</w:t>
            </w:r>
          </w:p>
        </w:tc>
        <w:tc>
          <w:tcPr>
            <w:tcW w:w="2659" w:type="dxa"/>
          </w:tcPr>
          <w:p w:rsidR="00A74726" w:rsidRPr="00715DEB" w:rsidRDefault="00A74726" w:rsidP="00F67C4F">
            <w:pPr>
              <w:pStyle w:val="afd"/>
              <w:ind w:left="0"/>
              <w:jc w:val="both"/>
              <w:rPr>
                <w:sz w:val="24"/>
                <w:szCs w:val="24"/>
              </w:rPr>
            </w:pPr>
            <w:r w:rsidRPr="00715DEB">
              <w:rPr>
                <w:sz w:val="24"/>
                <w:szCs w:val="24"/>
              </w:rPr>
              <w:t>Глубина 120 м.</w:t>
            </w:r>
          </w:p>
        </w:tc>
      </w:tr>
      <w:tr w:rsidR="00131181" w:rsidRPr="00A74726" w:rsidTr="00F67C4F">
        <w:tc>
          <w:tcPr>
            <w:tcW w:w="522" w:type="dxa"/>
          </w:tcPr>
          <w:p w:rsidR="00131181" w:rsidRPr="00715DEB" w:rsidRDefault="00A74726" w:rsidP="00F67C4F">
            <w:pPr>
              <w:pStyle w:val="afd"/>
              <w:ind w:left="0"/>
              <w:jc w:val="both"/>
              <w:rPr>
                <w:sz w:val="24"/>
                <w:szCs w:val="24"/>
              </w:rPr>
            </w:pPr>
            <w:r w:rsidRPr="00715DEB">
              <w:rPr>
                <w:sz w:val="24"/>
                <w:szCs w:val="24"/>
              </w:rPr>
              <w:t>4</w:t>
            </w:r>
          </w:p>
        </w:tc>
        <w:tc>
          <w:tcPr>
            <w:tcW w:w="3119" w:type="dxa"/>
          </w:tcPr>
          <w:p w:rsidR="00131181" w:rsidRPr="00715DEB" w:rsidRDefault="00131181" w:rsidP="00F67C4F">
            <w:pPr>
              <w:pStyle w:val="afd"/>
              <w:ind w:left="0"/>
              <w:jc w:val="both"/>
              <w:rPr>
                <w:sz w:val="24"/>
                <w:szCs w:val="24"/>
              </w:rPr>
            </w:pPr>
            <w:r w:rsidRPr="00715DEB">
              <w:rPr>
                <w:sz w:val="24"/>
                <w:szCs w:val="24"/>
              </w:rPr>
              <w:t>Водопровод</w:t>
            </w:r>
          </w:p>
        </w:tc>
        <w:tc>
          <w:tcPr>
            <w:tcW w:w="2551" w:type="dxa"/>
          </w:tcPr>
          <w:p w:rsidR="00131181" w:rsidRPr="00715DEB" w:rsidRDefault="00131181" w:rsidP="00F67C4F">
            <w:pPr>
              <w:pStyle w:val="afd"/>
              <w:ind w:left="0"/>
              <w:jc w:val="both"/>
              <w:rPr>
                <w:sz w:val="24"/>
                <w:szCs w:val="24"/>
              </w:rPr>
            </w:pPr>
            <w:r w:rsidRPr="00715DEB">
              <w:rPr>
                <w:sz w:val="24"/>
                <w:szCs w:val="24"/>
              </w:rPr>
              <w:t>с. Таволжанка</w:t>
            </w:r>
          </w:p>
        </w:tc>
        <w:tc>
          <w:tcPr>
            <w:tcW w:w="2659" w:type="dxa"/>
          </w:tcPr>
          <w:p w:rsidR="00131181" w:rsidRPr="00715DEB" w:rsidRDefault="00A74726" w:rsidP="00F67C4F">
            <w:pPr>
              <w:pStyle w:val="afd"/>
              <w:ind w:left="0"/>
              <w:jc w:val="both"/>
              <w:rPr>
                <w:sz w:val="24"/>
                <w:szCs w:val="24"/>
              </w:rPr>
            </w:pPr>
            <w:r w:rsidRPr="00715DEB">
              <w:rPr>
                <w:sz w:val="24"/>
                <w:szCs w:val="24"/>
              </w:rPr>
              <w:t>Протяженность 55</w:t>
            </w:r>
            <w:r w:rsidR="00131181" w:rsidRPr="00715DEB">
              <w:rPr>
                <w:sz w:val="24"/>
                <w:szCs w:val="24"/>
              </w:rPr>
              <w:t>00 м.</w:t>
            </w:r>
          </w:p>
        </w:tc>
      </w:tr>
      <w:tr w:rsidR="00131181" w:rsidRPr="00A74726" w:rsidTr="00F67C4F">
        <w:tc>
          <w:tcPr>
            <w:tcW w:w="522" w:type="dxa"/>
          </w:tcPr>
          <w:p w:rsidR="00131181" w:rsidRPr="00715DEB" w:rsidRDefault="00A74726" w:rsidP="00F67C4F">
            <w:pPr>
              <w:pStyle w:val="afd"/>
              <w:ind w:left="0"/>
              <w:jc w:val="both"/>
              <w:rPr>
                <w:sz w:val="24"/>
                <w:szCs w:val="24"/>
              </w:rPr>
            </w:pPr>
            <w:r w:rsidRPr="00715DEB">
              <w:rPr>
                <w:sz w:val="24"/>
                <w:szCs w:val="24"/>
              </w:rPr>
              <w:t>5</w:t>
            </w:r>
          </w:p>
        </w:tc>
        <w:tc>
          <w:tcPr>
            <w:tcW w:w="3119" w:type="dxa"/>
          </w:tcPr>
          <w:p w:rsidR="00131181" w:rsidRPr="00715DEB" w:rsidRDefault="00131181" w:rsidP="00F67C4F">
            <w:pPr>
              <w:pStyle w:val="afd"/>
              <w:ind w:left="0"/>
              <w:jc w:val="both"/>
              <w:rPr>
                <w:sz w:val="24"/>
                <w:szCs w:val="24"/>
              </w:rPr>
            </w:pPr>
            <w:r w:rsidRPr="00715DEB">
              <w:rPr>
                <w:sz w:val="24"/>
                <w:szCs w:val="24"/>
              </w:rPr>
              <w:t>Водонапорная башня</w:t>
            </w:r>
          </w:p>
        </w:tc>
        <w:tc>
          <w:tcPr>
            <w:tcW w:w="2551" w:type="dxa"/>
          </w:tcPr>
          <w:p w:rsidR="00131181" w:rsidRPr="00715DEB" w:rsidRDefault="00131181" w:rsidP="00F67C4F">
            <w:pPr>
              <w:pStyle w:val="afd"/>
              <w:ind w:left="0"/>
              <w:jc w:val="both"/>
              <w:rPr>
                <w:sz w:val="24"/>
                <w:szCs w:val="24"/>
              </w:rPr>
            </w:pPr>
            <w:r w:rsidRPr="00715DEB">
              <w:rPr>
                <w:sz w:val="24"/>
                <w:szCs w:val="24"/>
              </w:rPr>
              <w:t>с. Таволжанка</w:t>
            </w:r>
          </w:p>
        </w:tc>
        <w:tc>
          <w:tcPr>
            <w:tcW w:w="2659" w:type="dxa"/>
          </w:tcPr>
          <w:p w:rsidR="00131181" w:rsidRPr="00715DEB" w:rsidRDefault="00131181" w:rsidP="00F67C4F">
            <w:pPr>
              <w:pStyle w:val="afd"/>
              <w:ind w:left="0"/>
              <w:jc w:val="both"/>
              <w:rPr>
                <w:sz w:val="24"/>
                <w:szCs w:val="24"/>
              </w:rPr>
            </w:pPr>
            <w:r w:rsidRPr="00715DEB">
              <w:rPr>
                <w:sz w:val="24"/>
                <w:szCs w:val="24"/>
              </w:rPr>
              <w:t>Объем 15 куб. м.</w:t>
            </w:r>
          </w:p>
        </w:tc>
      </w:tr>
      <w:tr w:rsidR="00A74726" w:rsidRPr="00A74726" w:rsidTr="00F67C4F">
        <w:tc>
          <w:tcPr>
            <w:tcW w:w="522" w:type="dxa"/>
          </w:tcPr>
          <w:p w:rsidR="00A74726" w:rsidRPr="00715DEB" w:rsidRDefault="00A74726" w:rsidP="00F67C4F">
            <w:pPr>
              <w:pStyle w:val="afd"/>
              <w:ind w:left="0"/>
              <w:jc w:val="both"/>
              <w:rPr>
                <w:sz w:val="24"/>
                <w:szCs w:val="24"/>
              </w:rPr>
            </w:pPr>
            <w:r w:rsidRPr="00715DEB">
              <w:rPr>
                <w:sz w:val="24"/>
                <w:szCs w:val="24"/>
              </w:rPr>
              <w:t>6</w:t>
            </w:r>
          </w:p>
        </w:tc>
        <w:tc>
          <w:tcPr>
            <w:tcW w:w="3119" w:type="dxa"/>
          </w:tcPr>
          <w:p w:rsidR="00A74726" w:rsidRPr="00715DEB" w:rsidRDefault="00A74726" w:rsidP="00F67C4F">
            <w:pPr>
              <w:pStyle w:val="afd"/>
              <w:ind w:left="0"/>
              <w:jc w:val="both"/>
              <w:rPr>
                <w:sz w:val="24"/>
                <w:szCs w:val="24"/>
              </w:rPr>
            </w:pPr>
            <w:r w:rsidRPr="00715DEB">
              <w:rPr>
                <w:sz w:val="24"/>
                <w:szCs w:val="24"/>
              </w:rPr>
              <w:t>Водонапорная башня</w:t>
            </w:r>
          </w:p>
        </w:tc>
        <w:tc>
          <w:tcPr>
            <w:tcW w:w="2551" w:type="dxa"/>
          </w:tcPr>
          <w:p w:rsidR="00A74726" w:rsidRPr="00715DEB" w:rsidRDefault="00A74726" w:rsidP="00F67C4F">
            <w:pPr>
              <w:pStyle w:val="afd"/>
              <w:ind w:left="0"/>
              <w:jc w:val="both"/>
              <w:rPr>
                <w:sz w:val="24"/>
                <w:szCs w:val="24"/>
              </w:rPr>
            </w:pPr>
            <w:r w:rsidRPr="00715DEB">
              <w:rPr>
                <w:sz w:val="24"/>
                <w:szCs w:val="24"/>
              </w:rPr>
              <w:t>с. Таволжанка</w:t>
            </w:r>
          </w:p>
        </w:tc>
        <w:tc>
          <w:tcPr>
            <w:tcW w:w="2659" w:type="dxa"/>
          </w:tcPr>
          <w:p w:rsidR="00A74726" w:rsidRPr="00715DEB" w:rsidRDefault="00A74726" w:rsidP="00F67C4F">
            <w:pPr>
              <w:pStyle w:val="afd"/>
              <w:ind w:left="0"/>
              <w:jc w:val="both"/>
              <w:rPr>
                <w:sz w:val="24"/>
                <w:szCs w:val="24"/>
              </w:rPr>
            </w:pPr>
            <w:r w:rsidRPr="00715DEB">
              <w:rPr>
                <w:sz w:val="24"/>
                <w:szCs w:val="24"/>
              </w:rPr>
              <w:t>Объем 15 куб. м.</w:t>
            </w:r>
          </w:p>
        </w:tc>
      </w:tr>
    </w:tbl>
    <w:p w:rsidR="00376E4E" w:rsidRPr="00A74726" w:rsidRDefault="00376E4E" w:rsidP="00376E4E">
      <w:pPr>
        <w:rPr>
          <w:b/>
          <w:sz w:val="28"/>
          <w:szCs w:val="28"/>
        </w:rPr>
      </w:pPr>
    </w:p>
    <w:p w:rsidR="00376E4E" w:rsidRPr="00104BE8" w:rsidRDefault="00376E4E" w:rsidP="00376E4E">
      <w:pPr>
        <w:rPr>
          <w:b/>
          <w:sz w:val="20"/>
          <w:szCs w:val="20"/>
        </w:rPr>
      </w:pPr>
    </w:p>
    <w:p w:rsidR="00376E4E" w:rsidRPr="00104BE8" w:rsidRDefault="00376E4E" w:rsidP="00376E4E">
      <w:pPr>
        <w:rPr>
          <w:b/>
          <w:sz w:val="20"/>
          <w:szCs w:val="20"/>
        </w:rPr>
      </w:pPr>
    </w:p>
    <w:p w:rsidR="00376E4E" w:rsidRDefault="00376E4E" w:rsidP="00376E4E">
      <w:pPr>
        <w:ind w:left="360"/>
        <w:jc w:val="right"/>
      </w:pPr>
    </w:p>
    <w:tbl>
      <w:tblPr>
        <w:tblW w:w="5000" w:type="pct"/>
        <w:tblLayout w:type="fixed"/>
        <w:tblLook w:val="01E0"/>
      </w:tblPr>
      <w:tblGrid>
        <w:gridCol w:w="4787"/>
        <w:gridCol w:w="4784"/>
      </w:tblGrid>
      <w:tr w:rsidR="00376E4E" w:rsidRPr="004F6466" w:rsidTr="00F67C4F">
        <w:tc>
          <w:tcPr>
            <w:tcW w:w="2501" w:type="pct"/>
          </w:tcPr>
          <w:p w:rsidR="00376E4E" w:rsidRPr="00DF1943" w:rsidRDefault="00376E4E" w:rsidP="00F67C4F">
            <w:pPr>
              <w:pStyle w:val="Heading"/>
              <w:jc w:val="center"/>
              <w:rPr>
                <w:rFonts w:ascii="Times New Roman" w:hAnsi="Times New Roman" w:cs="Times New Roman"/>
                <w:color w:val="000000"/>
                <w:sz w:val="24"/>
                <w:szCs w:val="24"/>
              </w:rPr>
            </w:pPr>
            <w:r w:rsidRPr="004F6466">
              <w:rPr>
                <w:rFonts w:ascii="Times New Roman" w:hAnsi="Times New Roman" w:cs="Times New Roman"/>
                <w:color w:val="000000"/>
                <w:sz w:val="24"/>
                <w:szCs w:val="24"/>
              </w:rPr>
              <w:t>КОНЦЕДЕНТ:</w:t>
            </w:r>
          </w:p>
          <w:p w:rsidR="00376E4E" w:rsidRPr="00DF1943" w:rsidRDefault="00376E4E" w:rsidP="00F67C4F">
            <w:pPr>
              <w:pStyle w:val="Heading"/>
              <w:jc w:val="center"/>
              <w:rPr>
                <w:rFonts w:ascii="Times New Roman" w:hAnsi="Times New Roman" w:cs="Times New Roman"/>
                <w:color w:val="000000"/>
                <w:sz w:val="24"/>
                <w:szCs w:val="24"/>
              </w:rPr>
            </w:pPr>
          </w:p>
          <w:p w:rsidR="00376E4E" w:rsidRDefault="00376E4E" w:rsidP="00F67C4F">
            <w:pPr>
              <w:jc w:val="center"/>
              <w:rPr>
                <w:b/>
              </w:rPr>
            </w:pPr>
            <w:r>
              <w:rPr>
                <w:b/>
              </w:rPr>
              <w:t>Администрация  сельского поселения Таволжанка муниципального района Борский Самарской области</w:t>
            </w:r>
          </w:p>
          <w:p w:rsidR="00376E4E" w:rsidRPr="00DB3DDC" w:rsidRDefault="00376E4E" w:rsidP="00F67C4F">
            <w:pPr>
              <w:jc w:val="center"/>
              <w:rPr>
                <w:b/>
              </w:rPr>
            </w:pPr>
          </w:p>
          <w:p w:rsidR="00376E4E" w:rsidRPr="00DB041A" w:rsidRDefault="00376E4E" w:rsidP="00F67C4F">
            <w:pPr>
              <w:jc w:val="center"/>
              <w:rPr>
                <w:b/>
              </w:rPr>
            </w:pPr>
            <w:r w:rsidRPr="00DB041A">
              <w:rPr>
                <w:b/>
              </w:rPr>
              <w:t>446676, Самарская область, Борский район,. с. Таволжанка, ул. Центральная, д. 13.</w:t>
            </w:r>
          </w:p>
          <w:p w:rsidR="00376E4E" w:rsidRPr="00DB041A" w:rsidRDefault="00376E4E" w:rsidP="00F67C4F">
            <w:pPr>
              <w:jc w:val="center"/>
              <w:rPr>
                <w:b/>
              </w:rPr>
            </w:pPr>
            <w:r w:rsidRPr="00DB041A">
              <w:rPr>
                <w:b/>
              </w:rPr>
              <w:t xml:space="preserve">ИНН 6377008004, КПП 637701001, </w:t>
            </w:r>
          </w:p>
          <w:p w:rsidR="00376E4E" w:rsidRPr="00DB041A" w:rsidRDefault="00376E4E" w:rsidP="00F67C4F">
            <w:pPr>
              <w:jc w:val="center"/>
              <w:rPr>
                <w:b/>
              </w:rPr>
            </w:pPr>
            <w:r w:rsidRPr="00DB041A">
              <w:rPr>
                <w:b/>
              </w:rPr>
              <w:t>ОГРН 1056377013087</w:t>
            </w:r>
          </w:p>
          <w:p w:rsidR="00376E4E" w:rsidRPr="00DB041A" w:rsidRDefault="00376E4E" w:rsidP="00F67C4F">
            <w:pPr>
              <w:jc w:val="center"/>
              <w:rPr>
                <w:b/>
              </w:rPr>
            </w:pPr>
            <w:r w:rsidRPr="00DB041A">
              <w:rPr>
                <w:b/>
              </w:rPr>
              <w:t xml:space="preserve">УФК по Самарской области (Администрация сельского поселения Таволжанка муниципального района Борский Самарской области) </w:t>
            </w:r>
          </w:p>
          <w:p w:rsidR="00376E4E" w:rsidRPr="00DB041A" w:rsidRDefault="00376E4E" w:rsidP="00F67C4F">
            <w:pPr>
              <w:jc w:val="center"/>
              <w:rPr>
                <w:b/>
              </w:rPr>
            </w:pPr>
            <w:r w:rsidRPr="00DB041A">
              <w:rPr>
                <w:b/>
              </w:rPr>
              <w:t>Расходный р/с 40204810600000000657</w:t>
            </w:r>
            <w:r w:rsidRPr="00DB041A">
              <w:rPr>
                <w:b/>
              </w:rPr>
              <w:tab/>
            </w:r>
          </w:p>
          <w:p w:rsidR="00376E4E" w:rsidRPr="00DB041A" w:rsidRDefault="00376E4E" w:rsidP="00F67C4F">
            <w:pPr>
              <w:jc w:val="center"/>
              <w:rPr>
                <w:b/>
              </w:rPr>
            </w:pPr>
            <w:r w:rsidRPr="00DB041A">
              <w:rPr>
                <w:b/>
              </w:rPr>
              <w:t>Доходный р/с 4010181020000001001</w:t>
            </w:r>
          </w:p>
          <w:p w:rsidR="00376E4E" w:rsidRPr="00DB041A" w:rsidRDefault="00376E4E" w:rsidP="00F67C4F">
            <w:pPr>
              <w:jc w:val="center"/>
              <w:rPr>
                <w:b/>
              </w:rPr>
            </w:pPr>
            <w:r w:rsidRPr="00DB041A">
              <w:rPr>
                <w:b/>
              </w:rPr>
              <w:t>БИК 043601001</w:t>
            </w:r>
          </w:p>
          <w:p w:rsidR="00376E4E" w:rsidRPr="00DB041A" w:rsidRDefault="00376E4E" w:rsidP="00F67C4F">
            <w:pPr>
              <w:jc w:val="center"/>
              <w:rPr>
                <w:b/>
              </w:rPr>
            </w:pPr>
            <w:r w:rsidRPr="00DB041A">
              <w:rPr>
                <w:b/>
              </w:rPr>
              <w:t>Отделение Самара  г. Самара</w:t>
            </w:r>
          </w:p>
          <w:p w:rsidR="00376E4E" w:rsidRPr="00DB041A" w:rsidRDefault="00376E4E" w:rsidP="00F67C4F">
            <w:pPr>
              <w:jc w:val="center"/>
              <w:rPr>
                <w:b/>
              </w:rPr>
            </w:pPr>
            <w:r w:rsidRPr="00DB041A">
              <w:rPr>
                <w:b/>
              </w:rPr>
              <w:t>ОКТМО 36612453, ОКПО 79167594, ОКВЭД 75.11.32</w:t>
            </w:r>
          </w:p>
          <w:p w:rsidR="00376E4E" w:rsidRDefault="00376E4E" w:rsidP="00F67C4F">
            <w:pPr>
              <w:jc w:val="center"/>
              <w:rPr>
                <w:b/>
              </w:rPr>
            </w:pPr>
            <w:proofErr w:type="spellStart"/>
            <w:r w:rsidRPr="00DB041A">
              <w:rPr>
                <w:b/>
              </w:rPr>
              <w:t>E-mail</w:t>
            </w:r>
            <w:proofErr w:type="spellEnd"/>
            <w:r w:rsidRPr="00DB041A">
              <w:rPr>
                <w:b/>
              </w:rPr>
              <w:t xml:space="preserve"> : tavoljanka2011@rambler.ru   </w:t>
            </w:r>
          </w:p>
          <w:p w:rsidR="00376E4E" w:rsidRDefault="00376E4E" w:rsidP="00F67C4F">
            <w:pPr>
              <w:jc w:val="center"/>
              <w:rPr>
                <w:b/>
              </w:rPr>
            </w:pPr>
          </w:p>
          <w:p w:rsidR="00376E4E" w:rsidRDefault="00376E4E" w:rsidP="00F67C4F"/>
          <w:p w:rsidR="00376E4E" w:rsidRPr="004424D5" w:rsidRDefault="00376E4E" w:rsidP="00F67C4F">
            <w:pPr>
              <w:rPr>
                <w:b/>
              </w:rPr>
            </w:pPr>
            <w:r w:rsidRPr="004424D5">
              <w:rPr>
                <w:b/>
              </w:rPr>
              <w:t xml:space="preserve">Глава </w:t>
            </w:r>
            <w:r>
              <w:rPr>
                <w:b/>
              </w:rPr>
              <w:t>сельского поселения</w:t>
            </w:r>
          </w:p>
          <w:p w:rsidR="00376E4E" w:rsidRPr="004424D5" w:rsidRDefault="00376E4E" w:rsidP="00F67C4F">
            <w:pPr>
              <w:rPr>
                <w:b/>
              </w:rPr>
            </w:pPr>
          </w:p>
          <w:p w:rsidR="00376E4E" w:rsidRPr="004424D5" w:rsidRDefault="00376E4E" w:rsidP="00F67C4F">
            <w:pPr>
              <w:rPr>
                <w:b/>
              </w:rPr>
            </w:pPr>
            <w:r>
              <w:rPr>
                <w:b/>
              </w:rPr>
              <w:t>__________________ Е.В. Долгих</w:t>
            </w:r>
          </w:p>
          <w:p w:rsidR="00376E4E" w:rsidRPr="00DB3DDC" w:rsidRDefault="00376E4E" w:rsidP="00F67C4F"/>
          <w:p w:rsidR="00376E4E" w:rsidRDefault="00376E4E" w:rsidP="00F67C4F"/>
          <w:p w:rsidR="00A74726" w:rsidRDefault="00A74726" w:rsidP="00F67C4F"/>
          <w:p w:rsidR="00376E4E" w:rsidRDefault="00376E4E" w:rsidP="00F67C4F"/>
          <w:p w:rsidR="00376E4E" w:rsidRDefault="00376E4E" w:rsidP="00F67C4F"/>
          <w:p w:rsidR="00376E4E" w:rsidRPr="004F6466" w:rsidRDefault="00376E4E" w:rsidP="00F67C4F"/>
        </w:tc>
        <w:tc>
          <w:tcPr>
            <w:tcW w:w="2499" w:type="pct"/>
          </w:tcPr>
          <w:p w:rsidR="00376E4E" w:rsidRPr="004F6466" w:rsidRDefault="00376E4E" w:rsidP="00F67C4F">
            <w:pPr>
              <w:pStyle w:val="Heading"/>
              <w:jc w:val="center"/>
              <w:rPr>
                <w:rFonts w:ascii="Times New Roman" w:hAnsi="Times New Roman" w:cs="Times New Roman"/>
                <w:color w:val="000000"/>
                <w:sz w:val="24"/>
                <w:szCs w:val="24"/>
              </w:rPr>
            </w:pPr>
            <w:r w:rsidRPr="004F6466">
              <w:rPr>
                <w:rFonts w:ascii="Times New Roman" w:hAnsi="Times New Roman" w:cs="Times New Roman"/>
                <w:color w:val="000000"/>
                <w:sz w:val="24"/>
                <w:szCs w:val="24"/>
              </w:rPr>
              <w:t>КОНЦЕССИОНЕР:</w:t>
            </w:r>
          </w:p>
          <w:p w:rsidR="00376E4E" w:rsidRPr="004F6466" w:rsidRDefault="00376E4E" w:rsidP="00F67C4F">
            <w:pPr>
              <w:pStyle w:val="Heading"/>
              <w:jc w:val="center"/>
              <w:rPr>
                <w:rFonts w:ascii="Times New Roman" w:hAnsi="Times New Roman" w:cs="Times New Roman"/>
                <w:b w:val="0"/>
                <w:bCs w:val="0"/>
                <w:sz w:val="24"/>
                <w:szCs w:val="24"/>
              </w:rPr>
            </w:pPr>
          </w:p>
        </w:tc>
      </w:tr>
    </w:tbl>
    <w:p w:rsidR="00376E4E" w:rsidRDefault="00376E4E" w:rsidP="00376E4E">
      <w:pPr>
        <w:pStyle w:val="ConsPlusNonformat"/>
        <w:widowControl/>
        <w:jc w:val="both"/>
        <w:rPr>
          <w:rFonts w:ascii="Times New Roman" w:hAnsi="Times New Roman" w:cs="Times New Roman"/>
          <w:sz w:val="24"/>
          <w:szCs w:val="24"/>
        </w:rPr>
      </w:pPr>
    </w:p>
    <w:p w:rsidR="00715DEB" w:rsidRDefault="00715DEB" w:rsidP="00376E4E">
      <w:pPr>
        <w:pStyle w:val="ConsPlusNonformat"/>
        <w:widowControl/>
        <w:jc w:val="both"/>
        <w:rPr>
          <w:rFonts w:ascii="Times New Roman" w:hAnsi="Times New Roman" w:cs="Times New Roman"/>
          <w:sz w:val="24"/>
          <w:szCs w:val="24"/>
        </w:rPr>
      </w:pPr>
    </w:p>
    <w:p w:rsidR="00715DEB" w:rsidRDefault="00715DEB" w:rsidP="00376E4E">
      <w:pPr>
        <w:pStyle w:val="ConsPlusNonformat"/>
        <w:widowControl/>
        <w:jc w:val="both"/>
        <w:rPr>
          <w:rFonts w:ascii="Times New Roman" w:hAnsi="Times New Roman" w:cs="Times New Roman"/>
          <w:sz w:val="24"/>
          <w:szCs w:val="24"/>
        </w:rPr>
      </w:pPr>
    </w:p>
    <w:p w:rsidR="00715DEB" w:rsidRDefault="00715DEB" w:rsidP="00376E4E">
      <w:pPr>
        <w:pStyle w:val="ConsPlusNonformat"/>
        <w:widowControl/>
        <w:jc w:val="both"/>
        <w:rPr>
          <w:rFonts w:ascii="Times New Roman" w:hAnsi="Times New Roman" w:cs="Times New Roman"/>
          <w:sz w:val="24"/>
          <w:szCs w:val="24"/>
        </w:rPr>
      </w:pPr>
    </w:p>
    <w:p w:rsidR="00715DEB" w:rsidRPr="00182846" w:rsidRDefault="00715DEB" w:rsidP="00376E4E">
      <w:pPr>
        <w:pStyle w:val="ConsPlusNonformat"/>
        <w:widowControl/>
        <w:jc w:val="both"/>
        <w:rPr>
          <w:rFonts w:ascii="Times New Roman" w:hAnsi="Times New Roman" w:cs="Times New Roman"/>
          <w:sz w:val="24"/>
          <w:szCs w:val="24"/>
        </w:rPr>
      </w:pPr>
      <w:bookmarkStart w:id="1" w:name="_GoBack"/>
      <w:bookmarkEnd w:id="1"/>
    </w:p>
    <w:p w:rsidR="00376E4E" w:rsidRDefault="00376E4E" w:rsidP="00376E4E">
      <w:pPr>
        <w:pStyle w:val="ConsPlusNonformat"/>
        <w:widowControl/>
        <w:jc w:val="right"/>
        <w:rPr>
          <w:rFonts w:ascii="Times New Roman" w:hAnsi="Times New Roman" w:cs="Times New Roman"/>
          <w:sz w:val="24"/>
          <w:szCs w:val="24"/>
        </w:rPr>
      </w:pPr>
    </w:p>
    <w:p w:rsidR="00376E4E" w:rsidRPr="00182846" w:rsidRDefault="00376E4E" w:rsidP="00376E4E">
      <w:pPr>
        <w:pStyle w:val="ConsPlusNonformat"/>
        <w:widowControl/>
        <w:jc w:val="right"/>
        <w:rPr>
          <w:rFonts w:ascii="Times New Roman" w:hAnsi="Times New Roman" w:cs="Times New Roman"/>
          <w:sz w:val="24"/>
          <w:szCs w:val="24"/>
        </w:rPr>
      </w:pPr>
      <w:r w:rsidRPr="0018284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376E4E" w:rsidRPr="00182846" w:rsidRDefault="00376E4E" w:rsidP="00376E4E">
      <w:pPr>
        <w:pStyle w:val="ConsPlusNonformat"/>
        <w:widowControl/>
        <w:jc w:val="right"/>
        <w:rPr>
          <w:rFonts w:ascii="Times New Roman" w:hAnsi="Times New Roman" w:cs="Times New Roman"/>
          <w:sz w:val="24"/>
          <w:szCs w:val="24"/>
        </w:rPr>
      </w:pPr>
      <w:r w:rsidRPr="00182846">
        <w:rPr>
          <w:rFonts w:ascii="Times New Roman" w:hAnsi="Times New Roman" w:cs="Times New Roman"/>
          <w:sz w:val="24"/>
          <w:szCs w:val="24"/>
        </w:rPr>
        <w:t>к концессионному соглашению</w:t>
      </w:r>
    </w:p>
    <w:p w:rsidR="00376E4E" w:rsidRPr="00182846" w:rsidRDefault="00376E4E" w:rsidP="00376E4E">
      <w:pPr>
        <w:pStyle w:val="ConsPlusNonformat"/>
        <w:widowControl/>
        <w:jc w:val="center"/>
        <w:rPr>
          <w:rFonts w:ascii="Times New Roman" w:hAnsi="Times New Roman" w:cs="Times New Roman"/>
          <w:sz w:val="24"/>
          <w:szCs w:val="24"/>
        </w:rPr>
      </w:pPr>
      <w:r w:rsidRPr="00182846">
        <w:rPr>
          <w:rFonts w:ascii="Times New Roman" w:hAnsi="Times New Roman" w:cs="Times New Roman"/>
          <w:sz w:val="24"/>
          <w:szCs w:val="24"/>
        </w:rPr>
        <w:t xml:space="preserve">                                                                                                              от «____»___________ 201___г.</w:t>
      </w:r>
    </w:p>
    <w:p w:rsidR="00376E4E" w:rsidRPr="00182846" w:rsidRDefault="00376E4E" w:rsidP="00376E4E">
      <w:pPr>
        <w:pStyle w:val="ConsPlusNonformat"/>
        <w:widowControl/>
        <w:jc w:val="center"/>
        <w:rPr>
          <w:rFonts w:ascii="Times New Roman" w:hAnsi="Times New Roman" w:cs="Times New Roman"/>
          <w:sz w:val="24"/>
          <w:szCs w:val="24"/>
        </w:rPr>
      </w:pPr>
    </w:p>
    <w:p w:rsidR="00376E4E" w:rsidRPr="00182846" w:rsidRDefault="00376E4E" w:rsidP="00376E4E">
      <w:pPr>
        <w:pStyle w:val="af"/>
        <w:spacing w:after="0"/>
        <w:ind w:right="-284"/>
        <w:jc w:val="center"/>
      </w:pPr>
      <w:r w:rsidRPr="00182846">
        <w:t>АКТ</w:t>
      </w:r>
    </w:p>
    <w:p w:rsidR="00376E4E" w:rsidRPr="00182846" w:rsidRDefault="00376E4E" w:rsidP="00376E4E">
      <w:pPr>
        <w:pStyle w:val="af"/>
        <w:spacing w:after="0"/>
        <w:ind w:left="-567" w:right="-284"/>
        <w:jc w:val="center"/>
      </w:pPr>
      <w:r w:rsidRPr="00182846">
        <w:t>ПРИЕМА - ПЕРЕДАЧИ ИМУЩЕСТВА</w:t>
      </w:r>
    </w:p>
    <w:p w:rsidR="00376E4E" w:rsidRPr="00182846" w:rsidRDefault="00376E4E" w:rsidP="00376E4E">
      <w:pPr>
        <w:pStyle w:val="af"/>
        <w:ind w:left="-567" w:right="-284"/>
      </w:pPr>
    </w:p>
    <w:p w:rsidR="00376E4E" w:rsidRPr="00182846" w:rsidRDefault="00376E4E" w:rsidP="00376E4E">
      <w:pPr>
        <w:pStyle w:val="af"/>
        <w:ind w:left="-567" w:right="-284"/>
      </w:pPr>
      <w:r>
        <w:t>с. Таволжанка</w:t>
      </w:r>
      <w:r w:rsidRPr="00182846">
        <w:t>«___»___________201__ года</w:t>
      </w:r>
    </w:p>
    <w:p w:rsidR="00376E4E" w:rsidRDefault="00376E4E" w:rsidP="00376E4E">
      <w:pPr>
        <w:pStyle w:val="ConsPlusNonformat"/>
        <w:widowControl/>
        <w:tabs>
          <w:tab w:val="left" w:pos="8820"/>
        </w:tabs>
        <w:jc w:val="both"/>
        <w:rPr>
          <w:rFonts w:ascii="Times New Roman" w:hAnsi="Times New Roman" w:cs="Times New Roman"/>
          <w:sz w:val="24"/>
          <w:szCs w:val="24"/>
        </w:rPr>
      </w:pPr>
      <w:r>
        <w:rPr>
          <w:rFonts w:ascii="Times New Roman" w:hAnsi="Times New Roman" w:cs="Times New Roman"/>
          <w:sz w:val="24"/>
          <w:szCs w:val="24"/>
        </w:rPr>
        <w:tab/>
      </w:r>
    </w:p>
    <w:p w:rsidR="00376E4E" w:rsidRDefault="00376E4E" w:rsidP="00376E4E">
      <w:pPr>
        <w:pStyle w:val="ConsPlusNonformat"/>
        <w:widowControl/>
        <w:tabs>
          <w:tab w:val="left" w:pos="8820"/>
        </w:tabs>
        <w:jc w:val="both"/>
        <w:rPr>
          <w:rFonts w:ascii="Times New Roman" w:hAnsi="Times New Roman" w:cs="Times New Roman"/>
          <w:sz w:val="24"/>
          <w:szCs w:val="24"/>
        </w:rPr>
      </w:pPr>
      <w:r>
        <w:rPr>
          <w:rFonts w:ascii="Times New Roman" w:hAnsi="Times New Roman" w:cs="Times New Roman"/>
          <w:sz w:val="24"/>
          <w:szCs w:val="24"/>
        </w:rPr>
        <w:tab/>
      </w:r>
    </w:p>
    <w:p w:rsidR="00376E4E" w:rsidRPr="00182846" w:rsidRDefault="00376E4E" w:rsidP="00376E4E">
      <w:pPr>
        <w:pStyle w:val="ConsPlusNonformat"/>
        <w:widowControl/>
        <w:tabs>
          <w:tab w:val="left" w:pos="8820"/>
        </w:tabs>
        <w:jc w:val="both"/>
        <w:rPr>
          <w:rFonts w:ascii="Times New Roman" w:hAnsi="Times New Roman" w:cs="Times New Roman"/>
          <w:sz w:val="24"/>
          <w:szCs w:val="24"/>
        </w:rPr>
      </w:pPr>
      <w:r>
        <w:rPr>
          <w:rFonts w:ascii="Times New Roman" w:hAnsi="Times New Roman" w:cs="Times New Roman"/>
          <w:sz w:val="24"/>
          <w:szCs w:val="24"/>
        </w:rPr>
        <w:t>Мы нижеподписавшиеся, Администрация сельского поселения Таволжанка муниципального района Борский Самарской области</w:t>
      </w:r>
      <w:r w:rsidRPr="00182846">
        <w:rPr>
          <w:rFonts w:ascii="Times New Roman" w:hAnsi="Times New Roman" w:cs="Times New Roman"/>
          <w:sz w:val="24"/>
          <w:szCs w:val="24"/>
        </w:rPr>
        <w:t xml:space="preserve">, в лице </w:t>
      </w:r>
      <w:r>
        <w:rPr>
          <w:rFonts w:ascii="Times New Roman" w:hAnsi="Times New Roman" w:cs="Times New Roman"/>
          <w:sz w:val="24"/>
          <w:szCs w:val="24"/>
        </w:rPr>
        <w:t>главы сельского поселения Долгих Е.В.</w:t>
      </w:r>
      <w:r w:rsidRPr="00182846">
        <w:rPr>
          <w:rFonts w:ascii="Times New Roman" w:hAnsi="Times New Roman" w:cs="Times New Roman"/>
          <w:sz w:val="24"/>
          <w:szCs w:val="24"/>
        </w:rPr>
        <w:t>, действующего</w:t>
      </w:r>
      <w:r>
        <w:rPr>
          <w:rFonts w:ascii="Times New Roman" w:hAnsi="Times New Roman" w:cs="Times New Roman"/>
          <w:sz w:val="24"/>
          <w:szCs w:val="24"/>
        </w:rPr>
        <w:t xml:space="preserve"> на основании Устава</w:t>
      </w:r>
      <w:r w:rsidRPr="00182846">
        <w:rPr>
          <w:rFonts w:ascii="Times New Roman" w:hAnsi="Times New Roman" w:cs="Times New Roman"/>
          <w:sz w:val="24"/>
          <w:szCs w:val="24"/>
        </w:rPr>
        <w:t xml:space="preserve">, именуемый в дальнейшем </w:t>
      </w:r>
      <w:proofErr w:type="spellStart"/>
      <w:r w:rsidRPr="00182846">
        <w:rPr>
          <w:rFonts w:ascii="Times New Roman" w:hAnsi="Times New Roman" w:cs="Times New Roman"/>
          <w:sz w:val="24"/>
          <w:szCs w:val="24"/>
        </w:rPr>
        <w:t>Концедентом</w:t>
      </w:r>
      <w:proofErr w:type="spellEnd"/>
      <w:r w:rsidRPr="00182846">
        <w:rPr>
          <w:rFonts w:ascii="Times New Roman" w:hAnsi="Times New Roman" w:cs="Times New Roman"/>
          <w:sz w:val="24"/>
          <w:szCs w:val="24"/>
        </w:rPr>
        <w:t xml:space="preserve">, с одной стороны, и ________________________________________________________________________ </w:t>
      </w:r>
    </w:p>
    <w:p w:rsidR="00376E4E" w:rsidRPr="00B571A5" w:rsidRDefault="00376E4E" w:rsidP="00376E4E">
      <w:pPr>
        <w:pStyle w:val="ConsPlusNonformat"/>
        <w:widowControl/>
        <w:tabs>
          <w:tab w:val="left" w:pos="8820"/>
        </w:tabs>
        <w:ind w:left="1134"/>
        <w:jc w:val="center"/>
        <w:rPr>
          <w:rFonts w:ascii="Times New Roman" w:hAnsi="Times New Roman" w:cs="Times New Roman"/>
          <w:sz w:val="16"/>
          <w:szCs w:val="16"/>
        </w:rPr>
      </w:pPr>
      <w:r w:rsidRPr="00B571A5">
        <w:rPr>
          <w:rFonts w:ascii="Times New Roman" w:hAnsi="Times New Roman" w:cs="Times New Roman"/>
          <w:sz w:val="16"/>
          <w:szCs w:val="16"/>
        </w:rPr>
        <w:t>(индивидуальный предприниматель, российское или иностранное юридическое лицо ли</w:t>
      </w:r>
      <w:r>
        <w:rPr>
          <w:rFonts w:ascii="Times New Roman" w:hAnsi="Times New Roman" w:cs="Times New Roman"/>
          <w:sz w:val="16"/>
          <w:szCs w:val="16"/>
        </w:rPr>
        <w:t xml:space="preserve">бо действующие без образования </w:t>
      </w:r>
      <w:r w:rsidRPr="00B571A5">
        <w:rPr>
          <w:rFonts w:ascii="Times New Roman" w:hAnsi="Times New Roman" w:cs="Times New Roman"/>
          <w:sz w:val="16"/>
          <w:szCs w:val="16"/>
        </w:rPr>
        <w:t>юридического лица по договору простого товарищества (договоруо совместной деятельности) два или более юридических лица - указать нужное)</w:t>
      </w:r>
    </w:p>
    <w:p w:rsidR="00376E4E" w:rsidRPr="00182846" w:rsidRDefault="00376E4E" w:rsidP="00376E4E">
      <w:pPr>
        <w:pStyle w:val="ConsPlusNonformat"/>
        <w:widowControl/>
        <w:tabs>
          <w:tab w:val="left" w:pos="8820"/>
        </w:tabs>
        <w:jc w:val="both"/>
        <w:rPr>
          <w:rFonts w:ascii="Times New Roman" w:hAnsi="Times New Roman" w:cs="Times New Roman"/>
          <w:sz w:val="24"/>
          <w:szCs w:val="24"/>
        </w:rPr>
      </w:pPr>
      <w:r w:rsidRPr="00182846">
        <w:rPr>
          <w:rFonts w:ascii="Times New Roman" w:hAnsi="Times New Roman" w:cs="Times New Roman"/>
          <w:sz w:val="24"/>
          <w:szCs w:val="24"/>
        </w:rPr>
        <w:t>в лице ________________________________________</w:t>
      </w:r>
      <w:r>
        <w:rPr>
          <w:rFonts w:ascii="Times New Roman" w:hAnsi="Times New Roman" w:cs="Times New Roman"/>
          <w:sz w:val="24"/>
          <w:szCs w:val="24"/>
        </w:rPr>
        <w:t>_</w:t>
      </w:r>
      <w:r w:rsidRPr="00182846">
        <w:rPr>
          <w:rFonts w:ascii="Times New Roman" w:hAnsi="Times New Roman" w:cs="Times New Roman"/>
          <w:sz w:val="24"/>
          <w:szCs w:val="24"/>
        </w:rPr>
        <w:t>___________________________________,</w:t>
      </w:r>
    </w:p>
    <w:p w:rsidR="00376E4E" w:rsidRPr="00B571A5" w:rsidRDefault="00376E4E" w:rsidP="00376E4E">
      <w:pPr>
        <w:pStyle w:val="ConsPlusNonformat"/>
        <w:widowControl/>
        <w:tabs>
          <w:tab w:val="left" w:pos="8820"/>
        </w:tabs>
        <w:ind w:firstLine="709"/>
        <w:jc w:val="center"/>
        <w:rPr>
          <w:rFonts w:ascii="Times New Roman" w:hAnsi="Times New Roman" w:cs="Times New Roman"/>
          <w:sz w:val="16"/>
          <w:szCs w:val="16"/>
        </w:rPr>
      </w:pPr>
      <w:r w:rsidRPr="00B571A5">
        <w:rPr>
          <w:rFonts w:ascii="Times New Roman" w:hAnsi="Times New Roman" w:cs="Times New Roman"/>
          <w:sz w:val="16"/>
          <w:szCs w:val="16"/>
        </w:rPr>
        <w:t>(должность, Ф.И.О. уполномоченного лица)</w:t>
      </w:r>
    </w:p>
    <w:p w:rsidR="00376E4E" w:rsidRPr="00B571A5" w:rsidRDefault="00376E4E" w:rsidP="00376E4E">
      <w:pPr>
        <w:pStyle w:val="ConsPlusNonformat"/>
        <w:widowControl/>
        <w:tabs>
          <w:tab w:val="left" w:pos="8820"/>
        </w:tabs>
        <w:jc w:val="center"/>
        <w:rPr>
          <w:rFonts w:ascii="Times New Roman" w:hAnsi="Times New Roman" w:cs="Times New Roman"/>
          <w:sz w:val="16"/>
          <w:szCs w:val="16"/>
        </w:rPr>
      </w:pPr>
      <w:r w:rsidRPr="00182846">
        <w:rPr>
          <w:rFonts w:ascii="Times New Roman" w:hAnsi="Times New Roman" w:cs="Times New Roman"/>
          <w:sz w:val="24"/>
          <w:szCs w:val="24"/>
        </w:rPr>
        <w:t xml:space="preserve">действующего на основании_________________________________________________________, </w:t>
      </w:r>
      <w:r w:rsidRPr="00B571A5">
        <w:rPr>
          <w:rFonts w:ascii="Times New Roman" w:hAnsi="Times New Roman" w:cs="Times New Roman"/>
          <w:sz w:val="16"/>
          <w:szCs w:val="16"/>
        </w:rPr>
        <w:t>(наименование и реквизиты документа, устанавливающего полномочия лица)</w:t>
      </w:r>
    </w:p>
    <w:p w:rsidR="00376E4E" w:rsidRPr="00182846" w:rsidRDefault="00376E4E" w:rsidP="00376E4E">
      <w:pPr>
        <w:pStyle w:val="ConsPlusNonformat"/>
        <w:widowControl/>
        <w:tabs>
          <w:tab w:val="left" w:pos="8820"/>
        </w:tabs>
        <w:jc w:val="both"/>
        <w:rPr>
          <w:rFonts w:ascii="Times New Roman" w:hAnsi="Times New Roman" w:cs="Times New Roman"/>
          <w:sz w:val="24"/>
          <w:szCs w:val="24"/>
        </w:rPr>
      </w:pPr>
      <w:r w:rsidRPr="00182846">
        <w:rPr>
          <w:rFonts w:ascii="Times New Roman" w:hAnsi="Times New Roman" w:cs="Times New Roman"/>
          <w:sz w:val="24"/>
          <w:szCs w:val="24"/>
        </w:rPr>
        <w:t>именуемый в дальнейшем Концессионером, с другой стороны, именуемые также Сторонами</w:t>
      </w:r>
    </w:p>
    <w:p w:rsidR="00376E4E" w:rsidRPr="00182846" w:rsidRDefault="00376E4E" w:rsidP="00376E4E">
      <w:pPr>
        <w:pStyle w:val="af"/>
        <w:ind w:left="-567" w:right="-284" w:firstLine="567"/>
        <w:jc w:val="both"/>
      </w:pPr>
      <w:r w:rsidRPr="00182846">
        <w:t>составили настоящий Акт о нижеследующем:</w:t>
      </w:r>
    </w:p>
    <w:p w:rsidR="00376E4E" w:rsidRDefault="00376E4E" w:rsidP="00376E4E">
      <w:pPr>
        <w:jc w:val="both"/>
      </w:pPr>
      <w:r w:rsidRPr="00182846">
        <w:t xml:space="preserve">          1. На основании концессионного соглашения № __ от «___»________20</w:t>
      </w:r>
      <w:r>
        <w:t>17</w:t>
      </w:r>
      <w:r w:rsidRPr="00182846">
        <w:t xml:space="preserve">г. </w:t>
      </w:r>
      <w:proofErr w:type="spellStart"/>
      <w:r w:rsidRPr="00182846">
        <w:t>Концедент</w:t>
      </w:r>
      <w:proofErr w:type="spellEnd"/>
      <w:r w:rsidRPr="00182846">
        <w:t xml:space="preserve"> передал, а Концессионер </w:t>
      </w:r>
      <w:r>
        <w:t>принял во временное владение и пользование имущество согласно Приложению №1 к концессионному соглашению №___ от «___» __________2017г.</w:t>
      </w:r>
    </w:p>
    <w:p w:rsidR="00376E4E" w:rsidRPr="00182846" w:rsidRDefault="00376E4E" w:rsidP="00376E4E">
      <w:pPr>
        <w:jc w:val="both"/>
      </w:pPr>
      <w:r>
        <w:t>Данный акт не является документом на право собственности и (или) приватизации имущества</w:t>
      </w:r>
    </w:p>
    <w:p w:rsidR="00376E4E" w:rsidRDefault="00376E4E" w:rsidP="00376E4E">
      <w:pPr>
        <w:pStyle w:val="af"/>
        <w:ind w:right="-284"/>
      </w:pPr>
      <w:r w:rsidRPr="00182846">
        <w:t>Общее техническое состояние Имущества: удовлетворительное.</w:t>
      </w:r>
    </w:p>
    <w:p w:rsidR="00376E4E" w:rsidRPr="00182846" w:rsidRDefault="00376E4E" w:rsidP="00376E4E">
      <w:pPr>
        <w:pStyle w:val="af"/>
        <w:ind w:right="-284"/>
      </w:pPr>
    </w:p>
    <w:tbl>
      <w:tblPr>
        <w:tblW w:w="9765" w:type="dxa"/>
        <w:tblLayout w:type="fixed"/>
        <w:tblLook w:val="04A0"/>
      </w:tblPr>
      <w:tblGrid>
        <w:gridCol w:w="4644"/>
        <w:gridCol w:w="907"/>
        <w:gridCol w:w="4214"/>
      </w:tblGrid>
      <w:tr w:rsidR="00376E4E" w:rsidRPr="00182846" w:rsidTr="00F67C4F">
        <w:trPr>
          <w:trHeight w:val="2116"/>
        </w:trPr>
        <w:tc>
          <w:tcPr>
            <w:tcW w:w="4644" w:type="dxa"/>
            <w:hideMark/>
          </w:tcPr>
          <w:p w:rsidR="00376E4E" w:rsidRPr="002E73F7" w:rsidRDefault="00376E4E" w:rsidP="00F67C4F">
            <w:pPr>
              <w:pStyle w:val="af"/>
              <w:rPr>
                <w:b/>
                <w:bCs/>
              </w:rPr>
            </w:pPr>
            <w:r w:rsidRPr="002E73F7">
              <w:rPr>
                <w:b/>
                <w:bCs/>
              </w:rPr>
              <w:t>ПЕРЕДАЛ</w:t>
            </w:r>
          </w:p>
          <w:p w:rsidR="00376E4E" w:rsidRPr="002E73F7" w:rsidRDefault="00376E4E" w:rsidP="00F67C4F">
            <w:pPr>
              <w:pStyle w:val="af"/>
              <w:rPr>
                <w:b/>
                <w:bCs/>
              </w:rPr>
            </w:pPr>
            <w:proofErr w:type="spellStart"/>
            <w:r w:rsidRPr="002E73F7">
              <w:rPr>
                <w:b/>
                <w:bCs/>
              </w:rPr>
              <w:t>Концедент</w:t>
            </w:r>
            <w:proofErr w:type="spellEnd"/>
            <w:r w:rsidRPr="002E73F7">
              <w:rPr>
                <w:b/>
                <w:bCs/>
              </w:rPr>
              <w:t>:</w:t>
            </w:r>
          </w:p>
          <w:p w:rsidR="00376E4E" w:rsidRPr="00DB041A" w:rsidRDefault="00376E4E" w:rsidP="00F67C4F">
            <w:pPr>
              <w:pStyle w:val="af"/>
              <w:rPr>
                <w:b/>
              </w:rPr>
            </w:pPr>
            <w:r>
              <w:rPr>
                <w:b/>
              </w:rPr>
              <w:t xml:space="preserve">Администрация </w:t>
            </w:r>
            <w:r w:rsidRPr="00DB041A">
              <w:rPr>
                <w:b/>
              </w:rPr>
              <w:t>сельского поселения Таволжанка муниципального района Борский Самарской области</w:t>
            </w:r>
          </w:p>
          <w:p w:rsidR="00376E4E" w:rsidRPr="00DB041A" w:rsidRDefault="00376E4E" w:rsidP="00F67C4F">
            <w:pPr>
              <w:pStyle w:val="af"/>
              <w:rPr>
                <w:b/>
              </w:rPr>
            </w:pPr>
          </w:p>
          <w:p w:rsidR="00376E4E" w:rsidRPr="00DB041A" w:rsidRDefault="00376E4E" w:rsidP="00F67C4F">
            <w:pPr>
              <w:pStyle w:val="af"/>
              <w:rPr>
                <w:b/>
              </w:rPr>
            </w:pPr>
            <w:r w:rsidRPr="00DB041A">
              <w:rPr>
                <w:b/>
              </w:rPr>
              <w:t>Глава сельского поселения</w:t>
            </w:r>
          </w:p>
          <w:p w:rsidR="00376E4E" w:rsidRPr="00DB041A" w:rsidRDefault="00376E4E" w:rsidP="00F67C4F">
            <w:pPr>
              <w:pStyle w:val="af"/>
              <w:rPr>
                <w:b/>
              </w:rPr>
            </w:pPr>
          </w:p>
          <w:p w:rsidR="00376E4E" w:rsidRPr="00DB041A" w:rsidRDefault="00376E4E" w:rsidP="00F67C4F">
            <w:pPr>
              <w:pStyle w:val="af"/>
              <w:rPr>
                <w:b/>
              </w:rPr>
            </w:pPr>
            <w:r w:rsidRPr="00DB041A">
              <w:rPr>
                <w:b/>
              </w:rPr>
              <w:t>__________________ Е.В. Долгих</w:t>
            </w:r>
          </w:p>
          <w:p w:rsidR="00376E4E" w:rsidRPr="002E73F7" w:rsidRDefault="00376E4E" w:rsidP="00F67C4F">
            <w:pPr>
              <w:pStyle w:val="af"/>
              <w:ind w:firstLine="709"/>
            </w:pPr>
          </w:p>
        </w:tc>
        <w:tc>
          <w:tcPr>
            <w:tcW w:w="907" w:type="dxa"/>
          </w:tcPr>
          <w:p w:rsidR="00376E4E" w:rsidRPr="002E73F7" w:rsidRDefault="00376E4E" w:rsidP="00F67C4F">
            <w:pPr>
              <w:pStyle w:val="af"/>
            </w:pPr>
          </w:p>
          <w:p w:rsidR="00376E4E" w:rsidRPr="002E73F7" w:rsidRDefault="00376E4E" w:rsidP="00F67C4F">
            <w:pPr>
              <w:pStyle w:val="af"/>
            </w:pPr>
          </w:p>
          <w:p w:rsidR="00376E4E" w:rsidRPr="002E73F7" w:rsidRDefault="00376E4E" w:rsidP="00F67C4F">
            <w:pPr>
              <w:pStyle w:val="af"/>
            </w:pPr>
          </w:p>
        </w:tc>
        <w:tc>
          <w:tcPr>
            <w:tcW w:w="4214" w:type="dxa"/>
          </w:tcPr>
          <w:p w:rsidR="00376E4E" w:rsidRPr="002E73F7" w:rsidRDefault="00376E4E" w:rsidP="00F67C4F">
            <w:pPr>
              <w:pStyle w:val="af"/>
              <w:rPr>
                <w:b/>
                <w:bCs/>
              </w:rPr>
            </w:pPr>
            <w:r w:rsidRPr="002E73F7">
              <w:rPr>
                <w:b/>
                <w:bCs/>
              </w:rPr>
              <w:t>ПРИНЯЛ</w:t>
            </w:r>
          </w:p>
          <w:p w:rsidR="00376E4E" w:rsidRPr="002E73F7" w:rsidRDefault="00376E4E" w:rsidP="00F67C4F">
            <w:pPr>
              <w:pStyle w:val="af"/>
              <w:rPr>
                <w:b/>
                <w:bCs/>
              </w:rPr>
            </w:pPr>
            <w:r w:rsidRPr="002E73F7">
              <w:rPr>
                <w:b/>
                <w:bCs/>
              </w:rPr>
              <w:t>Концессионер:</w:t>
            </w:r>
          </w:p>
          <w:p w:rsidR="00376E4E" w:rsidRPr="002E73F7" w:rsidRDefault="00376E4E" w:rsidP="00F67C4F">
            <w:pPr>
              <w:pStyle w:val="af"/>
            </w:pPr>
            <w:r w:rsidRPr="002E73F7">
              <w:t>______________________________</w:t>
            </w:r>
          </w:p>
          <w:p w:rsidR="00376E4E" w:rsidRPr="002E73F7" w:rsidRDefault="00376E4E" w:rsidP="00F67C4F">
            <w:pPr>
              <w:pStyle w:val="af"/>
            </w:pPr>
            <w:r w:rsidRPr="002E73F7">
              <w:t>________________/______________/</w:t>
            </w:r>
          </w:p>
          <w:p w:rsidR="00376E4E" w:rsidRPr="002E73F7" w:rsidRDefault="00376E4E" w:rsidP="00F67C4F">
            <w:pPr>
              <w:pStyle w:val="af"/>
              <w:ind w:firstLine="884"/>
            </w:pPr>
            <w:proofErr w:type="spellStart"/>
            <w:r w:rsidRPr="002E73F7">
              <w:t>мп</w:t>
            </w:r>
            <w:proofErr w:type="spellEnd"/>
          </w:p>
        </w:tc>
      </w:tr>
    </w:tbl>
    <w:p w:rsidR="00117362" w:rsidRDefault="00117362"/>
    <w:sectPr w:rsidR="00117362" w:rsidSect="004073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0EA"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005FD"/>
    <w:multiLevelType w:val="multilevel"/>
    <w:tmpl w:val="0B0C4CD6"/>
    <w:lvl w:ilvl="0">
      <w:start w:val="1"/>
      <w:numFmt w:val="decimal"/>
      <w:lvlText w:val="8.%1."/>
      <w:lvlJc w:val="left"/>
      <w:pPr>
        <w:ind w:left="720" w:hanging="360"/>
      </w:pPr>
      <w:rPr>
        <w:rFonts w:hint="default"/>
      </w:rPr>
    </w:lvl>
    <w:lvl w:ilvl="1">
      <w:start w:val="1"/>
      <w:numFmt w:val="decimal"/>
      <w:lvlText w:val="4.%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475955DD"/>
    <w:multiLevelType w:val="multilevel"/>
    <w:tmpl w:val="DFE049DA"/>
    <w:lvl w:ilvl="0">
      <w:start w:val="1"/>
      <w:numFmt w:val="decimal"/>
      <w:lvlText w:val="7.%1."/>
      <w:lvlJc w:val="left"/>
      <w:pPr>
        <w:ind w:left="720" w:hanging="360"/>
      </w:pPr>
      <w:rPr>
        <w:rFonts w:hint="default"/>
      </w:rPr>
    </w:lvl>
    <w:lvl w:ilvl="1">
      <w:start w:val="1"/>
      <w:numFmt w:val="decimal"/>
      <w:lvlText w:val="4.%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5E0363A9"/>
    <w:multiLevelType w:val="hybridMultilevel"/>
    <w:tmpl w:val="31480CFA"/>
    <w:lvl w:ilvl="0" w:tplc="0419000F">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71801B4F"/>
    <w:multiLevelType w:val="multilevel"/>
    <w:tmpl w:val="2684E3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376E4E"/>
    <w:rsid w:val="00117362"/>
    <w:rsid w:val="00131181"/>
    <w:rsid w:val="00376E4E"/>
    <w:rsid w:val="003E359C"/>
    <w:rsid w:val="0040736E"/>
    <w:rsid w:val="00715DEB"/>
    <w:rsid w:val="00830C58"/>
    <w:rsid w:val="00A74726"/>
    <w:rsid w:val="00B618EF"/>
    <w:rsid w:val="00BB5D41"/>
    <w:rsid w:val="00C900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E4E"/>
    <w:pPr>
      <w:spacing w:after="0" w:line="240" w:lineRule="auto"/>
    </w:pPr>
    <w:rPr>
      <w:rFonts w:ascii="Times New Roman" w:eastAsia="Times New Roman" w:hAnsi="Times New Roman" w:cs="Times New Roman"/>
      <w:sz w:val="24"/>
      <w:szCs w:val="24"/>
      <w:lang w:eastAsia="ru-RU"/>
    </w:rPr>
  </w:style>
  <w:style w:type="paragraph" w:styleId="1">
    <w:name w:val="heading 1"/>
    <w:aliases w:val="Head 1,Раздел,Title 1"/>
    <w:basedOn w:val="a"/>
    <w:next w:val="a"/>
    <w:link w:val="10"/>
    <w:qFormat/>
    <w:rsid w:val="00376E4E"/>
    <w:pPr>
      <w:keepNext/>
      <w:spacing w:before="240" w:after="60"/>
      <w:outlineLvl w:val="0"/>
    </w:pPr>
    <w:rPr>
      <w:rFonts w:ascii="Arial" w:hAnsi="Arial"/>
      <w:b/>
      <w:bCs/>
      <w:kern w:val="32"/>
      <w:sz w:val="32"/>
      <w:szCs w:val="32"/>
    </w:rPr>
  </w:style>
  <w:style w:type="paragraph" w:styleId="2">
    <w:name w:val="heading 2"/>
    <w:aliases w:val="Sub heading"/>
    <w:basedOn w:val="a"/>
    <w:next w:val="a"/>
    <w:link w:val="20"/>
    <w:unhideWhenUsed/>
    <w:qFormat/>
    <w:rsid w:val="00376E4E"/>
    <w:pPr>
      <w:keepNext/>
      <w:spacing w:before="240" w:after="60"/>
      <w:outlineLvl w:val="1"/>
    </w:pPr>
    <w:rPr>
      <w:rFonts w:ascii="Cambria" w:hAnsi="Cambria"/>
      <w:b/>
      <w:bCs/>
      <w:i/>
      <w:iCs/>
      <w:sz w:val="28"/>
      <w:szCs w:val="28"/>
    </w:rPr>
  </w:style>
  <w:style w:type="paragraph" w:styleId="3">
    <w:name w:val="heading 3"/>
    <w:aliases w:val="Naiaea"/>
    <w:basedOn w:val="a"/>
    <w:link w:val="30"/>
    <w:qFormat/>
    <w:rsid w:val="00376E4E"/>
    <w:pPr>
      <w:spacing w:before="45" w:after="45"/>
      <w:outlineLvl w:val="2"/>
    </w:pPr>
    <w:rPr>
      <w:rFonts w:ascii="Verdana" w:hAnsi="Verdana"/>
      <w:b/>
      <w:bCs/>
      <w:color w:val="324A9B"/>
      <w:sz w:val="18"/>
      <w:szCs w:val="18"/>
    </w:rPr>
  </w:style>
  <w:style w:type="paragraph" w:styleId="4">
    <w:name w:val="heading 4"/>
    <w:basedOn w:val="a"/>
    <w:next w:val="a"/>
    <w:link w:val="40"/>
    <w:unhideWhenUsed/>
    <w:qFormat/>
    <w:rsid w:val="00376E4E"/>
    <w:pPr>
      <w:keepNext/>
      <w:spacing w:before="240" w:after="60"/>
      <w:outlineLvl w:val="3"/>
    </w:pPr>
    <w:rPr>
      <w:rFonts w:ascii="Calibri" w:hAnsi="Calibri"/>
      <w:b/>
      <w:bCs/>
      <w:sz w:val="28"/>
      <w:szCs w:val="28"/>
    </w:rPr>
  </w:style>
  <w:style w:type="paragraph" w:styleId="5">
    <w:name w:val="heading 5"/>
    <w:basedOn w:val="a"/>
    <w:next w:val="a"/>
    <w:link w:val="50"/>
    <w:qFormat/>
    <w:rsid w:val="00376E4E"/>
    <w:pPr>
      <w:spacing w:before="240" w:after="60"/>
      <w:outlineLvl w:val="4"/>
    </w:pPr>
    <w:rPr>
      <w:b/>
      <w:bCs/>
      <w:i/>
      <w:iCs/>
      <w:sz w:val="26"/>
      <w:szCs w:val="26"/>
    </w:rPr>
  </w:style>
  <w:style w:type="paragraph" w:styleId="6">
    <w:name w:val="heading 6"/>
    <w:basedOn w:val="a"/>
    <w:next w:val="a"/>
    <w:link w:val="60"/>
    <w:qFormat/>
    <w:rsid w:val="00376E4E"/>
    <w:pPr>
      <w:keepNext/>
      <w:widowControl w:val="0"/>
      <w:spacing w:line="320" w:lineRule="exact"/>
      <w:ind w:firstLine="700"/>
      <w:jc w:val="right"/>
      <w:outlineLvl w:val="5"/>
    </w:pPr>
    <w:rPr>
      <w:i/>
      <w:color w:val="FF0000"/>
      <w:szCs w:val="20"/>
      <w:lang w:val="en-US"/>
    </w:rPr>
  </w:style>
  <w:style w:type="paragraph" w:styleId="7">
    <w:name w:val="heading 7"/>
    <w:basedOn w:val="a"/>
    <w:next w:val="a"/>
    <w:link w:val="70"/>
    <w:qFormat/>
    <w:rsid w:val="00376E4E"/>
    <w:pPr>
      <w:keepNext/>
      <w:ind w:left="5670"/>
      <w:outlineLvl w:val="6"/>
    </w:pPr>
    <w:rPr>
      <w:b/>
      <w:sz w:val="28"/>
      <w:szCs w:val="20"/>
    </w:rPr>
  </w:style>
  <w:style w:type="paragraph" w:styleId="8">
    <w:name w:val="heading 8"/>
    <w:basedOn w:val="a"/>
    <w:next w:val="a"/>
    <w:link w:val="80"/>
    <w:qFormat/>
    <w:rsid w:val="00376E4E"/>
    <w:pPr>
      <w:keepNext/>
      <w:widowControl w:val="0"/>
      <w:tabs>
        <w:tab w:val="left" w:pos="10064"/>
      </w:tabs>
      <w:ind w:right="-1"/>
      <w:jc w:val="center"/>
      <w:outlineLvl w:val="7"/>
    </w:pPr>
    <w:rPr>
      <w:b/>
      <w:i/>
      <w:szCs w:val="20"/>
    </w:rPr>
  </w:style>
  <w:style w:type="paragraph" w:styleId="9">
    <w:name w:val="heading 9"/>
    <w:basedOn w:val="a"/>
    <w:next w:val="a"/>
    <w:link w:val="90"/>
    <w:qFormat/>
    <w:rsid w:val="00376E4E"/>
    <w:pPr>
      <w:keepNext/>
      <w:widowControl w:val="0"/>
      <w:spacing w:before="280"/>
      <w:jc w:val="center"/>
      <w:outlineLvl w:val="8"/>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Раздел Знак,Title 1 Знак"/>
    <w:basedOn w:val="a0"/>
    <w:link w:val="1"/>
    <w:rsid w:val="00376E4E"/>
    <w:rPr>
      <w:rFonts w:ascii="Arial" w:eastAsia="Times New Roman" w:hAnsi="Arial" w:cs="Times New Roman"/>
      <w:b/>
      <w:bCs/>
      <w:kern w:val="32"/>
      <w:sz w:val="32"/>
      <w:szCs w:val="32"/>
      <w:lang w:eastAsia="ru-RU"/>
    </w:rPr>
  </w:style>
  <w:style w:type="character" w:customStyle="1" w:styleId="20">
    <w:name w:val="Заголовок 2 Знак"/>
    <w:aliases w:val="Sub heading Знак"/>
    <w:basedOn w:val="a0"/>
    <w:link w:val="2"/>
    <w:rsid w:val="00376E4E"/>
    <w:rPr>
      <w:rFonts w:ascii="Cambria" w:eastAsia="Times New Roman" w:hAnsi="Cambria" w:cs="Times New Roman"/>
      <w:b/>
      <w:bCs/>
      <w:i/>
      <w:iCs/>
      <w:sz w:val="28"/>
      <w:szCs w:val="28"/>
      <w:lang w:eastAsia="ru-RU"/>
    </w:rPr>
  </w:style>
  <w:style w:type="character" w:customStyle="1" w:styleId="30">
    <w:name w:val="Заголовок 3 Знак"/>
    <w:aliases w:val="Naiaea Знак"/>
    <w:basedOn w:val="a0"/>
    <w:link w:val="3"/>
    <w:rsid w:val="00376E4E"/>
    <w:rPr>
      <w:rFonts w:ascii="Verdana" w:eastAsia="Times New Roman" w:hAnsi="Verdana" w:cs="Times New Roman"/>
      <w:b/>
      <w:bCs/>
      <w:color w:val="324A9B"/>
      <w:sz w:val="18"/>
      <w:szCs w:val="18"/>
      <w:lang w:eastAsia="ru-RU"/>
    </w:rPr>
  </w:style>
  <w:style w:type="character" w:customStyle="1" w:styleId="40">
    <w:name w:val="Заголовок 4 Знак"/>
    <w:basedOn w:val="a0"/>
    <w:link w:val="4"/>
    <w:rsid w:val="00376E4E"/>
    <w:rPr>
      <w:rFonts w:ascii="Calibri" w:eastAsia="Times New Roman" w:hAnsi="Calibri" w:cs="Times New Roman"/>
      <w:b/>
      <w:bCs/>
      <w:sz w:val="28"/>
      <w:szCs w:val="28"/>
      <w:lang w:eastAsia="ru-RU"/>
    </w:rPr>
  </w:style>
  <w:style w:type="character" w:customStyle="1" w:styleId="50">
    <w:name w:val="Заголовок 5 Знак"/>
    <w:basedOn w:val="a0"/>
    <w:link w:val="5"/>
    <w:rsid w:val="00376E4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76E4E"/>
    <w:rPr>
      <w:rFonts w:ascii="Times New Roman" w:eastAsia="Times New Roman" w:hAnsi="Times New Roman" w:cs="Times New Roman"/>
      <w:i/>
      <w:color w:val="FF0000"/>
      <w:sz w:val="24"/>
      <w:szCs w:val="20"/>
      <w:lang w:val="en-US" w:eastAsia="ru-RU"/>
    </w:rPr>
  </w:style>
  <w:style w:type="character" w:customStyle="1" w:styleId="70">
    <w:name w:val="Заголовок 7 Знак"/>
    <w:basedOn w:val="a0"/>
    <w:link w:val="7"/>
    <w:rsid w:val="00376E4E"/>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76E4E"/>
    <w:rPr>
      <w:rFonts w:ascii="Times New Roman" w:eastAsia="Times New Roman" w:hAnsi="Times New Roman" w:cs="Times New Roman"/>
      <w:b/>
      <w:i/>
      <w:sz w:val="24"/>
      <w:szCs w:val="20"/>
      <w:lang w:eastAsia="ru-RU"/>
    </w:rPr>
  </w:style>
  <w:style w:type="character" w:customStyle="1" w:styleId="90">
    <w:name w:val="Заголовок 9 Знак"/>
    <w:basedOn w:val="a0"/>
    <w:link w:val="9"/>
    <w:rsid w:val="00376E4E"/>
    <w:rPr>
      <w:rFonts w:ascii="Times New Roman" w:eastAsia="Times New Roman" w:hAnsi="Times New Roman" w:cs="Times New Roman"/>
      <w:b/>
      <w:i/>
      <w:sz w:val="24"/>
      <w:szCs w:val="20"/>
      <w:lang w:eastAsia="ru-RU"/>
    </w:rPr>
  </w:style>
  <w:style w:type="paragraph" w:styleId="a3">
    <w:name w:val="Normal (Web)"/>
    <w:aliases w:val="Обычный (веб)1 Знак,Обычный (Web) Знак Знак Знак Знак,Обычный (Web) Знак,Обычный (Web) Знак Знак Знак,Обычный (Web)1 Знак Знак,Обычный (веб)1,Обычный (Web)1,Обычный (веб)1 Знак Знак,Обычный (Web),Обычный (веб) Знак Знак"/>
    <w:basedOn w:val="a"/>
    <w:link w:val="a4"/>
    <w:rsid w:val="00376E4E"/>
    <w:rPr>
      <w:rFonts w:ascii="Verdana" w:hAnsi="Verdana"/>
      <w:sz w:val="16"/>
      <w:szCs w:val="16"/>
    </w:rPr>
  </w:style>
  <w:style w:type="character" w:customStyle="1" w:styleId="a4">
    <w:name w:val="Обычный (веб) Знак"/>
    <w:aliases w:val="Обычный (веб)1 Знак Знак1,Обычный (Web) Знак Знак Знак Знак Знак,Обычный (Web) Знак Знак,Обычный (Web) Знак Знак Знак Знак1,Обычный (Web)1 Знак Знак Знак,Обычный (веб)1 Знак1,Обычный (Web)1 Знак,Обычный (веб)1 Знак Знак Знак"/>
    <w:link w:val="a3"/>
    <w:rsid w:val="00376E4E"/>
    <w:rPr>
      <w:rFonts w:ascii="Verdana" w:eastAsia="Times New Roman" w:hAnsi="Verdana" w:cs="Times New Roman"/>
      <w:sz w:val="16"/>
      <w:szCs w:val="16"/>
      <w:lang w:eastAsia="ru-RU"/>
    </w:rPr>
  </w:style>
  <w:style w:type="character" w:styleId="a5">
    <w:name w:val="Hyperlink"/>
    <w:uiPriority w:val="99"/>
    <w:rsid w:val="00376E4E"/>
    <w:rPr>
      <w:color w:val="0000FF"/>
      <w:u w:val="single"/>
    </w:rPr>
  </w:style>
  <w:style w:type="table" w:styleId="a6">
    <w:name w:val="Table Grid"/>
    <w:basedOn w:val="a1"/>
    <w:rsid w:val="00376E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376E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76E4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rsid w:val="00376E4E"/>
    <w:rPr>
      <w:rFonts w:ascii="Tahoma" w:hAnsi="Tahoma"/>
      <w:sz w:val="16"/>
      <w:szCs w:val="16"/>
    </w:rPr>
  </w:style>
  <w:style w:type="character" w:customStyle="1" w:styleId="a8">
    <w:name w:val="Текст выноски Знак"/>
    <w:basedOn w:val="a0"/>
    <w:link w:val="a7"/>
    <w:rsid w:val="00376E4E"/>
    <w:rPr>
      <w:rFonts w:ascii="Tahoma" w:eastAsia="Times New Roman" w:hAnsi="Tahoma" w:cs="Times New Roman"/>
      <w:sz w:val="16"/>
      <w:szCs w:val="16"/>
      <w:lang w:eastAsia="ru-RU"/>
    </w:rPr>
  </w:style>
  <w:style w:type="paragraph" w:styleId="a9">
    <w:name w:val="Document Map"/>
    <w:basedOn w:val="a"/>
    <w:link w:val="aa"/>
    <w:rsid w:val="00376E4E"/>
    <w:pPr>
      <w:shd w:val="clear" w:color="auto" w:fill="000080"/>
    </w:pPr>
    <w:rPr>
      <w:rFonts w:ascii="Tahoma" w:hAnsi="Tahoma"/>
    </w:rPr>
  </w:style>
  <w:style w:type="character" w:customStyle="1" w:styleId="aa">
    <w:name w:val="Схема документа Знак"/>
    <w:basedOn w:val="a0"/>
    <w:link w:val="a9"/>
    <w:rsid w:val="00376E4E"/>
    <w:rPr>
      <w:rFonts w:ascii="Tahoma" w:eastAsia="Times New Roman" w:hAnsi="Tahoma" w:cs="Times New Roman"/>
      <w:sz w:val="24"/>
      <w:szCs w:val="24"/>
      <w:shd w:val="clear" w:color="auto" w:fill="000080"/>
      <w:lang w:eastAsia="ru-RU"/>
    </w:rPr>
  </w:style>
  <w:style w:type="paragraph" w:styleId="21">
    <w:name w:val="Body Text 2"/>
    <w:aliases w:val="Титул 1"/>
    <w:basedOn w:val="a"/>
    <w:link w:val="22"/>
    <w:rsid w:val="00376E4E"/>
    <w:pPr>
      <w:jc w:val="both"/>
    </w:pPr>
    <w:rPr>
      <w:szCs w:val="28"/>
    </w:rPr>
  </w:style>
  <w:style w:type="character" w:customStyle="1" w:styleId="22">
    <w:name w:val="Основной текст 2 Знак"/>
    <w:aliases w:val="Титул 1 Знак"/>
    <w:basedOn w:val="a0"/>
    <w:link w:val="21"/>
    <w:rsid w:val="00376E4E"/>
    <w:rPr>
      <w:rFonts w:ascii="Times New Roman" w:eastAsia="Times New Roman" w:hAnsi="Times New Roman" w:cs="Times New Roman"/>
      <w:sz w:val="24"/>
      <w:szCs w:val="28"/>
      <w:lang w:eastAsia="ru-RU"/>
    </w:rPr>
  </w:style>
  <w:style w:type="paragraph" w:customStyle="1" w:styleId="ab">
    <w:name w:val="Знак Знак Знак Знак Знак Знак Знак"/>
    <w:basedOn w:val="a"/>
    <w:rsid w:val="00376E4E"/>
    <w:pPr>
      <w:spacing w:before="100" w:beforeAutospacing="1" w:after="100" w:afterAutospacing="1"/>
    </w:pPr>
    <w:rPr>
      <w:rFonts w:ascii="Tahoma" w:hAnsi="Tahoma"/>
      <w:sz w:val="20"/>
      <w:szCs w:val="20"/>
      <w:lang w:val="en-US" w:eastAsia="en-US"/>
    </w:rPr>
  </w:style>
  <w:style w:type="paragraph" w:customStyle="1" w:styleId="ConsNormal">
    <w:name w:val="ConsNormal"/>
    <w:rsid w:val="00376E4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c">
    <w:name w:val="footer"/>
    <w:basedOn w:val="a"/>
    <w:link w:val="ad"/>
    <w:rsid w:val="00376E4E"/>
    <w:pPr>
      <w:tabs>
        <w:tab w:val="center" w:pos="4677"/>
        <w:tab w:val="right" w:pos="9355"/>
      </w:tabs>
    </w:pPr>
  </w:style>
  <w:style w:type="character" w:customStyle="1" w:styleId="ad">
    <w:name w:val="Нижний колонтитул Знак"/>
    <w:basedOn w:val="a0"/>
    <w:link w:val="ac"/>
    <w:rsid w:val="00376E4E"/>
    <w:rPr>
      <w:rFonts w:ascii="Times New Roman" w:eastAsia="Times New Roman" w:hAnsi="Times New Roman" w:cs="Times New Roman"/>
      <w:sz w:val="24"/>
      <w:szCs w:val="24"/>
      <w:lang w:eastAsia="ru-RU"/>
    </w:rPr>
  </w:style>
  <w:style w:type="character" w:styleId="ae">
    <w:name w:val="page number"/>
    <w:basedOn w:val="a0"/>
    <w:rsid w:val="00376E4E"/>
  </w:style>
  <w:style w:type="paragraph" w:styleId="af">
    <w:name w:val="Body Text"/>
    <w:aliases w:val="Знак Знак Знак, Знак Знак,Знак Знак Знак Знак Знак, Знак Знак Знак Знак Знак,Знак Знак Знак Знак1,Основной текст Знак1,текст таблицы,Iniiaiie oaeno Ciae"/>
    <w:basedOn w:val="a"/>
    <w:link w:val="23"/>
    <w:rsid w:val="00376E4E"/>
    <w:pPr>
      <w:spacing w:after="120"/>
    </w:pPr>
  </w:style>
  <w:style w:type="character" w:customStyle="1" w:styleId="af0">
    <w:name w:val="Основной текст Знак"/>
    <w:basedOn w:val="a0"/>
    <w:uiPriority w:val="99"/>
    <w:semiHidden/>
    <w:rsid w:val="00376E4E"/>
    <w:rPr>
      <w:rFonts w:ascii="Times New Roman" w:eastAsia="Times New Roman" w:hAnsi="Times New Roman" w:cs="Times New Roman"/>
      <w:sz w:val="24"/>
      <w:szCs w:val="24"/>
      <w:lang w:eastAsia="ru-RU"/>
    </w:rPr>
  </w:style>
  <w:style w:type="character" w:customStyle="1" w:styleId="23">
    <w:name w:val="Основной текст Знак2"/>
    <w:aliases w:val="Знак Знак Знак Знак, Знак Знак Знак,Знак Знак Знак Знак Знак Знак, Знак Знак Знак Знак Знак Знак,Знак Знак Знак Знак1 Знак,Основной текст Знак1 Знак,текст таблицы Знак,Iniiaiie oaeno Ciae Знак"/>
    <w:link w:val="af"/>
    <w:locked/>
    <w:rsid w:val="00376E4E"/>
    <w:rPr>
      <w:rFonts w:ascii="Times New Roman" w:eastAsia="Times New Roman" w:hAnsi="Times New Roman" w:cs="Times New Roman"/>
      <w:sz w:val="24"/>
      <w:szCs w:val="24"/>
      <w:lang w:eastAsia="ru-RU"/>
    </w:rPr>
  </w:style>
  <w:style w:type="paragraph" w:customStyle="1" w:styleId="af1">
    <w:name w:val="Знак"/>
    <w:basedOn w:val="a"/>
    <w:link w:val="af2"/>
    <w:rsid w:val="00376E4E"/>
    <w:pPr>
      <w:spacing w:before="100" w:beforeAutospacing="1" w:after="100" w:afterAutospacing="1"/>
    </w:pPr>
    <w:rPr>
      <w:rFonts w:ascii="Tahoma" w:hAnsi="Tahoma"/>
      <w:sz w:val="20"/>
      <w:szCs w:val="20"/>
      <w:lang w:val="en-US" w:eastAsia="en-US"/>
    </w:rPr>
  </w:style>
  <w:style w:type="character" w:customStyle="1" w:styleId="af2">
    <w:name w:val="Знак Знак"/>
    <w:link w:val="af1"/>
    <w:rsid w:val="00376E4E"/>
    <w:rPr>
      <w:rFonts w:ascii="Tahoma" w:eastAsia="Times New Roman" w:hAnsi="Tahoma" w:cs="Times New Roman"/>
      <w:sz w:val="20"/>
      <w:szCs w:val="20"/>
      <w:lang w:val="en-US"/>
    </w:rPr>
  </w:style>
  <w:style w:type="paragraph" w:customStyle="1" w:styleId="ConsPlusNormal">
    <w:name w:val="ConsPlusNormal"/>
    <w:rsid w:val="00376E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Знак Знак Знак Знак Знак Знак Знак Знак"/>
    <w:basedOn w:val="a"/>
    <w:rsid w:val="00376E4E"/>
    <w:pPr>
      <w:widowControl w:val="0"/>
      <w:adjustRightInd w:val="0"/>
      <w:spacing w:after="160" w:line="240" w:lineRule="exact"/>
      <w:jc w:val="right"/>
    </w:pPr>
    <w:rPr>
      <w:sz w:val="20"/>
      <w:szCs w:val="20"/>
      <w:lang w:val="en-GB" w:eastAsia="en-US"/>
    </w:rPr>
  </w:style>
  <w:style w:type="character" w:customStyle="1" w:styleId="af4">
    <w:name w:val="Маркеры списка"/>
    <w:rsid w:val="00376E4E"/>
    <w:rPr>
      <w:rFonts w:ascii="OpenSymbol" w:eastAsia="OpenSymbol" w:hAnsi="OpenSymbol" w:cs="OpenSymbol"/>
    </w:rPr>
  </w:style>
  <w:style w:type="paragraph" w:styleId="af5">
    <w:name w:val="header"/>
    <w:aliases w:val="Aa?oEieiioeooe"/>
    <w:basedOn w:val="a"/>
    <w:link w:val="af6"/>
    <w:rsid w:val="00376E4E"/>
    <w:pPr>
      <w:tabs>
        <w:tab w:val="center" w:pos="4677"/>
        <w:tab w:val="right" w:pos="9355"/>
      </w:tabs>
    </w:pPr>
  </w:style>
  <w:style w:type="character" w:customStyle="1" w:styleId="af6">
    <w:name w:val="Верхний колонтитул Знак"/>
    <w:aliases w:val="Aa?oEieiioeooe Знак"/>
    <w:basedOn w:val="a0"/>
    <w:link w:val="af5"/>
    <w:rsid w:val="00376E4E"/>
    <w:rPr>
      <w:rFonts w:ascii="Times New Roman" w:eastAsia="Times New Roman" w:hAnsi="Times New Roman" w:cs="Times New Roman"/>
      <w:sz w:val="24"/>
      <w:szCs w:val="24"/>
      <w:lang w:eastAsia="ru-RU"/>
    </w:rPr>
  </w:style>
  <w:style w:type="paragraph" w:customStyle="1" w:styleId="Heading">
    <w:name w:val="Heading"/>
    <w:rsid w:val="00376E4E"/>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24">
    <w:name w:val="Основной текст с отступом 2 Знак"/>
    <w:basedOn w:val="a0"/>
    <w:link w:val="25"/>
    <w:rsid w:val="00376E4E"/>
    <w:rPr>
      <w:rFonts w:ascii="Times New Roman" w:eastAsia="Times New Roman" w:hAnsi="Times New Roman" w:cs="Times New Roman"/>
      <w:sz w:val="20"/>
      <w:szCs w:val="20"/>
      <w:lang w:eastAsia="ru-RU"/>
    </w:rPr>
  </w:style>
  <w:style w:type="paragraph" w:styleId="25">
    <w:name w:val="Body Text Indent 2"/>
    <w:basedOn w:val="a"/>
    <w:link w:val="24"/>
    <w:rsid w:val="00376E4E"/>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376E4E"/>
    <w:rPr>
      <w:rFonts w:ascii="Times New Roman" w:eastAsia="Times New Roman" w:hAnsi="Times New Roman" w:cs="Times New Roman"/>
      <w:sz w:val="24"/>
      <w:szCs w:val="24"/>
      <w:lang w:eastAsia="ru-RU"/>
    </w:rPr>
  </w:style>
  <w:style w:type="character" w:customStyle="1" w:styleId="af7">
    <w:name w:val="Основной текст с отступом Знак"/>
    <w:aliases w:val="Основной текст 1 Знак,Нумерованный список !! Знак,Документ Знак,Надин стиль Знак"/>
    <w:basedOn w:val="a0"/>
    <w:link w:val="af8"/>
    <w:rsid w:val="00376E4E"/>
    <w:rPr>
      <w:rFonts w:ascii="Times New Roman" w:eastAsia="Times New Roman" w:hAnsi="Times New Roman" w:cs="Times New Roman"/>
      <w:sz w:val="20"/>
      <w:szCs w:val="20"/>
      <w:lang w:eastAsia="ru-RU"/>
    </w:rPr>
  </w:style>
  <w:style w:type="paragraph" w:styleId="af8">
    <w:name w:val="Body Text Indent"/>
    <w:aliases w:val="Основной текст 1,Нумерованный список !!,Документ,Надин стиль"/>
    <w:basedOn w:val="a"/>
    <w:link w:val="af7"/>
    <w:rsid w:val="00376E4E"/>
    <w:pPr>
      <w:spacing w:after="120"/>
      <w:ind w:left="283"/>
    </w:pPr>
    <w:rPr>
      <w:sz w:val="20"/>
      <w:szCs w:val="20"/>
    </w:rPr>
  </w:style>
  <w:style w:type="character" w:customStyle="1" w:styleId="11">
    <w:name w:val="Основной текст с отступом Знак1"/>
    <w:basedOn w:val="a0"/>
    <w:uiPriority w:val="99"/>
    <w:semiHidden/>
    <w:rsid w:val="00376E4E"/>
    <w:rPr>
      <w:rFonts w:ascii="Times New Roman" w:eastAsia="Times New Roman" w:hAnsi="Times New Roman" w:cs="Times New Roman"/>
      <w:sz w:val="24"/>
      <w:szCs w:val="24"/>
      <w:lang w:eastAsia="ru-RU"/>
    </w:rPr>
  </w:style>
  <w:style w:type="character" w:customStyle="1" w:styleId="31">
    <w:name w:val="Основной текст 3 Знак"/>
    <w:link w:val="32"/>
    <w:rsid w:val="00376E4E"/>
    <w:rPr>
      <w:sz w:val="16"/>
      <w:szCs w:val="16"/>
    </w:rPr>
  </w:style>
  <w:style w:type="paragraph" w:styleId="32">
    <w:name w:val="Body Text 3"/>
    <w:basedOn w:val="a"/>
    <w:link w:val="31"/>
    <w:rsid w:val="00376E4E"/>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semiHidden/>
    <w:rsid w:val="00376E4E"/>
    <w:rPr>
      <w:rFonts w:ascii="Times New Roman" w:eastAsia="Times New Roman" w:hAnsi="Times New Roman" w:cs="Times New Roman"/>
      <w:sz w:val="16"/>
      <w:szCs w:val="16"/>
      <w:lang w:eastAsia="ru-RU"/>
    </w:rPr>
  </w:style>
  <w:style w:type="character" w:customStyle="1" w:styleId="af9">
    <w:name w:val="Текст концевой сноски Знак"/>
    <w:basedOn w:val="a0"/>
    <w:link w:val="afa"/>
    <w:rsid w:val="00376E4E"/>
    <w:rPr>
      <w:rFonts w:ascii="Times New Roman" w:eastAsia="Times New Roman" w:hAnsi="Times New Roman" w:cs="Times New Roman"/>
      <w:sz w:val="20"/>
      <w:szCs w:val="20"/>
      <w:lang w:eastAsia="ru-RU"/>
    </w:rPr>
  </w:style>
  <w:style w:type="paragraph" w:styleId="afa">
    <w:name w:val="endnote text"/>
    <w:basedOn w:val="a"/>
    <w:link w:val="af9"/>
    <w:unhideWhenUsed/>
    <w:rsid w:val="00376E4E"/>
    <w:rPr>
      <w:sz w:val="20"/>
      <w:szCs w:val="20"/>
    </w:rPr>
  </w:style>
  <w:style w:type="character" w:customStyle="1" w:styleId="12">
    <w:name w:val="Текст концевой сноски Знак1"/>
    <w:basedOn w:val="a0"/>
    <w:uiPriority w:val="99"/>
    <w:semiHidden/>
    <w:rsid w:val="00376E4E"/>
    <w:rPr>
      <w:rFonts w:ascii="Times New Roman" w:eastAsia="Times New Roman" w:hAnsi="Times New Roman" w:cs="Times New Roman"/>
      <w:sz w:val="20"/>
      <w:szCs w:val="20"/>
      <w:lang w:eastAsia="ru-RU"/>
    </w:rPr>
  </w:style>
  <w:style w:type="paragraph" w:styleId="afb">
    <w:name w:val="footnote text"/>
    <w:aliases w:val="Текст сноски Знак Знак,Текст сноски Знак1 Знак,Текст сноски Знак Знак1 Знак,Текст сноски Знак1,Текст сноски Знак3 Знак,Текст сноски Знак1 Знак2 Знак,Текст сноски Знак1 Знак Знак2 Знак,Знак Знак Знак Зн,З"/>
    <w:basedOn w:val="a"/>
    <w:link w:val="afc"/>
    <w:unhideWhenUsed/>
    <w:qFormat/>
    <w:rsid w:val="00376E4E"/>
    <w:rPr>
      <w:sz w:val="20"/>
      <w:szCs w:val="20"/>
    </w:rPr>
  </w:style>
  <w:style w:type="character" w:customStyle="1" w:styleId="afc">
    <w:name w:val="Текст сноски Знак"/>
    <w:aliases w:val="Текст сноски Знак Знак Знак,Текст сноски Знак1 Знак Знак,Текст сноски Знак Знак1 Знак Знак,Текст сноски Знак1 Знак1,Текст сноски Знак3 Знак Знак,Текст сноски Знак1 Знак2 Знак Знак,Текст сноски Знак1 Знак Знак2 Знак Знак,З Знак"/>
    <w:basedOn w:val="a0"/>
    <w:link w:val="afb"/>
    <w:rsid w:val="00376E4E"/>
    <w:rPr>
      <w:rFonts w:ascii="Times New Roman" w:eastAsia="Times New Roman" w:hAnsi="Times New Roman" w:cs="Times New Roman"/>
      <w:sz w:val="20"/>
      <w:szCs w:val="20"/>
      <w:lang w:eastAsia="ru-RU"/>
    </w:rPr>
  </w:style>
  <w:style w:type="paragraph" w:styleId="afd">
    <w:name w:val="List Paragraph"/>
    <w:basedOn w:val="a"/>
    <w:uiPriority w:val="34"/>
    <w:qFormat/>
    <w:rsid w:val="00376E4E"/>
    <w:pPr>
      <w:ind w:left="720"/>
      <w:contextualSpacing/>
    </w:pPr>
    <w:rPr>
      <w:sz w:val="20"/>
      <w:szCs w:val="20"/>
    </w:rPr>
  </w:style>
  <w:style w:type="character" w:customStyle="1" w:styleId="afe">
    <w:name w:val="Текст Знак"/>
    <w:link w:val="aff"/>
    <w:rsid w:val="00376E4E"/>
    <w:rPr>
      <w:rFonts w:ascii="Courier New" w:hAnsi="Courier New"/>
    </w:rPr>
  </w:style>
  <w:style w:type="paragraph" w:styleId="aff">
    <w:name w:val="Plain Text"/>
    <w:basedOn w:val="a"/>
    <w:link w:val="afe"/>
    <w:rsid w:val="00376E4E"/>
    <w:rPr>
      <w:rFonts w:ascii="Courier New" w:eastAsiaTheme="minorHAnsi" w:hAnsi="Courier New" w:cstheme="minorBidi"/>
      <w:sz w:val="22"/>
      <w:szCs w:val="22"/>
      <w:lang w:eastAsia="en-US"/>
    </w:rPr>
  </w:style>
  <w:style w:type="character" w:customStyle="1" w:styleId="13">
    <w:name w:val="Текст Знак1"/>
    <w:basedOn w:val="a0"/>
    <w:uiPriority w:val="99"/>
    <w:semiHidden/>
    <w:rsid w:val="00376E4E"/>
    <w:rPr>
      <w:rFonts w:ascii="Consolas" w:eastAsia="Times New Roman" w:hAnsi="Consolas" w:cs="Consolas"/>
      <w:sz w:val="21"/>
      <w:szCs w:val="21"/>
      <w:lang w:eastAsia="ru-RU"/>
    </w:rPr>
  </w:style>
  <w:style w:type="paragraph" w:styleId="aff0">
    <w:name w:val="Title"/>
    <w:basedOn w:val="a"/>
    <w:link w:val="aff1"/>
    <w:qFormat/>
    <w:rsid w:val="00376E4E"/>
    <w:pPr>
      <w:jc w:val="center"/>
    </w:pPr>
    <w:rPr>
      <w:b/>
      <w:szCs w:val="20"/>
    </w:rPr>
  </w:style>
  <w:style w:type="character" w:customStyle="1" w:styleId="aff1">
    <w:name w:val="Название Знак"/>
    <w:basedOn w:val="a0"/>
    <w:link w:val="aff0"/>
    <w:rsid w:val="00376E4E"/>
    <w:rPr>
      <w:rFonts w:ascii="Times New Roman" w:eastAsia="Times New Roman" w:hAnsi="Times New Roman" w:cs="Times New Roman"/>
      <w:b/>
      <w:sz w:val="24"/>
      <w:szCs w:val="20"/>
      <w:lang w:eastAsia="ru-RU"/>
    </w:rPr>
  </w:style>
  <w:style w:type="character" w:customStyle="1" w:styleId="33">
    <w:name w:val="Основной текст с отступом 3 Знак"/>
    <w:link w:val="34"/>
    <w:rsid w:val="00376E4E"/>
    <w:rPr>
      <w:sz w:val="24"/>
    </w:rPr>
  </w:style>
  <w:style w:type="paragraph" w:styleId="34">
    <w:name w:val="Body Text Indent 3"/>
    <w:basedOn w:val="a"/>
    <w:link w:val="33"/>
    <w:rsid w:val="00376E4E"/>
    <w:pPr>
      <w:ind w:firstLine="720"/>
      <w:jc w:val="both"/>
    </w:pPr>
    <w:rPr>
      <w:rFonts w:asciiTheme="minorHAnsi" w:eastAsiaTheme="minorHAnsi" w:hAnsiTheme="minorHAnsi" w:cstheme="minorBidi"/>
      <w:szCs w:val="22"/>
      <w:lang w:eastAsia="en-US"/>
    </w:rPr>
  </w:style>
  <w:style w:type="character" w:customStyle="1" w:styleId="311">
    <w:name w:val="Основной текст с отступом 3 Знак1"/>
    <w:basedOn w:val="a0"/>
    <w:uiPriority w:val="99"/>
    <w:semiHidden/>
    <w:rsid w:val="00376E4E"/>
    <w:rPr>
      <w:rFonts w:ascii="Times New Roman" w:eastAsia="Times New Roman" w:hAnsi="Times New Roman" w:cs="Times New Roman"/>
      <w:sz w:val="16"/>
      <w:szCs w:val="16"/>
      <w:lang w:eastAsia="ru-RU"/>
    </w:rPr>
  </w:style>
  <w:style w:type="character" w:styleId="aff2">
    <w:name w:val="Strong"/>
    <w:uiPriority w:val="22"/>
    <w:qFormat/>
    <w:rsid w:val="00376E4E"/>
    <w:rPr>
      <w:b/>
    </w:rPr>
  </w:style>
  <w:style w:type="paragraph" w:customStyle="1" w:styleId="110">
    <w:name w:val="Обычный11"/>
    <w:link w:val="14"/>
    <w:rsid w:val="00376E4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eastAsia="ru-RU"/>
    </w:rPr>
  </w:style>
  <w:style w:type="character" w:customStyle="1" w:styleId="14">
    <w:name w:val="Обычный1 Знак"/>
    <w:link w:val="110"/>
    <w:rsid w:val="00376E4E"/>
    <w:rPr>
      <w:rFonts w:ascii="Times New Roman" w:eastAsia="Times New Roman" w:hAnsi="Times New Roman" w:cs="Times New Roman"/>
      <w:sz w:val="26"/>
      <w:szCs w:val="20"/>
      <w:lang w:eastAsia="ru-RU"/>
    </w:rPr>
  </w:style>
  <w:style w:type="paragraph" w:customStyle="1" w:styleId="aff3">
    <w:name w:val="Сноска"/>
    <w:basedOn w:val="a"/>
    <w:link w:val="15"/>
    <w:rsid w:val="00376E4E"/>
    <w:pPr>
      <w:ind w:left="170" w:hanging="170"/>
      <w:jc w:val="both"/>
    </w:pPr>
    <w:rPr>
      <w:rFonts w:ascii="Arial" w:hAnsi="Arial"/>
      <w:sz w:val="18"/>
      <w:szCs w:val="20"/>
    </w:rPr>
  </w:style>
  <w:style w:type="character" w:customStyle="1" w:styleId="15">
    <w:name w:val="Сноска Знак1"/>
    <w:link w:val="aff3"/>
    <w:rsid w:val="00376E4E"/>
    <w:rPr>
      <w:rFonts w:ascii="Arial" w:eastAsia="Times New Roman" w:hAnsi="Arial" w:cs="Times New Roman"/>
      <w:sz w:val="18"/>
      <w:szCs w:val="20"/>
      <w:lang w:eastAsia="ru-RU"/>
    </w:rPr>
  </w:style>
  <w:style w:type="paragraph" w:customStyle="1" w:styleId="aff4">
    <w:name w:val="Таблица"/>
    <w:basedOn w:val="aff5"/>
    <w:link w:val="aff6"/>
    <w:rsid w:val="00376E4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5">
    <w:name w:val="Message Header"/>
    <w:basedOn w:val="a"/>
    <w:link w:val="aff7"/>
    <w:rsid w:val="00376E4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7">
    <w:name w:val="Шапка Знак"/>
    <w:basedOn w:val="a0"/>
    <w:link w:val="aff5"/>
    <w:rsid w:val="00376E4E"/>
    <w:rPr>
      <w:rFonts w:ascii="Arial" w:eastAsia="Times New Roman" w:hAnsi="Arial" w:cs="Times New Roman"/>
      <w:sz w:val="24"/>
      <w:szCs w:val="24"/>
      <w:shd w:val="pct20" w:color="auto" w:fill="auto"/>
      <w:lang w:eastAsia="ru-RU"/>
    </w:rPr>
  </w:style>
  <w:style w:type="character" w:customStyle="1" w:styleId="aff6">
    <w:name w:val="Таблица Знак"/>
    <w:link w:val="aff4"/>
    <w:rsid w:val="00376E4E"/>
    <w:rPr>
      <w:rFonts w:ascii="Arial" w:eastAsia="Times New Roman" w:hAnsi="Arial" w:cs="Times New Roman"/>
      <w:sz w:val="20"/>
      <w:szCs w:val="20"/>
      <w:lang w:eastAsia="ru-RU"/>
    </w:rPr>
  </w:style>
  <w:style w:type="paragraph" w:customStyle="1" w:styleId="71">
    <w:name w:val="Стиль7 Знак Знак"/>
    <w:basedOn w:val="a"/>
    <w:link w:val="72"/>
    <w:rsid w:val="00376E4E"/>
    <w:pPr>
      <w:spacing w:before="120" w:after="60"/>
      <w:ind w:left="851" w:hanging="227"/>
    </w:pPr>
  </w:style>
  <w:style w:type="character" w:customStyle="1" w:styleId="72">
    <w:name w:val="Стиль7 Знак Знак Знак"/>
    <w:link w:val="71"/>
    <w:rsid w:val="00376E4E"/>
    <w:rPr>
      <w:rFonts w:ascii="Times New Roman" w:eastAsia="Times New Roman" w:hAnsi="Times New Roman" w:cs="Times New Roman"/>
      <w:sz w:val="24"/>
      <w:szCs w:val="24"/>
      <w:lang w:eastAsia="ru-RU"/>
    </w:rPr>
  </w:style>
  <w:style w:type="character" w:customStyle="1" w:styleId="aff8">
    <w:name w:val="Текст примечания Знак"/>
    <w:basedOn w:val="a0"/>
    <w:link w:val="aff9"/>
    <w:rsid w:val="00376E4E"/>
    <w:rPr>
      <w:rFonts w:ascii="Times New Roman" w:eastAsia="Times New Roman" w:hAnsi="Times New Roman" w:cs="Times New Roman"/>
      <w:sz w:val="20"/>
      <w:szCs w:val="20"/>
      <w:lang w:eastAsia="ru-RU"/>
    </w:rPr>
  </w:style>
  <w:style w:type="paragraph" w:styleId="aff9">
    <w:name w:val="annotation text"/>
    <w:basedOn w:val="a"/>
    <w:link w:val="aff8"/>
    <w:rsid w:val="00376E4E"/>
    <w:rPr>
      <w:sz w:val="20"/>
      <w:szCs w:val="20"/>
    </w:rPr>
  </w:style>
  <w:style w:type="character" w:customStyle="1" w:styleId="16">
    <w:name w:val="Текст примечания Знак1"/>
    <w:basedOn w:val="a0"/>
    <w:uiPriority w:val="99"/>
    <w:semiHidden/>
    <w:rsid w:val="00376E4E"/>
    <w:rPr>
      <w:rFonts w:ascii="Times New Roman" w:eastAsia="Times New Roman" w:hAnsi="Times New Roman" w:cs="Times New Roman"/>
      <w:sz w:val="20"/>
      <w:szCs w:val="20"/>
      <w:lang w:eastAsia="ru-RU"/>
    </w:rPr>
  </w:style>
  <w:style w:type="character" w:customStyle="1" w:styleId="affa">
    <w:name w:val="Тема примечания Знак"/>
    <w:link w:val="affb"/>
    <w:rsid w:val="00376E4E"/>
    <w:rPr>
      <w:b/>
      <w:bCs/>
    </w:rPr>
  </w:style>
  <w:style w:type="paragraph" w:styleId="affb">
    <w:name w:val="annotation subject"/>
    <w:basedOn w:val="aff9"/>
    <w:next w:val="aff9"/>
    <w:link w:val="affa"/>
    <w:rsid w:val="00376E4E"/>
    <w:rPr>
      <w:rFonts w:asciiTheme="minorHAnsi" w:eastAsiaTheme="minorHAnsi" w:hAnsiTheme="minorHAnsi" w:cstheme="minorBidi"/>
      <w:b/>
      <w:bCs/>
      <w:sz w:val="22"/>
      <w:szCs w:val="22"/>
      <w:lang w:eastAsia="en-US"/>
    </w:rPr>
  </w:style>
  <w:style w:type="character" w:customStyle="1" w:styleId="17">
    <w:name w:val="Тема примечания Знак1"/>
    <w:basedOn w:val="16"/>
    <w:uiPriority w:val="99"/>
    <w:semiHidden/>
    <w:rsid w:val="00376E4E"/>
    <w:rPr>
      <w:rFonts w:ascii="Times New Roman" w:eastAsia="Times New Roman" w:hAnsi="Times New Roman" w:cs="Times New Roman"/>
      <w:b/>
      <w:bCs/>
      <w:sz w:val="20"/>
      <w:szCs w:val="20"/>
      <w:lang w:eastAsia="ru-RU"/>
    </w:rPr>
  </w:style>
  <w:style w:type="paragraph" w:styleId="affc">
    <w:name w:val="Subtitle"/>
    <w:basedOn w:val="a"/>
    <w:link w:val="affd"/>
    <w:qFormat/>
    <w:rsid w:val="00376E4E"/>
    <w:rPr>
      <w:i/>
      <w:iCs/>
    </w:rPr>
  </w:style>
  <w:style w:type="character" w:customStyle="1" w:styleId="affd">
    <w:name w:val="Подзаголовок Знак"/>
    <w:basedOn w:val="a0"/>
    <w:link w:val="affc"/>
    <w:rsid w:val="00376E4E"/>
    <w:rPr>
      <w:rFonts w:ascii="Times New Roman" w:eastAsia="Times New Roman" w:hAnsi="Times New Roman" w:cs="Times New Roman"/>
      <w:i/>
      <w:iCs/>
      <w:sz w:val="24"/>
      <w:szCs w:val="24"/>
      <w:lang w:eastAsia="ru-RU"/>
    </w:rPr>
  </w:style>
  <w:style w:type="paragraph" w:styleId="affe">
    <w:name w:val="caption"/>
    <w:basedOn w:val="a"/>
    <w:next w:val="a"/>
    <w:qFormat/>
    <w:rsid w:val="00376E4E"/>
    <w:pPr>
      <w:jc w:val="right"/>
    </w:pPr>
    <w:rPr>
      <w:i/>
      <w:iCs/>
    </w:rPr>
  </w:style>
  <w:style w:type="character" w:styleId="afff">
    <w:name w:val="Emphasis"/>
    <w:qFormat/>
    <w:rsid w:val="00376E4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E4E"/>
    <w:pPr>
      <w:spacing w:after="0" w:line="240" w:lineRule="auto"/>
    </w:pPr>
    <w:rPr>
      <w:rFonts w:ascii="Times New Roman" w:eastAsia="Times New Roman" w:hAnsi="Times New Roman" w:cs="Times New Roman"/>
      <w:sz w:val="24"/>
      <w:szCs w:val="24"/>
      <w:lang w:eastAsia="ru-RU"/>
    </w:rPr>
  </w:style>
  <w:style w:type="paragraph" w:styleId="1">
    <w:name w:val="heading 1"/>
    <w:aliases w:val="Head 1,Раздел,Title 1"/>
    <w:basedOn w:val="a"/>
    <w:next w:val="a"/>
    <w:link w:val="10"/>
    <w:qFormat/>
    <w:rsid w:val="00376E4E"/>
    <w:pPr>
      <w:keepNext/>
      <w:spacing w:before="240" w:after="60"/>
      <w:outlineLvl w:val="0"/>
    </w:pPr>
    <w:rPr>
      <w:rFonts w:ascii="Arial" w:hAnsi="Arial"/>
      <w:b/>
      <w:bCs/>
      <w:kern w:val="32"/>
      <w:sz w:val="32"/>
      <w:szCs w:val="32"/>
    </w:rPr>
  </w:style>
  <w:style w:type="paragraph" w:styleId="2">
    <w:name w:val="heading 2"/>
    <w:aliases w:val="Sub heading"/>
    <w:basedOn w:val="a"/>
    <w:next w:val="a"/>
    <w:link w:val="20"/>
    <w:unhideWhenUsed/>
    <w:qFormat/>
    <w:rsid w:val="00376E4E"/>
    <w:pPr>
      <w:keepNext/>
      <w:spacing w:before="240" w:after="60"/>
      <w:outlineLvl w:val="1"/>
    </w:pPr>
    <w:rPr>
      <w:rFonts w:ascii="Cambria" w:hAnsi="Cambria"/>
      <w:b/>
      <w:bCs/>
      <w:i/>
      <w:iCs/>
      <w:sz w:val="28"/>
      <w:szCs w:val="28"/>
    </w:rPr>
  </w:style>
  <w:style w:type="paragraph" w:styleId="3">
    <w:name w:val="heading 3"/>
    <w:aliases w:val="Naiaea"/>
    <w:basedOn w:val="a"/>
    <w:link w:val="30"/>
    <w:qFormat/>
    <w:rsid w:val="00376E4E"/>
    <w:pPr>
      <w:spacing w:before="45" w:after="45"/>
      <w:outlineLvl w:val="2"/>
    </w:pPr>
    <w:rPr>
      <w:rFonts w:ascii="Verdana" w:hAnsi="Verdana"/>
      <w:b/>
      <w:bCs/>
      <w:color w:val="324A9B"/>
      <w:sz w:val="18"/>
      <w:szCs w:val="18"/>
    </w:rPr>
  </w:style>
  <w:style w:type="paragraph" w:styleId="4">
    <w:name w:val="heading 4"/>
    <w:basedOn w:val="a"/>
    <w:next w:val="a"/>
    <w:link w:val="40"/>
    <w:unhideWhenUsed/>
    <w:qFormat/>
    <w:rsid w:val="00376E4E"/>
    <w:pPr>
      <w:keepNext/>
      <w:spacing w:before="240" w:after="60"/>
      <w:outlineLvl w:val="3"/>
    </w:pPr>
    <w:rPr>
      <w:rFonts w:ascii="Calibri" w:hAnsi="Calibri"/>
      <w:b/>
      <w:bCs/>
      <w:sz w:val="28"/>
      <w:szCs w:val="28"/>
    </w:rPr>
  </w:style>
  <w:style w:type="paragraph" w:styleId="5">
    <w:name w:val="heading 5"/>
    <w:basedOn w:val="a"/>
    <w:next w:val="a"/>
    <w:link w:val="50"/>
    <w:qFormat/>
    <w:rsid w:val="00376E4E"/>
    <w:pPr>
      <w:spacing w:before="240" w:after="60"/>
      <w:outlineLvl w:val="4"/>
    </w:pPr>
    <w:rPr>
      <w:b/>
      <w:bCs/>
      <w:i/>
      <w:iCs/>
      <w:sz w:val="26"/>
      <w:szCs w:val="26"/>
    </w:rPr>
  </w:style>
  <w:style w:type="paragraph" w:styleId="6">
    <w:name w:val="heading 6"/>
    <w:basedOn w:val="a"/>
    <w:next w:val="a"/>
    <w:link w:val="60"/>
    <w:qFormat/>
    <w:rsid w:val="00376E4E"/>
    <w:pPr>
      <w:keepNext/>
      <w:widowControl w:val="0"/>
      <w:spacing w:line="320" w:lineRule="exact"/>
      <w:ind w:firstLine="700"/>
      <w:jc w:val="right"/>
      <w:outlineLvl w:val="5"/>
    </w:pPr>
    <w:rPr>
      <w:i/>
      <w:color w:val="FF0000"/>
      <w:szCs w:val="20"/>
      <w:lang w:val="en-US"/>
    </w:rPr>
  </w:style>
  <w:style w:type="paragraph" w:styleId="7">
    <w:name w:val="heading 7"/>
    <w:basedOn w:val="a"/>
    <w:next w:val="a"/>
    <w:link w:val="70"/>
    <w:qFormat/>
    <w:rsid w:val="00376E4E"/>
    <w:pPr>
      <w:keepNext/>
      <w:ind w:left="5670"/>
      <w:outlineLvl w:val="6"/>
    </w:pPr>
    <w:rPr>
      <w:b/>
      <w:sz w:val="28"/>
      <w:szCs w:val="20"/>
    </w:rPr>
  </w:style>
  <w:style w:type="paragraph" w:styleId="8">
    <w:name w:val="heading 8"/>
    <w:basedOn w:val="a"/>
    <w:next w:val="a"/>
    <w:link w:val="80"/>
    <w:qFormat/>
    <w:rsid w:val="00376E4E"/>
    <w:pPr>
      <w:keepNext/>
      <w:widowControl w:val="0"/>
      <w:tabs>
        <w:tab w:val="left" w:pos="10064"/>
      </w:tabs>
      <w:ind w:right="-1"/>
      <w:jc w:val="center"/>
      <w:outlineLvl w:val="7"/>
    </w:pPr>
    <w:rPr>
      <w:b/>
      <w:i/>
      <w:szCs w:val="20"/>
    </w:rPr>
  </w:style>
  <w:style w:type="paragraph" w:styleId="9">
    <w:name w:val="heading 9"/>
    <w:basedOn w:val="a"/>
    <w:next w:val="a"/>
    <w:link w:val="90"/>
    <w:qFormat/>
    <w:rsid w:val="00376E4E"/>
    <w:pPr>
      <w:keepNext/>
      <w:widowControl w:val="0"/>
      <w:spacing w:before="280"/>
      <w:jc w:val="center"/>
      <w:outlineLvl w:val="8"/>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Раздел Знак,Title 1 Знак"/>
    <w:basedOn w:val="a0"/>
    <w:link w:val="1"/>
    <w:rsid w:val="00376E4E"/>
    <w:rPr>
      <w:rFonts w:ascii="Arial" w:eastAsia="Times New Roman" w:hAnsi="Arial" w:cs="Times New Roman"/>
      <w:b/>
      <w:bCs/>
      <w:kern w:val="32"/>
      <w:sz w:val="32"/>
      <w:szCs w:val="32"/>
      <w:lang w:eastAsia="ru-RU"/>
    </w:rPr>
  </w:style>
  <w:style w:type="character" w:customStyle="1" w:styleId="20">
    <w:name w:val="Заголовок 2 Знак"/>
    <w:aliases w:val="Sub heading Знак"/>
    <w:basedOn w:val="a0"/>
    <w:link w:val="2"/>
    <w:rsid w:val="00376E4E"/>
    <w:rPr>
      <w:rFonts w:ascii="Cambria" w:eastAsia="Times New Roman" w:hAnsi="Cambria" w:cs="Times New Roman"/>
      <w:b/>
      <w:bCs/>
      <w:i/>
      <w:iCs/>
      <w:sz w:val="28"/>
      <w:szCs w:val="28"/>
      <w:lang w:eastAsia="ru-RU"/>
    </w:rPr>
  </w:style>
  <w:style w:type="character" w:customStyle="1" w:styleId="30">
    <w:name w:val="Заголовок 3 Знак"/>
    <w:aliases w:val="Naiaea Знак"/>
    <w:basedOn w:val="a0"/>
    <w:link w:val="3"/>
    <w:rsid w:val="00376E4E"/>
    <w:rPr>
      <w:rFonts w:ascii="Verdana" w:eastAsia="Times New Roman" w:hAnsi="Verdana" w:cs="Times New Roman"/>
      <w:b/>
      <w:bCs/>
      <w:color w:val="324A9B"/>
      <w:sz w:val="18"/>
      <w:szCs w:val="18"/>
      <w:lang w:eastAsia="ru-RU"/>
    </w:rPr>
  </w:style>
  <w:style w:type="character" w:customStyle="1" w:styleId="40">
    <w:name w:val="Заголовок 4 Знак"/>
    <w:basedOn w:val="a0"/>
    <w:link w:val="4"/>
    <w:rsid w:val="00376E4E"/>
    <w:rPr>
      <w:rFonts w:ascii="Calibri" w:eastAsia="Times New Roman" w:hAnsi="Calibri" w:cs="Times New Roman"/>
      <w:b/>
      <w:bCs/>
      <w:sz w:val="28"/>
      <w:szCs w:val="28"/>
      <w:lang w:eastAsia="ru-RU"/>
    </w:rPr>
  </w:style>
  <w:style w:type="character" w:customStyle="1" w:styleId="50">
    <w:name w:val="Заголовок 5 Знак"/>
    <w:basedOn w:val="a0"/>
    <w:link w:val="5"/>
    <w:rsid w:val="00376E4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76E4E"/>
    <w:rPr>
      <w:rFonts w:ascii="Times New Roman" w:eastAsia="Times New Roman" w:hAnsi="Times New Roman" w:cs="Times New Roman"/>
      <w:i/>
      <w:color w:val="FF0000"/>
      <w:sz w:val="24"/>
      <w:szCs w:val="20"/>
      <w:lang w:val="en-US" w:eastAsia="ru-RU"/>
    </w:rPr>
  </w:style>
  <w:style w:type="character" w:customStyle="1" w:styleId="70">
    <w:name w:val="Заголовок 7 Знак"/>
    <w:basedOn w:val="a0"/>
    <w:link w:val="7"/>
    <w:rsid w:val="00376E4E"/>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76E4E"/>
    <w:rPr>
      <w:rFonts w:ascii="Times New Roman" w:eastAsia="Times New Roman" w:hAnsi="Times New Roman" w:cs="Times New Roman"/>
      <w:b/>
      <w:i/>
      <w:sz w:val="24"/>
      <w:szCs w:val="20"/>
      <w:lang w:eastAsia="ru-RU"/>
    </w:rPr>
  </w:style>
  <w:style w:type="character" w:customStyle="1" w:styleId="90">
    <w:name w:val="Заголовок 9 Знак"/>
    <w:basedOn w:val="a0"/>
    <w:link w:val="9"/>
    <w:rsid w:val="00376E4E"/>
    <w:rPr>
      <w:rFonts w:ascii="Times New Roman" w:eastAsia="Times New Roman" w:hAnsi="Times New Roman" w:cs="Times New Roman"/>
      <w:b/>
      <w:i/>
      <w:sz w:val="24"/>
      <w:szCs w:val="20"/>
      <w:lang w:eastAsia="ru-RU"/>
    </w:rPr>
  </w:style>
  <w:style w:type="paragraph" w:styleId="a3">
    <w:name w:val="Normal (Web)"/>
    <w:aliases w:val="Обычный (веб)1 Знак,Обычный (Web) Знак Знак Знак Знак,Обычный (Web) Знак,Обычный (Web) Знак Знак Знак,Обычный (Web)1 Знак Знак,Обычный (веб)1,Обычный (Web)1,Обычный (веб)1 Знак Знак,Обычный (Web),Обычный (веб) Знак Знак"/>
    <w:basedOn w:val="a"/>
    <w:link w:val="a4"/>
    <w:rsid w:val="00376E4E"/>
    <w:rPr>
      <w:rFonts w:ascii="Verdana" w:hAnsi="Verdana"/>
      <w:sz w:val="16"/>
      <w:szCs w:val="16"/>
    </w:rPr>
  </w:style>
  <w:style w:type="character" w:customStyle="1" w:styleId="a4">
    <w:name w:val="Обычный (веб) Знак"/>
    <w:aliases w:val="Обычный (веб)1 Знак Знак1,Обычный (Web) Знак Знак Знак Знак Знак,Обычный (Web) Знак Знак,Обычный (Web) Знак Знак Знак Знак1,Обычный (Web)1 Знак Знак Знак,Обычный (веб)1 Знак1,Обычный (Web)1 Знак,Обычный (веб)1 Знак Знак Знак"/>
    <w:link w:val="a3"/>
    <w:rsid w:val="00376E4E"/>
    <w:rPr>
      <w:rFonts w:ascii="Verdana" w:eastAsia="Times New Roman" w:hAnsi="Verdana" w:cs="Times New Roman"/>
      <w:sz w:val="16"/>
      <w:szCs w:val="16"/>
      <w:lang w:eastAsia="ru-RU"/>
    </w:rPr>
  </w:style>
  <w:style w:type="character" w:styleId="a5">
    <w:name w:val="Hyperlink"/>
    <w:uiPriority w:val="99"/>
    <w:rsid w:val="00376E4E"/>
    <w:rPr>
      <w:color w:val="0000FF"/>
      <w:u w:val="single"/>
    </w:rPr>
  </w:style>
  <w:style w:type="table" w:styleId="a6">
    <w:name w:val="Table Grid"/>
    <w:basedOn w:val="a1"/>
    <w:rsid w:val="00376E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376E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76E4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rsid w:val="00376E4E"/>
    <w:rPr>
      <w:rFonts w:ascii="Tahoma" w:hAnsi="Tahoma"/>
      <w:sz w:val="16"/>
      <w:szCs w:val="16"/>
    </w:rPr>
  </w:style>
  <w:style w:type="character" w:customStyle="1" w:styleId="a8">
    <w:name w:val="Текст выноски Знак"/>
    <w:basedOn w:val="a0"/>
    <w:link w:val="a7"/>
    <w:rsid w:val="00376E4E"/>
    <w:rPr>
      <w:rFonts w:ascii="Tahoma" w:eastAsia="Times New Roman" w:hAnsi="Tahoma" w:cs="Times New Roman"/>
      <w:sz w:val="16"/>
      <w:szCs w:val="16"/>
      <w:lang w:eastAsia="ru-RU"/>
    </w:rPr>
  </w:style>
  <w:style w:type="paragraph" w:styleId="a9">
    <w:name w:val="Document Map"/>
    <w:basedOn w:val="a"/>
    <w:link w:val="aa"/>
    <w:rsid w:val="00376E4E"/>
    <w:pPr>
      <w:shd w:val="clear" w:color="auto" w:fill="000080"/>
    </w:pPr>
    <w:rPr>
      <w:rFonts w:ascii="Tahoma" w:hAnsi="Tahoma"/>
    </w:rPr>
  </w:style>
  <w:style w:type="character" w:customStyle="1" w:styleId="aa">
    <w:name w:val="Схема документа Знак"/>
    <w:basedOn w:val="a0"/>
    <w:link w:val="a9"/>
    <w:rsid w:val="00376E4E"/>
    <w:rPr>
      <w:rFonts w:ascii="Tahoma" w:eastAsia="Times New Roman" w:hAnsi="Tahoma" w:cs="Times New Roman"/>
      <w:sz w:val="24"/>
      <w:szCs w:val="24"/>
      <w:shd w:val="clear" w:color="auto" w:fill="000080"/>
      <w:lang w:eastAsia="ru-RU"/>
    </w:rPr>
  </w:style>
  <w:style w:type="paragraph" w:styleId="21">
    <w:name w:val="Body Text 2"/>
    <w:aliases w:val="Титул 1"/>
    <w:basedOn w:val="a"/>
    <w:link w:val="22"/>
    <w:rsid w:val="00376E4E"/>
    <w:pPr>
      <w:jc w:val="both"/>
    </w:pPr>
    <w:rPr>
      <w:szCs w:val="28"/>
    </w:rPr>
  </w:style>
  <w:style w:type="character" w:customStyle="1" w:styleId="22">
    <w:name w:val="Основной текст 2 Знак"/>
    <w:aliases w:val="Титул 1 Знак"/>
    <w:basedOn w:val="a0"/>
    <w:link w:val="21"/>
    <w:rsid w:val="00376E4E"/>
    <w:rPr>
      <w:rFonts w:ascii="Times New Roman" w:eastAsia="Times New Roman" w:hAnsi="Times New Roman" w:cs="Times New Roman"/>
      <w:sz w:val="24"/>
      <w:szCs w:val="28"/>
      <w:lang w:eastAsia="ru-RU"/>
    </w:rPr>
  </w:style>
  <w:style w:type="paragraph" w:customStyle="1" w:styleId="ab">
    <w:name w:val="Знак Знак Знак Знак Знак Знак Знак"/>
    <w:basedOn w:val="a"/>
    <w:rsid w:val="00376E4E"/>
    <w:pPr>
      <w:spacing w:before="100" w:beforeAutospacing="1" w:after="100" w:afterAutospacing="1"/>
    </w:pPr>
    <w:rPr>
      <w:rFonts w:ascii="Tahoma" w:hAnsi="Tahoma"/>
      <w:sz w:val="20"/>
      <w:szCs w:val="20"/>
      <w:lang w:val="en-US" w:eastAsia="en-US"/>
    </w:rPr>
  </w:style>
  <w:style w:type="paragraph" w:customStyle="1" w:styleId="ConsNormal">
    <w:name w:val="ConsNormal"/>
    <w:rsid w:val="00376E4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c">
    <w:name w:val="footer"/>
    <w:basedOn w:val="a"/>
    <w:link w:val="ad"/>
    <w:rsid w:val="00376E4E"/>
    <w:pPr>
      <w:tabs>
        <w:tab w:val="center" w:pos="4677"/>
        <w:tab w:val="right" w:pos="9355"/>
      </w:tabs>
    </w:pPr>
  </w:style>
  <w:style w:type="character" w:customStyle="1" w:styleId="ad">
    <w:name w:val="Нижний колонтитул Знак"/>
    <w:basedOn w:val="a0"/>
    <w:link w:val="ac"/>
    <w:rsid w:val="00376E4E"/>
    <w:rPr>
      <w:rFonts w:ascii="Times New Roman" w:eastAsia="Times New Roman" w:hAnsi="Times New Roman" w:cs="Times New Roman"/>
      <w:sz w:val="24"/>
      <w:szCs w:val="24"/>
      <w:lang w:eastAsia="ru-RU"/>
    </w:rPr>
  </w:style>
  <w:style w:type="character" w:styleId="ae">
    <w:name w:val="page number"/>
    <w:basedOn w:val="a0"/>
    <w:rsid w:val="00376E4E"/>
  </w:style>
  <w:style w:type="paragraph" w:styleId="af">
    <w:name w:val="Body Text"/>
    <w:aliases w:val="Знак Знак Знак, Знак Знак,Знак Знак Знак Знак Знак, Знак Знак Знак Знак Знак,Знак Знак Знак Знак1,Основной текст Знак1,текст таблицы,Iniiaiie oaeno Ciae"/>
    <w:basedOn w:val="a"/>
    <w:link w:val="23"/>
    <w:rsid w:val="00376E4E"/>
    <w:pPr>
      <w:spacing w:after="120"/>
    </w:pPr>
  </w:style>
  <w:style w:type="character" w:customStyle="1" w:styleId="af0">
    <w:name w:val="Основной текст Знак"/>
    <w:basedOn w:val="a0"/>
    <w:uiPriority w:val="99"/>
    <w:semiHidden/>
    <w:rsid w:val="00376E4E"/>
    <w:rPr>
      <w:rFonts w:ascii="Times New Roman" w:eastAsia="Times New Roman" w:hAnsi="Times New Roman" w:cs="Times New Roman"/>
      <w:sz w:val="24"/>
      <w:szCs w:val="24"/>
      <w:lang w:eastAsia="ru-RU"/>
    </w:rPr>
  </w:style>
  <w:style w:type="character" w:customStyle="1" w:styleId="23">
    <w:name w:val="Основной текст Знак2"/>
    <w:aliases w:val="Знак Знак Знак Знак, Знак Знак Знак,Знак Знак Знак Знак Знак Знак, Знак Знак Знак Знак Знак Знак,Знак Знак Знак Знак1 Знак,Основной текст Знак1 Знак,текст таблицы Знак,Iniiaiie oaeno Ciae Знак"/>
    <w:link w:val="af"/>
    <w:locked/>
    <w:rsid w:val="00376E4E"/>
    <w:rPr>
      <w:rFonts w:ascii="Times New Roman" w:eastAsia="Times New Roman" w:hAnsi="Times New Roman" w:cs="Times New Roman"/>
      <w:sz w:val="24"/>
      <w:szCs w:val="24"/>
      <w:lang w:eastAsia="ru-RU"/>
    </w:rPr>
  </w:style>
  <w:style w:type="paragraph" w:customStyle="1" w:styleId="af1">
    <w:name w:val="Знак"/>
    <w:basedOn w:val="a"/>
    <w:link w:val="af2"/>
    <w:rsid w:val="00376E4E"/>
    <w:pPr>
      <w:spacing w:before="100" w:beforeAutospacing="1" w:after="100" w:afterAutospacing="1"/>
    </w:pPr>
    <w:rPr>
      <w:rFonts w:ascii="Tahoma" w:hAnsi="Tahoma"/>
      <w:sz w:val="20"/>
      <w:szCs w:val="20"/>
      <w:lang w:val="en-US" w:eastAsia="en-US"/>
    </w:rPr>
  </w:style>
  <w:style w:type="character" w:customStyle="1" w:styleId="af2">
    <w:name w:val="Знак Знак"/>
    <w:link w:val="af1"/>
    <w:rsid w:val="00376E4E"/>
    <w:rPr>
      <w:rFonts w:ascii="Tahoma" w:eastAsia="Times New Roman" w:hAnsi="Tahoma" w:cs="Times New Roman"/>
      <w:sz w:val="20"/>
      <w:szCs w:val="20"/>
      <w:lang w:val="en-US"/>
    </w:rPr>
  </w:style>
  <w:style w:type="paragraph" w:customStyle="1" w:styleId="ConsPlusNormal">
    <w:name w:val="ConsPlusNormal"/>
    <w:rsid w:val="00376E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Знак Знак Знак Знак Знак Знак Знак Знак"/>
    <w:basedOn w:val="a"/>
    <w:rsid w:val="00376E4E"/>
    <w:pPr>
      <w:widowControl w:val="0"/>
      <w:adjustRightInd w:val="0"/>
      <w:spacing w:after="160" w:line="240" w:lineRule="exact"/>
      <w:jc w:val="right"/>
    </w:pPr>
    <w:rPr>
      <w:sz w:val="20"/>
      <w:szCs w:val="20"/>
      <w:lang w:val="en-GB" w:eastAsia="en-US"/>
    </w:rPr>
  </w:style>
  <w:style w:type="character" w:customStyle="1" w:styleId="af4">
    <w:name w:val="Маркеры списка"/>
    <w:rsid w:val="00376E4E"/>
    <w:rPr>
      <w:rFonts w:ascii="OpenSymbol" w:eastAsia="OpenSymbol" w:hAnsi="OpenSymbol" w:cs="OpenSymbol"/>
    </w:rPr>
  </w:style>
  <w:style w:type="paragraph" w:styleId="af5">
    <w:name w:val="header"/>
    <w:aliases w:val="Aa?oEieiioeooe"/>
    <w:basedOn w:val="a"/>
    <w:link w:val="af6"/>
    <w:rsid w:val="00376E4E"/>
    <w:pPr>
      <w:tabs>
        <w:tab w:val="center" w:pos="4677"/>
        <w:tab w:val="right" w:pos="9355"/>
      </w:tabs>
    </w:pPr>
  </w:style>
  <w:style w:type="character" w:customStyle="1" w:styleId="af6">
    <w:name w:val="Верхний колонтитул Знак"/>
    <w:aliases w:val="Aa?oEieiioeooe Знак"/>
    <w:basedOn w:val="a0"/>
    <w:link w:val="af5"/>
    <w:rsid w:val="00376E4E"/>
    <w:rPr>
      <w:rFonts w:ascii="Times New Roman" w:eastAsia="Times New Roman" w:hAnsi="Times New Roman" w:cs="Times New Roman"/>
      <w:sz w:val="24"/>
      <w:szCs w:val="24"/>
      <w:lang w:eastAsia="ru-RU"/>
    </w:rPr>
  </w:style>
  <w:style w:type="paragraph" w:customStyle="1" w:styleId="Heading">
    <w:name w:val="Heading"/>
    <w:rsid w:val="00376E4E"/>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24">
    <w:name w:val="Основной текст с отступом 2 Знак"/>
    <w:basedOn w:val="a0"/>
    <w:link w:val="25"/>
    <w:rsid w:val="00376E4E"/>
    <w:rPr>
      <w:rFonts w:ascii="Times New Roman" w:eastAsia="Times New Roman" w:hAnsi="Times New Roman" w:cs="Times New Roman"/>
      <w:sz w:val="20"/>
      <w:szCs w:val="20"/>
      <w:lang w:eastAsia="ru-RU"/>
    </w:rPr>
  </w:style>
  <w:style w:type="paragraph" w:styleId="25">
    <w:name w:val="Body Text Indent 2"/>
    <w:basedOn w:val="a"/>
    <w:link w:val="24"/>
    <w:rsid w:val="00376E4E"/>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376E4E"/>
    <w:rPr>
      <w:rFonts w:ascii="Times New Roman" w:eastAsia="Times New Roman" w:hAnsi="Times New Roman" w:cs="Times New Roman"/>
      <w:sz w:val="24"/>
      <w:szCs w:val="24"/>
      <w:lang w:eastAsia="ru-RU"/>
    </w:rPr>
  </w:style>
  <w:style w:type="character" w:customStyle="1" w:styleId="af7">
    <w:name w:val="Основной текст с отступом Знак"/>
    <w:aliases w:val="Основной текст 1 Знак,Нумерованный список !! Знак,Документ Знак,Надин стиль Знак"/>
    <w:basedOn w:val="a0"/>
    <w:link w:val="af8"/>
    <w:rsid w:val="00376E4E"/>
    <w:rPr>
      <w:rFonts w:ascii="Times New Roman" w:eastAsia="Times New Roman" w:hAnsi="Times New Roman" w:cs="Times New Roman"/>
      <w:sz w:val="20"/>
      <w:szCs w:val="20"/>
      <w:lang w:eastAsia="ru-RU"/>
    </w:rPr>
  </w:style>
  <w:style w:type="paragraph" w:styleId="af8">
    <w:name w:val="Body Text Indent"/>
    <w:aliases w:val="Основной текст 1,Нумерованный список !!,Документ,Надин стиль"/>
    <w:basedOn w:val="a"/>
    <w:link w:val="af7"/>
    <w:rsid w:val="00376E4E"/>
    <w:pPr>
      <w:spacing w:after="120"/>
      <w:ind w:left="283"/>
    </w:pPr>
    <w:rPr>
      <w:sz w:val="20"/>
      <w:szCs w:val="20"/>
    </w:rPr>
  </w:style>
  <w:style w:type="character" w:customStyle="1" w:styleId="11">
    <w:name w:val="Основной текст с отступом Знак1"/>
    <w:basedOn w:val="a0"/>
    <w:uiPriority w:val="99"/>
    <w:semiHidden/>
    <w:rsid w:val="00376E4E"/>
    <w:rPr>
      <w:rFonts w:ascii="Times New Roman" w:eastAsia="Times New Roman" w:hAnsi="Times New Roman" w:cs="Times New Roman"/>
      <w:sz w:val="24"/>
      <w:szCs w:val="24"/>
      <w:lang w:eastAsia="ru-RU"/>
    </w:rPr>
  </w:style>
  <w:style w:type="character" w:customStyle="1" w:styleId="31">
    <w:name w:val="Основной текст 3 Знак"/>
    <w:link w:val="32"/>
    <w:rsid w:val="00376E4E"/>
    <w:rPr>
      <w:sz w:val="16"/>
      <w:szCs w:val="16"/>
    </w:rPr>
  </w:style>
  <w:style w:type="paragraph" w:styleId="32">
    <w:name w:val="Body Text 3"/>
    <w:basedOn w:val="a"/>
    <w:link w:val="31"/>
    <w:rsid w:val="00376E4E"/>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semiHidden/>
    <w:rsid w:val="00376E4E"/>
    <w:rPr>
      <w:rFonts w:ascii="Times New Roman" w:eastAsia="Times New Roman" w:hAnsi="Times New Roman" w:cs="Times New Roman"/>
      <w:sz w:val="16"/>
      <w:szCs w:val="16"/>
      <w:lang w:eastAsia="ru-RU"/>
    </w:rPr>
  </w:style>
  <w:style w:type="character" w:customStyle="1" w:styleId="af9">
    <w:name w:val="Текст концевой сноски Знак"/>
    <w:basedOn w:val="a0"/>
    <w:link w:val="afa"/>
    <w:rsid w:val="00376E4E"/>
    <w:rPr>
      <w:rFonts w:ascii="Times New Roman" w:eastAsia="Times New Roman" w:hAnsi="Times New Roman" w:cs="Times New Roman"/>
      <w:sz w:val="20"/>
      <w:szCs w:val="20"/>
      <w:lang w:eastAsia="ru-RU"/>
    </w:rPr>
  </w:style>
  <w:style w:type="paragraph" w:styleId="afa">
    <w:name w:val="endnote text"/>
    <w:basedOn w:val="a"/>
    <w:link w:val="af9"/>
    <w:unhideWhenUsed/>
    <w:rsid w:val="00376E4E"/>
    <w:rPr>
      <w:sz w:val="20"/>
      <w:szCs w:val="20"/>
    </w:rPr>
  </w:style>
  <w:style w:type="character" w:customStyle="1" w:styleId="12">
    <w:name w:val="Текст концевой сноски Знак1"/>
    <w:basedOn w:val="a0"/>
    <w:uiPriority w:val="99"/>
    <w:semiHidden/>
    <w:rsid w:val="00376E4E"/>
    <w:rPr>
      <w:rFonts w:ascii="Times New Roman" w:eastAsia="Times New Roman" w:hAnsi="Times New Roman" w:cs="Times New Roman"/>
      <w:sz w:val="20"/>
      <w:szCs w:val="20"/>
      <w:lang w:eastAsia="ru-RU"/>
    </w:rPr>
  </w:style>
  <w:style w:type="paragraph" w:styleId="afb">
    <w:name w:val="footnote text"/>
    <w:aliases w:val="Текст сноски Знак Знак,Текст сноски Знак1 Знак,Текст сноски Знак Знак1 Знак,Текст сноски Знак1,Текст сноски Знак3 Знак,Текст сноски Знак1 Знак2 Знак,Текст сноски Знак1 Знак Знак2 Знак,Знак Знак Знак Зн,З"/>
    <w:basedOn w:val="a"/>
    <w:link w:val="afc"/>
    <w:unhideWhenUsed/>
    <w:qFormat/>
    <w:rsid w:val="00376E4E"/>
    <w:rPr>
      <w:sz w:val="20"/>
      <w:szCs w:val="20"/>
    </w:rPr>
  </w:style>
  <w:style w:type="character" w:customStyle="1" w:styleId="afc">
    <w:name w:val="Текст сноски Знак"/>
    <w:aliases w:val="Текст сноски Знак Знак Знак,Текст сноски Знак1 Знак Знак,Текст сноски Знак Знак1 Знак Знак,Текст сноски Знак1 Знак1,Текст сноски Знак3 Знак Знак,Текст сноски Знак1 Знак2 Знак Знак,Текст сноски Знак1 Знак Знак2 Знак Знак,З Знак"/>
    <w:basedOn w:val="a0"/>
    <w:link w:val="afb"/>
    <w:rsid w:val="00376E4E"/>
    <w:rPr>
      <w:rFonts w:ascii="Times New Roman" w:eastAsia="Times New Roman" w:hAnsi="Times New Roman" w:cs="Times New Roman"/>
      <w:sz w:val="20"/>
      <w:szCs w:val="20"/>
      <w:lang w:eastAsia="ru-RU"/>
    </w:rPr>
  </w:style>
  <w:style w:type="paragraph" w:styleId="afd">
    <w:name w:val="List Paragraph"/>
    <w:basedOn w:val="a"/>
    <w:uiPriority w:val="34"/>
    <w:qFormat/>
    <w:rsid w:val="00376E4E"/>
    <w:pPr>
      <w:ind w:left="720"/>
      <w:contextualSpacing/>
    </w:pPr>
    <w:rPr>
      <w:sz w:val="20"/>
      <w:szCs w:val="20"/>
    </w:rPr>
  </w:style>
  <w:style w:type="character" w:customStyle="1" w:styleId="afe">
    <w:name w:val="Текст Знак"/>
    <w:link w:val="aff"/>
    <w:rsid w:val="00376E4E"/>
    <w:rPr>
      <w:rFonts w:ascii="Courier New" w:hAnsi="Courier New"/>
    </w:rPr>
  </w:style>
  <w:style w:type="paragraph" w:styleId="aff">
    <w:name w:val="Plain Text"/>
    <w:basedOn w:val="a"/>
    <w:link w:val="afe"/>
    <w:rsid w:val="00376E4E"/>
    <w:rPr>
      <w:rFonts w:ascii="Courier New" w:eastAsiaTheme="minorHAnsi" w:hAnsi="Courier New" w:cstheme="minorBidi"/>
      <w:sz w:val="22"/>
      <w:szCs w:val="22"/>
      <w:lang w:eastAsia="en-US"/>
    </w:rPr>
  </w:style>
  <w:style w:type="character" w:customStyle="1" w:styleId="13">
    <w:name w:val="Текст Знак1"/>
    <w:basedOn w:val="a0"/>
    <w:uiPriority w:val="99"/>
    <w:semiHidden/>
    <w:rsid w:val="00376E4E"/>
    <w:rPr>
      <w:rFonts w:ascii="Consolas" w:eastAsia="Times New Roman" w:hAnsi="Consolas" w:cs="Consolas"/>
      <w:sz w:val="21"/>
      <w:szCs w:val="21"/>
      <w:lang w:eastAsia="ru-RU"/>
    </w:rPr>
  </w:style>
  <w:style w:type="paragraph" w:styleId="aff0">
    <w:name w:val="Title"/>
    <w:basedOn w:val="a"/>
    <w:link w:val="aff1"/>
    <w:qFormat/>
    <w:rsid w:val="00376E4E"/>
    <w:pPr>
      <w:jc w:val="center"/>
    </w:pPr>
    <w:rPr>
      <w:b/>
      <w:szCs w:val="20"/>
    </w:rPr>
  </w:style>
  <w:style w:type="character" w:customStyle="1" w:styleId="aff1">
    <w:name w:val="Название Знак"/>
    <w:basedOn w:val="a0"/>
    <w:link w:val="aff0"/>
    <w:rsid w:val="00376E4E"/>
    <w:rPr>
      <w:rFonts w:ascii="Times New Roman" w:eastAsia="Times New Roman" w:hAnsi="Times New Roman" w:cs="Times New Roman"/>
      <w:b/>
      <w:sz w:val="24"/>
      <w:szCs w:val="20"/>
      <w:lang w:eastAsia="ru-RU"/>
    </w:rPr>
  </w:style>
  <w:style w:type="character" w:customStyle="1" w:styleId="33">
    <w:name w:val="Основной текст с отступом 3 Знак"/>
    <w:link w:val="34"/>
    <w:rsid w:val="00376E4E"/>
    <w:rPr>
      <w:sz w:val="24"/>
    </w:rPr>
  </w:style>
  <w:style w:type="paragraph" w:styleId="34">
    <w:name w:val="Body Text Indent 3"/>
    <w:basedOn w:val="a"/>
    <w:link w:val="33"/>
    <w:rsid w:val="00376E4E"/>
    <w:pPr>
      <w:ind w:firstLine="720"/>
      <w:jc w:val="both"/>
    </w:pPr>
    <w:rPr>
      <w:rFonts w:asciiTheme="minorHAnsi" w:eastAsiaTheme="minorHAnsi" w:hAnsiTheme="minorHAnsi" w:cstheme="minorBidi"/>
      <w:szCs w:val="22"/>
      <w:lang w:eastAsia="en-US"/>
    </w:rPr>
  </w:style>
  <w:style w:type="character" w:customStyle="1" w:styleId="311">
    <w:name w:val="Основной текст с отступом 3 Знак1"/>
    <w:basedOn w:val="a0"/>
    <w:uiPriority w:val="99"/>
    <w:semiHidden/>
    <w:rsid w:val="00376E4E"/>
    <w:rPr>
      <w:rFonts w:ascii="Times New Roman" w:eastAsia="Times New Roman" w:hAnsi="Times New Roman" w:cs="Times New Roman"/>
      <w:sz w:val="16"/>
      <w:szCs w:val="16"/>
      <w:lang w:eastAsia="ru-RU"/>
    </w:rPr>
  </w:style>
  <w:style w:type="character" w:styleId="aff2">
    <w:name w:val="Strong"/>
    <w:uiPriority w:val="22"/>
    <w:qFormat/>
    <w:rsid w:val="00376E4E"/>
    <w:rPr>
      <w:b/>
    </w:rPr>
  </w:style>
  <w:style w:type="paragraph" w:customStyle="1" w:styleId="110">
    <w:name w:val="Обычный11"/>
    <w:link w:val="14"/>
    <w:rsid w:val="00376E4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eastAsia="ru-RU"/>
    </w:rPr>
  </w:style>
  <w:style w:type="character" w:customStyle="1" w:styleId="14">
    <w:name w:val="Обычный1 Знак"/>
    <w:link w:val="110"/>
    <w:rsid w:val="00376E4E"/>
    <w:rPr>
      <w:rFonts w:ascii="Times New Roman" w:eastAsia="Times New Roman" w:hAnsi="Times New Roman" w:cs="Times New Roman"/>
      <w:sz w:val="26"/>
      <w:szCs w:val="20"/>
      <w:lang w:eastAsia="ru-RU"/>
    </w:rPr>
  </w:style>
  <w:style w:type="paragraph" w:customStyle="1" w:styleId="aff3">
    <w:name w:val="Сноска"/>
    <w:basedOn w:val="a"/>
    <w:link w:val="15"/>
    <w:rsid w:val="00376E4E"/>
    <w:pPr>
      <w:ind w:left="170" w:hanging="170"/>
      <w:jc w:val="both"/>
    </w:pPr>
    <w:rPr>
      <w:rFonts w:ascii="Arial" w:hAnsi="Arial"/>
      <w:sz w:val="18"/>
      <w:szCs w:val="20"/>
    </w:rPr>
  </w:style>
  <w:style w:type="character" w:customStyle="1" w:styleId="15">
    <w:name w:val="Сноска Знак1"/>
    <w:link w:val="aff3"/>
    <w:rsid w:val="00376E4E"/>
    <w:rPr>
      <w:rFonts w:ascii="Arial" w:eastAsia="Times New Roman" w:hAnsi="Arial" w:cs="Times New Roman"/>
      <w:sz w:val="18"/>
      <w:szCs w:val="20"/>
      <w:lang w:eastAsia="ru-RU"/>
    </w:rPr>
  </w:style>
  <w:style w:type="paragraph" w:customStyle="1" w:styleId="aff4">
    <w:name w:val="Таблица"/>
    <w:basedOn w:val="aff5"/>
    <w:link w:val="aff6"/>
    <w:rsid w:val="00376E4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5">
    <w:name w:val="Message Header"/>
    <w:basedOn w:val="a"/>
    <w:link w:val="aff7"/>
    <w:rsid w:val="00376E4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7">
    <w:name w:val="Шапка Знак"/>
    <w:basedOn w:val="a0"/>
    <w:link w:val="aff5"/>
    <w:rsid w:val="00376E4E"/>
    <w:rPr>
      <w:rFonts w:ascii="Arial" w:eastAsia="Times New Roman" w:hAnsi="Arial" w:cs="Times New Roman"/>
      <w:sz w:val="24"/>
      <w:szCs w:val="24"/>
      <w:shd w:val="pct20" w:color="auto" w:fill="auto"/>
      <w:lang w:eastAsia="ru-RU"/>
    </w:rPr>
  </w:style>
  <w:style w:type="character" w:customStyle="1" w:styleId="aff6">
    <w:name w:val="Таблица Знак"/>
    <w:link w:val="aff4"/>
    <w:rsid w:val="00376E4E"/>
    <w:rPr>
      <w:rFonts w:ascii="Arial" w:eastAsia="Times New Roman" w:hAnsi="Arial" w:cs="Times New Roman"/>
      <w:sz w:val="20"/>
      <w:szCs w:val="20"/>
      <w:lang w:eastAsia="ru-RU"/>
    </w:rPr>
  </w:style>
  <w:style w:type="paragraph" w:customStyle="1" w:styleId="71">
    <w:name w:val="Стиль7 Знак Знак"/>
    <w:basedOn w:val="a"/>
    <w:link w:val="72"/>
    <w:rsid w:val="00376E4E"/>
    <w:pPr>
      <w:spacing w:before="120" w:after="60"/>
      <w:ind w:left="851" w:hanging="227"/>
    </w:pPr>
  </w:style>
  <w:style w:type="character" w:customStyle="1" w:styleId="72">
    <w:name w:val="Стиль7 Знак Знак Знак"/>
    <w:link w:val="71"/>
    <w:rsid w:val="00376E4E"/>
    <w:rPr>
      <w:rFonts w:ascii="Times New Roman" w:eastAsia="Times New Roman" w:hAnsi="Times New Roman" w:cs="Times New Roman"/>
      <w:sz w:val="24"/>
      <w:szCs w:val="24"/>
      <w:lang w:eastAsia="ru-RU"/>
    </w:rPr>
  </w:style>
  <w:style w:type="character" w:customStyle="1" w:styleId="aff8">
    <w:name w:val="Текст примечания Знак"/>
    <w:basedOn w:val="a0"/>
    <w:link w:val="aff9"/>
    <w:rsid w:val="00376E4E"/>
    <w:rPr>
      <w:rFonts w:ascii="Times New Roman" w:eastAsia="Times New Roman" w:hAnsi="Times New Roman" w:cs="Times New Roman"/>
      <w:sz w:val="20"/>
      <w:szCs w:val="20"/>
      <w:lang w:eastAsia="ru-RU"/>
    </w:rPr>
  </w:style>
  <w:style w:type="paragraph" w:styleId="aff9">
    <w:name w:val="annotation text"/>
    <w:basedOn w:val="a"/>
    <w:link w:val="aff8"/>
    <w:rsid w:val="00376E4E"/>
    <w:rPr>
      <w:sz w:val="20"/>
      <w:szCs w:val="20"/>
    </w:rPr>
  </w:style>
  <w:style w:type="character" w:customStyle="1" w:styleId="16">
    <w:name w:val="Текст примечания Знак1"/>
    <w:basedOn w:val="a0"/>
    <w:uiPriority w:val="99"/>
    <w:semiHidden/>
    <w:rsid w:val="00376E4E"/>
    <w:rPr>
      <w:rFonts w:ascii="Times New Roman" w:eastAsia="Times New Roman" w:hAnsi="Times New Roman" w:cs="Times New Roman"/>
      <w:sz w:val="20"/>
      <w:szCs w:val="20"/>
      <w:lang w:eastAsia="ru-RU"/>
    </w:rPr>
  </w:style>
  <w:style w:type="character" w:customStyle="1" w:styleId="affa">
    <w:name w:val="Тема примечания Знак"/>
    <w:link w:val="affb"/>
    <w:rsid w:val="00376E4E"/>
    <w:rPr>
      <w:b/>
      <w:bCs/>
    </w:rPr>
  </w:style>
  <w:style w:type="paragraph" w:styleId="affb">
    <w:name w:val="annotation subject"/>
    <w:basedOn w:val="aff9"/>
    <w:next w:val="aff9"/>
    <w:link w:val="affa"/>
    <w:rsid w:val="00376E4E"/>
    <w:rPr>
      <w:rFonts w:asciiTheme="minorHAnsi" w:eastAsiaTheme="minorHAnsi" w:hAnsiTheme="minorHAnsi" w:cstheme="minorBidi"/>
      <w:b/>
      <w:bCs/>
      <w:sz w:val="22"/>
      <w:szCs w:val="22"/>
      <w:lang w:eastAsia="en-US"/>
    </w:rPr>
  </w:style>
  <w:style w:type="character" w:customStyle="1" w:styleId="17">
    <w:name w:val="Тема примечания Знак1"/>
    <w:basedOn w:val="16"/>
    <w:uiPriority w:val="99"/>
    <w:semiHidden/>
    <w:rsid w:val="00376E4E"/>
    <w:rPr>
      <w:rFonts w:ascii="Times New Roman" w:eastAsia="Times New Roman" w:hAnsi="Times New Roman" w:cs="Times New Roman"/>
      <w:b/>
      <w:bCs/>
      <w:sz w:val="20"/>
      <w:szCs w:val="20"/>
      <w:lang w:eastAsia="ru-RU"/>
    </w:rPr>
  </w:style>
  <w:style w:type="paragraph" w:styleId="affc">
    <w:name w:val="Subtitle"/>
    <w:basedOn w:val="a"/>
    <w:link w:val="affd"/>
    <w:qFormat/>
    <w:rsid w:val="00376E4E"/>
    <w:rPr>
      <w:i/>
      <w:iCs/>
    </w:rPr>
  </w:style>
  <w:style w:type="character" w:customStyle="1" w:styleId="affd">
    <w:name w:val="Подзаголовок Знак"/>
    <w:basedOn w:val="a0"/>
    <w:link w:val="affc"/>
    <w:rsid w:val="00376E4E"/>
    <w:rPr>
      <w:rFonts w:ascii="Times New Roman" w:eastAsia="Times New Roman" w:hAnsi="Times New Roman" w:cs="Times New Roman"/>
      <w:i/>
      <w:iCs/>
      <w:sz w:val="24"/>
      <w:szCs w:val="24"/>
      <w:lang w:eastAsia="ru-RU"/>
    </w:rPr>
  </w:style>
  <w:style w:type="paragraph" w:styleId="affe">
    <w:name w:val="caption"/>
    <w:basedOn w:val="a"/>
    <w:next w:val="a"/>
    <w:qFormat/>
    <w:rsid w:val="00376E4E"/>
    <w:pPr>
      <w:jc w:val="right"/>
    </w:pPr>
    <w:rPr>
      <w:i/>
      <w:iCs/>
    </w:rPr>
  </w:style>
  <w:style w:type="character" w:styleId="afff">
    <w:name w:val="Emphasis"/>
    <w:qFormat/>
    <w:rsid w:val="00376E4E"/>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voljanka2011@rambler.ru"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mailto:tavoljanka2011@rambler.ru" TargetMode="External"/><Relationship Id="rId12" Type="http://schemas.openxmlformats.org/officeDocument/2006/relationships/hyperlink" Target="http://www.falileevo.ru"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falileevo.ru/" TargetMode="External"/><Relationship Id="rId11" Type="http://schemas.openxmlformats.org/officeDocument/2006/relationships/hyperlink" Target="http://www.torgi.gov.ru" TargetMode="External"/><Relationship Id="rId5" Type="http://schemas.openxmlformats.org/officeDocument/2006/relationships/hyperlink" Target="http://www.torgi.gov.ru" TargetMode="External"/><Relationship Id="rId15" Type="http://schemas.openxmlformats.org/officeDocument/2006/relationships/theme" Target="theme/theme1.xml"/><Relationship Id="rId10" Type="http://schemas.openxmlformats.org/officeDocument/2006/relationships/hyperlink" Target="http://www.falileevo.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12502</Words>
  <Characters>71264</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3</cp:revision>
  <cp:lastPrinted>2017-10-17T12:03:00Z</cp:lastPrinted>
  <dcterms:created xsi:type="dcterms:W3CDTF">2017-10-17T12:53:00Z</dcterms:created>
  <dcterms:modified xsi:type="dcterms:W3CDTF">2017-10-17T12:53:00Z</dcterms:modified>
</cp:coreProperties>
</file>